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58" w:rsidRPr="00DE059E" w:rsidRDefault="00401558" w:rsidP="00401558">
      <w:pPr>
        <w:pStyle w:val="a5"/>
        <w:ind w:firstLine="5387"/>
        <w:rPr>
          <w:rFonts w:ascii="Times New Roman" w:hAnsi="Times New Roman"/>
          <w:sz w:val="28"/>
          <w:szCs w:val="28"/>
        </w:rPr>
      </w:pPr>
      <w:r w:rsidRPr="00DE059E">
        <w:rPr>
          <w:rFonts w:ascii="Times New Roman" w:hAnsi="Times New Roman"/>
          <w:sz w:val="28"/>
          <w:szCs w:val="28"/>
        </w:rPr>
        <w:t xml:space="preserve">Приложение </w:t>
      </w:r>
    </w:p>
    <w:p w:rsidR="00401558" w:rsidRPr="00DE059E" w:rsidRDefault="00401558" w:rsidP="00401558">
      <w:pPr>
        <w:pStyle w:val="a5"/>
        <w:ind w:left="5387"/>
        <w:rPr>
          <w:rFonts w:ascii="Times New Roman" w:hAnsi="Times New Roman"/>
          <w:sz w:val="28"/>
          <w:szCs w:val="28"/>
        </w:rPr>
      </w:pPr>
      <w:r w:rsidRPr="00DE059E">
        <w:rPr>
          <w:rFonts w:ascii="Times New Roman" w:hAnsi="Times New Roman"/>
          <w:sz w:val="28"/>
          <w:szCs w:val="28"/>
        </w:rPr>
        <w:t>к постановлению Администрации Павлоградского муниципального района Омской области</w:t>
      </w:r>
    </w:p>
    <w:p w:rsidR="00401558" w:rsidRPr="00E06CB0" w:rsidRDefault="00401558" w:rsidP="00401558">
      <w:pPr>
        <w:ind w:firstLine="5387"/>
        <w:jc w:val="both"/>
        <w:rPr>
          <w:sz w:val="28"/>
          <w:szCs w:val="28"/>
        </w:rPr>
      </w:pPr>
      <w:r w:rsidRPr="00DE059E">
        <w:rPr>
          <w:sz w:val="28"/>
          <w:szCs w:val="28"/>
        </w:rPr>
        <w:t xml:space="preserve">от </w:t>
      </w:r>
      <w:r w:rsidR="00E96EBD">
        <w:rPr>
          <w:sz w:val="28"/>
          <w:szCs w:val="28"/>
          <w:u w:val="single"/>
        </w:rPr>
        <w:t>20</w:t>
      </w:r>
      <w:r w:rsidRPr="00DE059E">
        <w:rPr>
          <w:sz w:val="28"/>
          <w:szCs w:val="28"/>
          <w:u w:val="single"/>
        </w:rPr>
        <w:t>.10.202</w:t>
      </w:r>
      <w:r w:rsidR="00764DC7">
        <w:rPr>
          <w:sz w:val="28"/>
          <w:szCs w:val="28"/>
          <w:u w:val="single"/>
        </w:rPr>
        <w:t>1</w:t>
      </w:r>
      <w:r w:rsidR="00E96EBD">
        <w:rPr>
          <w:sz w:val="28"/>
          <w:szCs w:val="28"/>
        </w:rPr>
        <w:t xml:space="preserve"> № </w:t>
      </w:r>
      <w:r w:rsidR="00E96EBD" w:rsidRPr="00E96EBD">
        <w:rPr>
          <w:sz w:val="28"/>
          <w:szCs w:val="28"/>
          <w:u w:val="single"/>
        </w:rPr>
        <w:t>530</w:t>
      </w:r>
      <w:r w:rsidRPr="00E96EBD">
        <w:rPr>
          <w:sz w:val="28"/>
          <w:szCs w:val="28"/>
          <w:u w:val="single"/>
        </w:rPr>
        <w:t>-п</w:t>
      </w:r>
    </w:p>
    <w:p w:rsidR="00401558" w:rsidRPr="00E06CB0" w:rsidRDefault="00401558" w:rsidP="00401558">
      <w:pPr>
        <w:ind w:firstLine="5670"/>
        <w:jc w:val="both"/>
        <w:rPr>
          <w:sz w:val="28"/>
          <w:szCs w:val="28"/>
        </w:rPr>
      </w:pPr>
    </w:p>
    <w:p w:rsidR="00E96EBD" w:rsidRDefault="00E96EBD" w:rsidP="00401558">
      <w:pPr>
        <w:shd w:val="clear" w:color="auto" w:fill="FFFFFF"/>
        <w:jc w:val="center"/>
        <w:rPr>
          <w:b/>
          <w:spacing w:val="-8"/>
          <w:sz w:val="28"/>
          <w:szCs w:val="28"/>
        </w:rPr>
      </w:pPr>
    </w:p>
    <w:p w:rsidR="00401558" w:rsidRPr="00E06CB0" w:rsidRDefault="00401558" w:rsidP="00401558">
      <w:pPr>
        <w:shd w:val="clear" w:color="auto" w:fill="FFFFFF"/>
        <w:jc w:val="center"/>
        <w:rPr>
          <w:b/>
          <w:spacing w:val="-8"/>
          <w:sz w:val="28"/>
          <w:szCs w:val="28"/>
        </w:rPr>
      </w:pPr>
      <w:r>
        <w:rPr>
          <w:b/>
          <w:spacing w:val="-8"/>
          <w:sz w:val="28"/>
          <w:szCs w:val="28"/>
        </w:rPr>
        <w:t>О п</w:t>
      </w:r>
      <w:r w:rsidRPr="00E06CB0">
        <w:rPr>
          <w:b/>
          <w:spacing w:val="-8"/>
          <w:sz w:val="28"/>
          <w:szCs w:val="28"/>
        </w:rPr>
        <w:t>редварительны</w:t>
      </w:r>
      <w:r>
        <w:rPr>
          <w:b/>
          <w:spacing w:val="-8"/>
          <w:sz w:val="28"/>
          <w:szCs w:val="28"/>
        </w:rPr>
        <w:t>х</w:t>
      </w:r>
      <w:r w:rsidRPr="00E06CB0">
        <w:rPr>
          <w:b/>
          <w:spacing w:val="-8"/>
          <w:sz w:val="28"/>
          <w:szCs w:val="28"/>
        </w:rPr>
        <w:t xml:space="preserve"> итог</w:t>
      </w:r>
      <w:r>
        <w:rPr>
          <w:b/>
          <w:spacing w:val="-8"/>
          <w:sz w:val="28"/>
          <w:szCs w:val="28"/>
        </w:rPr>
        <w:t>ах</w:t>
      </w:r>
      <w:r w:rsidRPr="00E06CB0">
        <w:rPr>
          <w:b/>
          <w:spacing w:val="-8"/>
          <w:sz w:val="28"/>
          <w:szCs w:val="28"/>
        </w:rPr>
        <w:t xml:space="preserve"> социально-экономического развития </w:t>
      </w:r>
    </w:p>
    <w:p w:rsidR="00401558" w:rsidRPr="00401558" w:rsidRDefault="00401558" w:rsidP="00401558">
      <w:pPr>
        <w:shd w:val="clear" w:color="auto" w:fill="FFFFFF"/>
        <w:jc w:val="center"/>
        <w:rPr>
          <w:b/>
          <w:spacing w:val="-8"/>
          <w:sz w:val="28"/>
          <w:szCs w:val="28"/>
        </w:rPr>
      </w:pPr>
      <w:r w:rsidRPr="00E06CB0">
        <w:rPr>
          <w:b/>
          <w:spacing w:val="-8"/>
          <w:sz w:val="28"/>
          <w:szCs w:val="28"/>
        </w:rPr>
        <w:t>Павлоградского муниципального района за истекший период</w:t>
      </w:r>
      <w:r w:rsidR="00E96EBD">
        <w:rPr>
          <w:b/>
          <w:spacing w:val="-8"/>
          <w:sz w:val="28"/>
          <w:szCs w:val="28"/>
        </w:rPr>
        <w:t xml:space="preserve">                                           </w:t>
      </w:r>
      <w:r w:rsidRPr="00E06CB0">
        <w:rPr>
          <w:b/>
          <w:spacing w:val="-8"/>
          <w:sz w:val="28"/>
          <w:szCs w:val="28"/>
        </w:rPr>
        <w:t xml:space="preserve"> 20</w:t>
      </w:r>
      <w:r>
        <w:rPr>
          <w:b/>
          <w:spacing w:val="-8"/>
          <w:sz w:val="28"/>
          <w:szCs w:val="28"/>
        </w:rPr>
        <w:t>2</w:t>
      </w:r>
      <w:r w:rsidR="00B32DFF">
        <w:rPr>
          <w:b/>
          <w:spacing w:val="-8"/>
          <w:sz w:val="28"/>
          <w:szCs w:val="28"/>
        </w:rPr>
        <w:t>1</w:t>
      </w:r>
      <w:r w:rsidRPr="00E06CB0">
        <w:rPr>
          <w:b/>
          <w:spacing w:val="-8"/>
          <w:sz w:val="28"/>
          <w:szCs w:val="28"/>
        </w:rPr>
        <w:t xml:space="preserve"> года и ожидаемые итоги социально-экономического развития </w:t>
      </w:r>
    </w:p>
    <w:p w:rsidR="00401558" w:rsidRPr="00E06CB0" w:rsidRDefault="00401558" w:rsidP="00401558">
      <w:pPr>
        <w:shd w:val="clear" w:color="auto" w:fill="FFFFFF"/>
        <w:jc w:val="center"/>
        <w:rPr>
          <w:b/>
          <w:spacing w:val="-8"/>
          <w:sz w:val="28"/>
          <w:szCs w:val="28"/>
        </w:rPr>
      </w:pPr>
      <w:r w:rsidRPr="00E06CB0">
        <w:rPr>
          <w:b/>
          <w:spacing w:val="-8"/>
          <w:sz w:val="28"/>
          <w:szCs w:val="28"/>
        </w:rPr>
        <w:t>Павлоградского муниципального района Омской области</w:t>
      </w:r>
    </w:p>
    <w:p w:rsidR="00401558" w:rsidRPr="00E06CB0" w:rsidRDefault="00401558" w:rsidP="00401558">
      <w:pPr>
        <w:shd w:val="clear" w:color="auto" w:fill="FFFFFF"/>
        <w:jc w:val="center"/>
        <w:rPr>
          <w:b/>
          <w:spacing w:val="-8"/>
          <w:sz w:val="28"/>
          <w:szCs w:val="28"/>
        </w:rPr>
      </w:pPr>
      <w:r w:rsidRPr="00E06CB0">
        <w:rPr>
          <w:b/>
          <w:spacing w:val="-8"/>
          <w:sz w:val="28"/>
          <w:szCs w:val="28"/>
        </w:rPr>
        <w:t>за текущий финансовый год</w:t>
      </w:r>
    </w:p>
    <w:p w:rsidR="00401558" w:rsidRPr="00401558" w:rsidRDefault="00401558" w:rsidP="00401558">
      <w:pPr>
        <w:ind w:firstLine="709"/>
        <w:jc w:val="both"/>
        <w:rPr>
          <w:b/>
        </w:rPr>
      </w:pPr>
    </w:p>
    <w:p w:rsidR="00401558" w:rsidRPr="00FB50E5" w:rsidRDefault="00401558" w:rsidP="00401558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Социально-экономическая политика Администрации Павлоградского муниципального района проводится в соответствии с документами стратегического планирования:</w:t>
      </w:r>
    </w:p>
    <w:p w:rsidR="00401558" w:rsidRPr="00FB50E5" w:rsidRDefault="00401558" w:rsidP="00401558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 стратегией социально-экономического развития до 2030 года (решение Совета Павлоградского муниципального района Омской области от 28.12.2018 № 242);</w:t>
      </w:r>
    </w:p>
    <w:p w:rsidR="00401558" w:rsidRPr="00FB50E5" w:rsidRDefault="00401558" w:rsidP="00401558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 прогнозом социально-экономического развития на 202</w:t>
      </w:r>
      <w:r w:rsidR="00757237" w:rsidRPr="00FB50E5">
        <w:rPr>
          <w:sz w:val="28"/>
          <w:szCs w:val="28"/>
        </w:rPr>
        <w:t>1</w:t>
      </w:r>
      <w:r w:rsidRPr="00FB50E5">
        <w:rPr>
          <w:sz w:val="28"/>
          <w:szCs w:val="28"/>
        </w:rPr>
        <w:t>-202</w:t>
      </w:r>
      <w:r w:rsidR="00757237" w:rsidRPr="00FB50E5">
        <w:rPr>
          <w:sz w:val="28"/>
          <w:szCs w:val="28"/>
        </w:rPr>
        <w:t>3</w:t>
      </w:r>
      <w:r w:rsidRPr="00FB50E5">
        <w:rPr>
          <w:sz w:val="28"/>
          <w:szCs w:val="28"/>
        </w:rPr>
        <w:t xml:space="preserve"> годы (постановление Администрации Павлоградского муниципального района Омской области от </w:t>
      </w:r>
      <w:r w:rsidR="00757237" w:rsidRPr="00FB50E5">
        <w:rPr>
          <w:sz w:val="28"/>
          <w:szCs w:val="28"/>
        </w:rPr>
        <w:t>09</w:t>
      </w:r>
      <w:r w:rsidRPr="00FB50E5">
        <w:rPr>
          <w:sz w:val="28"/>
          <w:szCs w:val="28"/>
        </w:rPr>
        <w:t>.10.20</w:t>
      </w:r>
      <w:r w:rsidR="00757237" w:rsidRPr="00FB50E5">
        <w:rPr>
          <w:sz w:val="28"/>
          <w:szCs w:val="28"/>
        </w:rPr>
        <w:t>20</w:t>
      </w:r>
      <w:r w:rsidRPr="00FB50E5">
        <w:rPr>
          <w:sz w:val="28"/>
          <w:szCs w:val="28"/>
        </w:rPr>
        <w:t xml:space="preserve"> № </w:t>
      </w:r>
      <w:r w:rsidR="00757237" w:rsidRPr="00FB50E5">
        <w:rPr>
          <w:sz w:val="28"/>
          <w:szCs w:val="28"/>
        </w:rPr>
        <w:t>446</w:t>
      </w:r>
      <w:r w:rsidRPr="00FB50E5">
        <w:rPr>
          <w:sz w:val="28"/>
          <w:szCs w:val="28"/>
        </w:rPr>
        <w:t>-п);</w:t>
      </w:r>
    </w:p>
    <w:p w:rsidR="00401558" w:rsidRPr="00FB50E5" w:rsidRDefault="00401558" w:rsidP="00401558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 муниципальными программами на период 2020-2027 годов (постановления Администрации Павлоградского муниципального района Омской области от 01.11.2019 № 544-п и 545-п).</w:t>
      </w:r>
    </w:p>
    <w:p w:rsidR="00401558" w:rsidRPr="00FB50E5" w:rsidRDefault="00401558" w:rsidP="00401558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Исходной базой для формирования итогов социально-экономического развития района являются сведения статистической отчетности федеральной службы государственной статистики, информация Администраций района, Администраций городского и сельских поселений, учреждений и предприятий, осуществляющих свою деятельность на территории района. </w:t>
      </w:r>
    </w:p>
    <w:p w:rsidR="00757237" w:rsidRPr="00FB50E5" w:rsidRDefault="00757237" w:rsidP="00757237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Экономические последствия распространения новой </w:t>
      </w:r>
      <w:proofErr w:type="spellStart"/>
      <w:r w:rsidRPr="00FB50E5">
        <w:rPr>
          <w:sz w:val="28"/>
          <w:szCs w:val="28"/>
        </w:rPr>
        <w:t>коронавирусной</w:t>
      </w:r>
      <w:proofErr w:type="spellEnd"/>
      <w:r w:rsidRPr="00FB50E5">
        <w:rPr>
          <w:sz w:val="28"/>
          <w:szCs w:val="28"/>
        </w:rPr>
        <w:t xml:space="preserve"> инфекции в районе, как и в регионе, до конца не преодолены – более того, </w:t>
      </w:r>
      <w:r w:rsidRPr="00FB50E5">
        <w:rPr>
          <w:color w:val="180701"/>
          <w:sz w:val="28"/>
          <w:szCs w:val="28"/>
          <w:shd w:val="clear" w:color="auto" w:fill="FEFCFA"/>
        </w:rPr>
        <w:t xml:space="preserve">в соответствии с распоряжением Губернатора Омской области от 17.03.2020 </w:t>
      </w:r>
      <w:r w:rsidR="007E61B8">
        <w:rPr>
          <w:color w:val="180701"/>
          <w:sz w:val="28"/>
          <w:szCs w:val="28"/>
          <w:shd w:val="clear" w:color="auto" w:fill="FEFCFA"/>
        </w:rPr>
        <w:t xml:space="preserve">                   </w:t>
      </w:r>
      <w:r w:rsidRPr="00FB50E5">
        <w:rPr>
          <w:color w:val="180701"/>
          <w:sz w:val="28"/>
          <w:szCs w:val="28"/>
          <w:shd w:val="clear" w:color="auto" w:fill="FEFCFA"/>
        </w:rPr>
        <w:t xml:space="preserve">№ 19-р «О мероприятиях по недопущению завоза и распространения новой </w:t>
      </w:r>
      <w:proofErr w:type="spellStart"/>
      <w:r w:rsidRPr="00FB50E5">
        <w:rPr>
          <w:color w:val="180701"/>
          <w:sz w:val="28"/>
          <w:szCs w:val="28"/>
          <w:shd w:val="clear" w:color="auto" w:fill="FEFCFA"/>
        </w:rPr>
        <w:t>короновирусной</w:t>
      </w:r>
      <w:proofErr w:type="spellEnd"/>
      <w:r w:rsidRPr="00FB50E5">
        <w:rPr>
          <w:color w:val="180701"/>
          <w:sz w:val="28"/>
          <w:szCs w:val="28"/>
          <w:shd w:val="clear" w:color="auto" w:fill="FEFCFA"/>
        </w:rPr>
        <w:t xml:space="preserve"> инфекции (</w:t>
      </w:r>
      <w:r w:rsidRPr="00FB50E5">
        <w:rPr>
          <w:color w:val="180701"/>
          <w:sz w:val="28"/>
          <w:szCs w:val="28"/>
          <w:shd w:val="clear" w:color="auto" w:fill="FEFCFA"/>
          <w:lang w:val="en-US"/>
        </w:rPr>
        <w:t>COVID</w:t>
      </w:r>
      <w:r w:rsidRPr="00FB50E5">
        <w:rPr>
          <w:color w:val="180701"/>
          <w:sz w:val="28"/>
          <w:szCs w:val="28"/>
          <w:shd w:val="clear" w:color="auto" w:fill="FEFCFA"/>
        </w:rPr>
        <w:t xml:space="preserve">-19) на территории Омской области» </w:t>
      </w:r>
      <w:r w:rsidRPr="00FB50E5">
        <w:rPr>
          <w:sz w:val="28"/>
          <w:szCs w:val="28"/>
        </w:rPr>
        <w:t xml:space="preserve">продлен </w:t>
      </w:r>
      <w:r w:rsidRPr="00FB50E5">
        <w:rPr>
          <w:color w:val="180701"/>
          <w:sz w:val="28"/>
          <w:szCs w:val="28"/>
          <w:shd w:val="clear" w:color="auto" w:fill="FEFCFA"/>
        </w:rPr>
        <w:t>режим повышенной готовности</w:t>
      </w:r>
      <w:r w:rsidRPr="00FB50E5">
        <w:rPr>
          <w:color w:val="22272F"/>
          <w:sz w:val="14"/>
          <w:szCs w:val="14"/>
          <w:shd w:val="clear" w:color="auto" w:fill="FFFFFF"/>
        </w:rPr>
        <w:t xml:space="preserve"> </w:t>
      </w:r>
      <w:r w:rsidRPr="00FB50E5">
        <w:rPr>
          <w:sz w:val="28"/>
          <w:szCs w:val="28"/>
        </w:rPr>
        <w:t>для органов управления и сил территориальной подсистемы единой государственной системы предупреждения и ликвидации чрезвычайных ситуаций Омской области</w:t>
      </w:r>
      <w:r w:rsidRPr="00FB50E5">
        <w:rPr>
          <w:color w:val="180701"/>
          <w:sz w:val="28"/>
          <w:szCs w:val="28"/>
          <w:shd w:val="clear" w:color="auto" w:fill="FEFCFA"/>
        </w:rPr>
        <w:t>, до 3</w:t>
      </w:r>
      <w:r w:rsidR="00484555">
        <w:rPr>
          <w:color w:val="180701"/>
          <w:sz w:val="28"/>
          <w:szCs w:val="28"/>
          <w:shd w:val="clear" w:color="auto" w:fill="FEFCFA"/>
        </w:rPr>
        <w:t>0</w:t>
      </w:r>
      <w:r w:rsidRPr="00FB50E5">
        <w:rPr>
          <w:color w:val="180701"/>
          <w:sz w:val="28"/>
          <w:szCs w:val="28"/>
          <w:shd w:val="clear" w:color="auto" w:fill="FEFCFA"/>
        </w:rPr>
        <w:t>.1</w:t>
      </w:r>
      <w:r w:rsidR="00484555">
        <w:rPr>
          <w:color w:val="180701"/>
          <w:sz w:val="28"/>
          <w:szCs w:val="28"/>
          <w:shd w:val="clear" w:color="auto" w:fill="FEFCFA"/>
        </w:rPr>
        <w:t>1</w:t>
      </w:r>
      <w:r w:rsidRPr="00FB50E5">
        <w:rPr>
          <w:color w:val="180701"/>
          <w:sz w:val="28"/>
          <w:szCs w:val="28"/>
          <w:shd w:val="clear" w:color="auto" w:fill="FEFCFA"/>
        </w:rPr>
        <w:t xml:space="preserve">.2021 действует ряд </w:t>
      </w:r>
      <w:r w:rsidRPr="00FB50E5">
        <w:rPr>
          <w:sz w:val="28"/>
          <w:szCs w:val="28"/>
        </w:rPr>
        <w:t>ограничений, направленных на борьбу с ростом заболеваемости. В связи с этим сохраняется неопределенность траектории экономического развития, которая будет определяться не только экономическими, но и эпидемиологическими факторами.</w:t>
      </w:r>
    </w:p>
    <w:p w:rsidR="00757237" w:rsidRPr="00FB50E5" w:rsidRDefault="00757237" w:rsidP="00757237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В условиях восстановления рынка труда в 2021 году наблюдается последовательное улучшение ситуации. </w:t>
      </w:r>
      <w:r w:rsidR="00764DC7" w:rsidRPr="00FB50E5">
        <w:rPr>
          <w:sz w:val="28"/>
          <w:szCs w:val="28"/>
        </w:rPr>
        <w:t>За истекший</w:t>
      </w:r>
      <w:r w:rsidRPr="00FB50E5">
        <w:rPr>
          <w:sz w:val="28"/>
          <w:szCs w:val="28"/>
        </w:rPr>
        <w:t xml:space="preserve"> 2021 год</w:t>
      </w:r>
      <w:r w:rsidR="00764DC7" w:rsidRPr="00FB50E5">
        <w:rPr>
          <w:sz w:val="28"/>
          <w:szCs w:val="28"/>
        </w:rPr>
        <w:t>а</w:t>
      </w:r>
      <w:r w:rsidRPr="00FB50E5">
        <w:rPr>
          <w:sz w:val="28"/>
          <w:szCs w:val="28"/>
        </w:rPr>
        <w:t xml:space="preserve"> уров</w:t>
      </w:r>
      <w:r w:rsidR="00764DC7" w:rsidRPr="00FB50E5">
        <w:rPr>
          <w:sz w:val="28"/>
          <w:szCs w:val="28"/>
        </w:rPr>
        <w:t>ень</w:t>
      </w:r>
      <w:r w:rsidRPr="00FB50E5">
        <w:rPr>
          <w:sz w:val="28"/>
          <w:szCs w:val="28"/>
        </w:rPr>
        <w:t xml:space="preserve"> общей безработицы </w:t>
      </w:r>
      <w:r w:rsidR="00764DC7" w:rsidRPr="00FB50E5">
        <w:rPr>
          <w:sz w:val="28"/>
          <w:szCs w:val="28"/>
        </w:rPr>
        <w:t xml:space="preserve">составляет </w:t>
      </w:r>
      <w:r w:rsidRPr="00FB50E5">
        <w:rPr>
          <w:sz w:val="28"/>
          <w:szCs w:val="28"/>
        </w:rPr>
        <w:t xml:space="preserve"> 6,8 % (2020 год - 7,0 %). Одновременно сокращается и </w:t>
      </w:r>
      <w:r w:rsidRPr="00FB50E5">
        <w:rPr>
          <w:sz w:val="28"/>
          <w:szCs w:val="28"/>
        </w:rPr>
        <w:lastRenderedPageBreak/>
        <w:t xml:space="preserve">численность безработных, зарегистрированных в органах службы занятости. Уровень зарегистрированной безработицы </w:t>
      </w:r>
      <w:r w:rsidR="00764DC7" w:rsidRPr="00FB50E5">
        <w:rPr>
          <w:sz w:val="28"/>
          <w:szCs w:val="28"/>
        </w:rPr>
        <w:t>за 9 месяцев 2021 года снизил</w:t>
      </w:r>
      <w:r w:rsidRPr="00FB50E5">
        <w:rPr>
          <w:sz w:val="28"/>
          <w:szCs w:val="28"/>
        </w:rPr>
        <w:t>ся до 2</w:t>
      </w:r>
      <w:r w:rsidR="00764DC7" w:rsidRPr="00FB50E5">
        <w:rPr>
          <w:sz w:val="28"/>
          <w:szCs w:val="28"/>
        </w:rPr>
        <w:t>,3</w:t>
      </w:r>
      <w:r w:rsidRPr="00FB50E5">
        <w:rPr>
          <w:sz w:val="28"/>
          <w:szCs w:val="28"/>
        </w:rPr>
        <w:t xml:space="preserve"> % к экономически активному населению (2020 год – 3,9 %). </w:t>
      </w:r>
    </w:p>
    <w:p w:rsidR="008327C7" w:rsidRPr="00FB50E5" w:rsidRDefault="008327C7" w:rsidP="008327C7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Среднемесячная номинальная начисленная заработная плата работников </w:t>
      </w:r>
      <w:r w:rsidR="00BC51D4" w:rsidRPr="00FB50E5">
        <w:rPr>
          <w:sz w:val="28"/>
          <w:szCs w:val="28"/>
        </w:rPr>
        <w:t>п</w:t>
      </w:r>
      <w:r w:rsidRPr="00FB50E5">
        <w:rPr>
          <w:sz w:val="28"/>
          <w:szCs w:val="28"/>
        </w:rPr>
        <w:t xml:space="preserve">о данным </w:t>
      </w:r>
      <w:proofErr w:type="spellStart"/>
      <w:r w:rsidRPr="00FB50E5">
        <w:rPr>
          <w:sz w:val="28"/>
          <w:szCs w:val="28"/>
        </w:rPr>
        <w:t>Омскстата</w:t>
      </w:r>
      <w:proofErr w:type="spellEnd"/>
      <w:r w:rsidRPr="00FB50E5">
        <w:rPr>
          <w:sz w:val="28"/>
          <w:szCs w:val="28"/>
        </w:rPr>
        <w:t xml:space="preserve"> за 6 месяцев 202</w:t>
      </w:r>
      <w:r w:rsidR="00BC51D4" w:rsidRPr="00FB50E5">
        <w:rPr>
          <w:sz w:val="28"/>
          <w:szCs w:val="28"/>
        </w:rPr>
        <w:t>1</w:t>
      </w:r>
      <w:r w:rsidRPr="00FB50E5">
        <w:rPr>
          <w:sz w:val="28"/>
          <w:szCs w:val="28"/>
        </w:rPr>
        <w:t xml:space="preserve"> года выросла на </w:t>
      </w:r>
      <w:r w:rsidR="00BC51D4" w:rsidRPr="00FB50E5">
        <w:rPr>
          <w:sz w:val="28"/>
          <w:szCs w:val="28"/>
        </w:rPr>
        <w:t>8,5</w:t>
      </w:r>
      <w:r w:rsidRPr="00FB50E5">
        <w:rPr>
          <w:sz w:val="28"/>
          <w:szCs w:val="28"/>
        </w:rPr>
        <w:t xml:space="preserve"> % и составила </w:t>
      </w:r>
      <w:r w:rsidR="00BC51D4" w:rsidRPr="00FB50E5">
        <w:rPr>
          <w:sz w:val="28"/>
          <w:szCs w:val="28"/>
        </w:rPr>
        <w:t>30261,0</w:t>
      </w:r>
      <w:r w:rsidRPr="00FB50E5">
        <w:rPr>
          <w:sz w:val="28"/>
          <w:szCs w:val="28"/>
        </w:rPr>
        <w:t xml:space="preserve"> рублей (по районам области </w:t>
      </w:r>
      <w:r w:rsidR="00BC51D4" w:rsidRPr="00FB50E5">
        <w:rPr>
          <w:sz w:val="28"/>
          <w:szCs w:val="28"/>
        </w:rPr>
        <w:t>31755,1</w:t>
      </w:r>
      <w:r w:rsidRPr="00FB50E5">
        <w:rPr>
          <w:sz w:val="28"/>
          <w:szCs w:val="28"/>
        </w:rPr>
        <w:t xml:space="preserve"> рублей). </w:t>
      </w:r>
    </w:p>
    <w:p w:rsidR="00A24F18" w:rsidRPr="00FB50E5" w:rsidRDefault="00401558" w:rsidP="00927EAF">
      <w:pPr>
        <w:pStyle w:val="210"/>
        <w:spacing w:line="240" w:lineRule="auto"/>
        <w:rPr>
          <w:szCs w:val="28"/>
        </w:rPr>
      </w:pPr>
      <w:r w:rsidRPr="00FB50E5">
        <w:rPr>
          <w:szCs w:val="28"/>
        </w:rPr>
        <w:t>Демографические процессы в районе претерпели негативны</w:t>
      </w:r>
      <w:r w:rsidR="00A24F18" w:rsidRPr="00FB50E5">
        <w:rPr>
          <w:szCs w:val="28"/>
        </w:rPr>
        <w:t>е</w:t>
      </w:r>
      <w:r w:rsidRPr="00FB50E5">
        <w:rPr>
          <w:szCs w:val="28"/>
        </w:rPr>
        <w:t xml:space="preserve"> изменени</w:t>
      </w:r>
      <w:r w:rsidR="00A24F18" w:rsidRPr="00FB50E5">
        <w:rPr>
          <w:szCs w:val="28"/>
        </w:rPr>
        <w:t>я относительно 2020 года</w:t>
      </w:r>
      <w:r w:rsidRPr="00FB50E5">
        <w:rPr>
          <w:szCs w:val="28"/>
        </w:rPr>
        <w:t xml:space="preserve">. </w:t>
      </w:r>
      <w:r w:rsidR="00A24F18" w:rsidRPr="00FB50E5">
        <w:t>За январь</w:t>
      </w:r>
      <w:r w:rsidR="00927EAF" w:rsidRPr="00FB50E5">
        <w:t xml:space="preserve"> - июнь</w:t>
      </w:r>
      <w:r w:rsidR="00A24F18" w:rsidRPr="00FB50E5">
        <w:t xml:space="preserve"> 2021 год</w:t>
      </w:r>
      <w:r w:rsidR="00927EAF" w:rsidRPr="00FB50E5">
        <w:t>а</w:t>
      </w:r>
      <w:r w:rsidR="00A24F18" w:rsidRPr="00FB50E5">
        <w:t xml:space="preserve"> зафиксировано снижение рождаемости на 8,8</w:t>
      </w:r>
      <w:r w:rsidR="00927EAF" w:rsidRPr="00FB50E5">
        <w:t xml:space="preserve"> % и</w:t>
      </w:r>
      <w:r w:rsidR="00A24F18" w:rsidRPr="00FB50E5">
        <w:t xml:space="preserve"> рост смертности на 33,3 %, в результате чего естественная убыль </w:t>
      </w:r>
      <w:proofErr w:type="gramStart"/>
      <w:r w:rsidR="00A24F18" w:rsidRPr="00FB50E5">
        <w:t>населения  снизилась</w:t>
      </w:r>
      <w:proofErr w:type="gramEnd"/>
      <w:r w:rsidR="00A24F18" w:rsidRPr="00FB50E5">
        <w:t xml:space="preserve"> и составила - </w:t>
      </w:r>
      <w:r w:rsidR="00927EAF" w:rsidRPr="00FB50E5">
        <w:t>53</w:t>
      </w:r>
      <w:r w:rsidR="00A24F18" w:rsidRPr="00FB50E5">
        <w:t xml:space="preserve"> человек </w:t>
      </w:r>
      <w:r w:rsidR="00A24F18" w:rsidRPr="00FB50E5">
        <w:rPr>
          <w:szCs w:val="28"/>
        </w:rPr>
        <w:t>(</w:t>
      </w:r>
      <w:r w:rsidR="00927EAF" w:rsidRPr="00FB50E5">
        <w:rPr>
          <w:szCs w:val="28"/>
        </w:rPr>
        <w:t xml:space="preserve">январь -июнь </w:t>
      </w:r>
      <w:r w:rsidR="00A24F18" w:rsidRPr="00FB50E5">
        <w:rPr>
          <w:szCs w:val="28"/>
        </w:rPr>
        <w:t>20</w:t>
      </w:r>
      <w:r w:rsidR="00927EAF" w:rsidRPr="00FB50E5">
        <w:rPr>
          <w:szCs w:val="28"/>
        </w:rPr>
        <w:t>20</w:t>
      </w:r>
      <w:r w:rsidR="00A24F18" w:rsidRPr="00FB50E5">
        <w:rPr>
          <w:szCs w:val="28"/>
        </w:rPr>
        <w:t xml:space="preserve">  - </w:t>
      </w:r>
      <w:r w:rsidR="00927EAF" w:rsidRPr="00FB50E5">
        <w:rPr>
          <w:szCs w:val="28"/>
        </w:rPr>
        <w:t>11</w:t>
      </w:r>
      <w:r w:rsidR="00A24F18" w:rsidRPr="00FB50E5">
        <w:rPr>
          <w:szCs w:val="28"/>
        </w:rPr>
        <w:t xml:space="preserve"> человек)</w:t>
      </w:r>
      <w:r w:rsidR="00A24F18" w:rsidRPr="00FB50E5">
        <w:rPr>
          <w:color w:val="000000"/>
        </w:rPr>
        <w:t xml:space="preserve">. </w:t>
      </w:r>
      <w:r w:rsidR="00A24F18" w:rsidRPr="00FB50E5">
        <w:rPr>
          <w:szCs w:val="28"/>
        </w:rPr>
        <w:t>Отток населения за пределы района в отчетном периоде у</w:t>
      </w:r>
      <w:r w:rsidR="00927EAF" w:rsidRPr="00FB50E5">
        <w:rPr>
          <w:szCs w:val="28"/>
        </w:rPr>
        <w:t>величи</w:t>
      </w:r>
      <w:r w:rsidR="00A24F18" w:rsidRPr="00FB50E5">
        <w:rPr>
          <w:szCs w:val="28"/>
        </w:rPr>
        <w:t>лся на 3</w:t>
      </w:r>
      <w:r w:rsidR="00927EAF" w:rsidRPr="00FB50E5">
        <w:rPr>
          <w:szCs w:val="28"/>
        </w:rPr>
        <w:t>9</w:t>
      </w:r>
      <w:r w:rsidR="00A24F18" w:rsidRPr="00FB50E5">
        <w:rPr>
          <w:szCs w:val="28"/>
        </w:rPr>
        <w:t xml:space="preserve"> человек и составил </w:t>
      </w:r>
      <w:r w:rsidR="00173D90">
        <w:rPr>
          <w:szCs w:val="28"/>
        </w:rPr>
        <w:t>-</w:t>
      </w:r>
      <w:r w:rsidR="00A24F18" w:rsidRPr="00FB50E5">
        <w:rPr>
          <w:szCs w:val="28"/>
        </w:rPr>
        <w:t xml:space="preserve"> </w:t>
      </w:r>
      <w:r w:rsidR="00927EAF" w:rsidRPr="00FB50E5">
        <w:rPr>
          <w:szCs w:val="28"/>
        </w:rPr>
        <w:t xml:space="preserve">51 человек, причем миграционная убыль наблюдается только в сельской местности, по </w:t>
      </w:r>
      <w:r w:rsidR="007E61B8">
        <w:rPr>
          <w:szCs w:val="28"/>
        </w:rPr>
        <w:t xml:space="preserve">                           </w:t>
      </w:r>
      <w:proofErr w:type="spellStart"/>
      <w:r w:rsidR="00927EAF" w:rsidRPr="00FB50E5">
        <w:rPr>
          <w:szCs w:val="28"/>
        </w:rPr>
        <w:t>р.п</w:t>
      </w:r>
      <w:proofErr w:type="spellEnd"/>
      <w:r w:rsidR="00927EAF" w:rsidRPr="00FB50E5">
        <w:rPr>
          <w:szCs w:val="28"/>
        </w:rPr>
        <w:t xml:space="preserve">. Павлоградка, как и в прошлом году, зафиксирован прирост населения </w:t>
      </w:r>
      <w:r w:rsidR="007E61B8">
        <w:rPr>
          <w:szCs w:val="28"/>
        </w:rPr>
        <w:t xml:space="preserve">                 </w:t>
      </w:r>
      <w:r w:rsidR="00927EAF" w:rsidRPr="00FB50E5">
        <w:rPr>
          <w:szCs w:val="28"/>
        </w:rPr>
        <w:t>+21 человек.</w:t>
      </w:r>
    </w:p>
    <w:p w:rsidR="00927EAF" w:rsidRPr="00FB50E5" w:rsidRDefault="00927EAF" w:rsidP="00927EAF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Под влиянием миграционных процессов в совокупности с естественным движением, происходит изменение возрастной структуры населения. Средний возраст населения повышается, а миграционный оборот «вымывает» в первую очередь трудоспособную часть населения. Из общей численности население в возрасте моложе трудоспособного составляет 22 %, трудоспособном – 53 %, старше трудоспособного возраста – 25 %. </w:t>
      </w:r>
    </w:p>
    <w:p w:rsidR="00401558" w:rsidRPr="00FB50E5" w:rsidRDefault="00401558" w:rsidP="00401558">
      <w:pPr>
        <w:ind w:firstLine="709"/>
        <w:jc w:val="center"/>
        <w:rPr>
          <w:b/>
          <w:sz w:val="28"/>
          <w:szCs w:val="28"/>
        </w:rPr>
      </w:pPr>
    </w:p>
    <w:p w:rsidR="00401558" w:rsidRPr="00FB50E5" w:rsidRDefault="00401558" w:rsidP="00401558">
      <w:pPr>
        <w:ind w:firstLine="709"/>
        <w:jc w:val="center"/>
        <w:rPr>
          <w:b/>
          <w:sz w:val="28"/>
          <w:szCs w:val="28"/>
        </w:rPr>
      </w:pPr>
      <w:r w:rsidRPr="00FB50E5">
        <w:rPr>
          <w:b/>
          <w:sz w:val="28"/>
          <w:szCs w:val="28"/>
        </w:rPr>
        <w:t>1. Экономическое развитие</w:t>
      </w:r>
    </w:p>
    <w:p w:rsidR="00401558" w:rsidRPr="00FB50E5" w:rsidRDefault="00401558" w:rsidP="00401558">
      <w:pPr>
        <w:ind w:firstLine="709"/>
        <w:jc w:val="both"/>
        <w:rPr>
          <w:b/>
          <w:sz w:val="28"/>
          <w:szCs w:val="28"/>
        </w:rPr>
      </w:pP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b/>
          <w:bCs/>
          <w:sz w:val="28"/>
          <w:szCs w:val="28"/>
        </w:rPr>
        <w:t>Сельское хозяйство</w:t>
      </w:r>
      <w:r w:rsidRPr="00FB50E5">
        <w:rPr>
          <w:bCs/>
          <w:sz w:val="28"/>
          <w:szCs w:val="28"/>
        </w:rPr>
        <w:t xml:space="preserve"> - важная отрасль экономики района и региона в целом. </w:t>
      </w:r>
      <w:r w:rsidRPr="00FB50E5">
        <w:rPr>
          <w:sz w:val="28"/>
          <w:szCs w:val="28"/>
        </w:rPr>
        <w:t>На территории района находятся 6850 ЛПХ, 44% которых занимаются разведением животноводства и птицы. Кроме того, производством молока и мяса занимаются 2 крестьянско-фермерских хозяйства.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По предварительным данным урожайность зерновых в первоначальном весе в текущем году ниже уровня прошлого года и составила 13,2 ц/га, валовый сбор зерна по оперативным данным составил 177,4 тыс. тонн (выше прошлогоднего значения на 3,5%). Причиной снижения урожайности и при этом увеличение валового сбора зерна в текущем году по сравнению с периодом прошлого года является списание площадей зерновых культур в 2020 году по причине природных явлений: почвенная засуха и суховей. В текущем году в районе также был введён режим ЧС с 27.05.2021 года.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На сегодняшний день общее поголовье коров во всех формах собственности района составляет 6903 головы, из которых 5323 принадлежат крупным сельхозпредприятиям.  По итогам 9 месяцев 2021 года Павлоградский муниципальный район увеличил производство молока по сравнению с аналогичным периодом прошлого года на 560 тонн, что составило 30,6 тыс. тонн (в 2020 году – 30,05 тыс. тонн). Удой на фуражную корову на сегодняшний день составляет 4706 кг. 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lastRenderedPageBreak/>
        <w:t xml:space="preserve">  Производство мяса выросло на 192 тонны, и составило 2,88 тыс. тонн (в 2020 году – 2,69 тыс. тонн), а среднесуточный привес составил 750 грамм, что на 35 грамм, ниже уровня прошлого года (в 2020 году - 785 грамм). 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Только акционерными обществами в 2021 году было произведено 25,05 тыс. тонн молока, что на 549 тонн больше аналогичного периода прошлого года и 1,73 тыс. тонн мяса, увеличение на 189 тонн. </w:t>
      </w:r>
    </w:p>
    <w:p w:rsidR="005B0A42" w:rsidRPr="00FB50E5" w:rsidRDefault="005B0A42" w:rsidP="005B0A42">
      <w:pPr>
        <w:ind w:firstLine="709"/>
        <w:jc w:val="both"/>
        <w:rPr>
          <w:color w:val="FF0000"/>
          <w:sz w:val="28"/>
          <w:szCs w:val="28"/>
        </w:rPr>
      </w:pPr>
      <w:r w:rsidRPr="00FB50E5">
        <w:rPr>
          <w:sz w:val="28"/>
          <w:szCs w:val="28"/>
        </w:rPr>
        <w:t>В текущем году проведена работа в ООО АСП " Краснодарское" по обновлению семенной линии. Сейчас проект находится на</w:t>
      </w:r>
      <w:r w:rsidRPr="00FB50E5">
        <w:rPr>
          <w:color w:val="FF0000"/>
          <w:sz w:val="28"/>
          <w:szCs w:val="28"/>
        </w:rPr>
        <w:t xml:space="preserve"> </w:t>
      </w:r>
      <w:r w:rsidRPr="00FB50E5">
        <w:rPr>
          <w:sz w:val="28"/>
          <w:szCs w:val="28"/>
        </w:rPr>
        <w:t>стадии реализации, приобретена и установлена сушилка (залит фундамент, собран каркас, готова засыпная яма, подъездные пути, собран каркас под нории), приобретены: станция затаривания, контейнеры ленточные для станции. С начало реализации проекта вложено более 47611 тыс. рублей, из них за 9 месяцев 2021 года 11323,09 тыс. рублей.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К концу 2021  года ожидается: 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1) увеличение удоя на одну фуражную корову до 6150 кг среди сельскохозяйственных организаций (2020 год - 6132 кг); </w:t>
      </w:r>
    </w:p>
    <w:p w:rsidR="005B0A42" w:rsidRPr="00FB50E5" w:rsidRDefault="005B0A42" w:rsidP="005B0A42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2)  увеличение поголовья фуражных коров в АО «Нива» на 228 голов. </w:t>
      </w:r>
    </w:p>
    <w:p w:rsidR="005B0A42" w:rsidRPr="00FB50E5" w:rsidRDefault="005B0A42" w:rsidP="005B0A42">
      <w:pPr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         На перспективу планируется строительство 2-х животноводческих комплексов в АО «Нива» на 600 голов, в АО «Яснополянское» на 500 голов.</w:t>
      </w:r>
    </w:p>
    <w:p w:rsidR="00401558" w:rsidRPr="00FB50E5" w:rsidRDefault="00401558" w:rsidP="00401558">
      <w:pPr>
        <w:ind w:firstLine="709"/>
        <w:jc w:val="both"/>
        <w:rPr>
          <w:b/>
          <w:sz w:val="28"/>
          <w:szCs w:val="28"/>
          <w:u w:val="single"/>
        </w:rPr>
      </w:pPr>
      <w:r w:rsidRPr="00FB50E5">
        <w:rPr>
          <w:b/>
          <w:sz w:val="28"/>
          <w:szCs w:val="28"/>
          <w:u w:val="single"/>
        </w:rPr>
        <w:t>Развитие малого предпринимательства</w:t>
      </w:r>
    </w:p>
    <w:p w:rsidR="00FB50E5" w:rsidRPr="00FB50E5" w:rsidRDefault="00FB50E5" w:rsidP="00FB50E5">
      <w:pPr>
        <w:ind w:right="-48"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На 01.10.2021 года по данным Единого реестра субъектов малого и среднего предпринимательства Федеральной налоговой службы России на территории района зарегистрирован 191 субъект малого и среднего предпринимательства (далее - СМП). Число занятых на малых и средних предприятиях </w:t>
      </w:r>
      <w:r w:rsidRPr="00FB50E5">
        <w:rPr>
          <w:color w:val="000000"/>
          <w:spacing w:val="-3"/>
          <w:sz w:val="28"/>
          <w:szCs w:val="28"/>
        </w:rPr>
        <w:t xml:space="preserve">составляет </w:t>
      </w:r>
      <w:r w:rsidR="00176765">
        <w:rPr>
          <w:color w:val="000000"/>
          <w:spacing w:val="-3"/>
          <w:sz w:val="28"/>
          <w:szCs w:val="28"/>
        </w:rPr>
        <w:t>-</w:t>
      </w:r>
      <w:r w:rsidRPr="00FB50E5">
        <w:rPr>
          <w:color w:val="000000"/>
          <w:spacing w:val="-3"/>
          <w:sz w:val="28"/>
          <w:szCs w:val="28"/>
        </w:rPr>
        <w:t xml:space="preserve"> 2015 человек, из них только на малых предприятиях предпринимателей - 1135 человек. </w:t>
      </w:r>
      <w:r w:rsidRPr="00FB50E5">
        <w:rPr>
          <w:sz w:val="28"/>
          <w:szCs w:val="28"/>
        </w:rPr>
        <w:t>Объем отгруженной продукции собственного производства - 11072 тыс. рублей. Количество граждан, применяющих специальный налоговый режим «Налог на профессиональный доход» на 01.10.2021 года составляет 282 человека.</w:t>
      </w:r>
    </w:p>
    <w:p w:rsidR="00FB50E5" w:rsidRPr="00FB50E5" w:rsidRDefault="00FB50E5" w:rsidP="00FB50E5">
      <w:pPr>
        <w:ind w:right="-48" w:firstLine="709"/>
        <w:jc w:val="both"/>
        <w:rPr>
          <w:color w:val="000000"/>
          <w:spacing w:val="-3"/>
          <w:sz w:val="28"/>
          <w:szCs w:val="28"/>
        </w:rPr>
      </w:pPr>
      <w:r w:rsidRPr="00FB50E5">
        <w:rPr>
          <w:sz w:val="28"/>
          <w:szCs w:val="28"/>
        </w:rPr>
        <w:t xml:space="preserve">Ликвидация СМП, не осуществляющих деятельность, а также отмена действия с 01.01.2021 года системы налогообложения в виде единого налога на вменённый доход повлекли снижение показателя численности субъектов СМП (на 01.10.2020 года </w:t>
      </w:r>
      <w:r w:rsidR="005058DB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218 субъектов СМП); кроме того, функционирование в районе сетевых магазинов («Магнит», </w:t>
      </w:r>
      <w:r w:rsidRPr="00FB50E5">
        <w:rPr>
          <w:color w:val="000000"/>
          <w:sz w:val="28"/>
          <w:szCs w:val="28"/>
        </w:rPr>
        <w:t>«</w:t>
      </w:r>
      <w:proofErr w:type="spellStart"/>
      <w:r w:rsidRPr="00FB50E5">
        <w:rPr>
          <w:sz w:val="28"/>
          <w:szCs w:val="28"/>
        </w:rPr>
        <w:t>Низкоцен</w:t>
      </w:r>
      <w:proofErr w:type="spellEnd"/>
      <w:r w:rsidRPr="00FB50E5">
        <w:rPr>
          <w:sz w:val="28"/>
          <w:szCs w:val="28"/>
        </w:rPr>
        <w:t xml:space="preserve">», «Пятерочка», «Бристоль», «Марафет») создает высокую конкуренцию местным предпринимателям. </w:t>
      </w:r>
    </w:p>
    <w:p w:rsidR="00FB50E5" w:rsidRPr="00FB50E5" w:rsidRDefault="00FB50E5" w:rsidP="00FB50E5">
      <w:pPr>
        <w:ind w:firstLine="709"/>
        <w:jc w:val="both"/>
      </w:pPr>
      <w:r w:rsidRPr="00FB50E5">
        <w:rPr>
          <w:sz w:val="28"/>
          <w:szCs w:val="28"/>
        </w:rPr>
        <w:t>За истекший период</w:t>
      </w:r>
      <w:r w:rsidRPr="00FB50E5">
        <w:rPr>
          <w:color w:val="000000"/>
          <w:sz w:val="28"/>
          <w:szCs w:val="28"/>
        </w:rPr>
        <w:t xml:space="preserve"> 2021 году</w:t>
      </w:r>
      <w:r w:rsidRPr="00FB50E5">
        <w:rPr>
          <w:color w:val="000000"/>
          <w:sz w:val="28"/>
        </w:rPr>
        <w:t xml:space="preserve"> конкурсный отбор муниципальных образований </w:t>
      </w:r>
      <w:r w:rsidRPr="00FB50E5">
        <w:rPr>
          <w:sz w:val="28"/>
          <w:szCs w:val="28"/>
        </w:rPr>
        <w:t xml:space="preserve">на предоставление субсидии </w:t>
      </w:r>
      <w:r w:rsidRPr="00FB50E5">
        <w:rPr>
          <w:color w:val="000000"/>
          <w:sz w:val="28"/>
        </w:rPr>
        <w:t>по поддержке начинающих предпринимателей не проводился.</w:t>
      </w:r>
    </w:p>
    <w:p w:rsidR="00401558" w:rsidRPr="00FB50E5" w:rsidRDefault="00401558" w:rsidP="00401558">
      <w:pPr>
        <w:shd w:val="clear" w:color="auto" w:fill="FFFFFF"/>
        <w:ind w:firstLine="709"/>
        <w:jc w:val="both"/>
        <w:rPr>
          <w:b/>
          <w:sz w:val="28"/>
          <w:szCs w:val="28"/>
          <w:u w:val="single"/>
        </w:rPr>
      </w:pPr>
      <w:r w:rsidRPr="00FB50E5">
        <w:rPr>
          <w:b/>
          <w:sz w:val="28"/>
          <w:szCs w:val="28"/>
          <w:u w:val="single"/>
        </w:rPr>
        <w:t>Состояние дорог</w:t>
      </w:r>
    </w:p>
    <w:p w:rsidR="00C44D73" w:rsidRPr="00FB50E5" w:rsidRDefault="00C44D73" w:rsidP="00C44D73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В рамках исполнения муниципальных контрактов по содержанию автомобильных дорог общего пользования поселений Павлоградского муниципального района выполнены работы по очистке дорог от снега, ямочному ремонту, </w:t>
      </w:r>
      <w:proofErr w:type="spellStart"/>
      <w:r w:rsidRPr="00FB50E5">
        <w:rPr>
          <w:sz w:val="28"/>
          <w:szCs w:val="28"/>
        </w:rPr>
        <w:t>грейдированию</w:t>
      </w:r>
      <w:proofErr w:type="spellEnd"/>
      <w:r w:rsidRPr="00FB50E5">
        <w:rPr>
          <w:sz w:val="28"/>
          <w:szCs w:val="28"/>
        </w:rPr>
        <w:t xml:space="preserve"> грунтовых дорог, исправления профиля автомобильных дорог, восстановление профиля щебеночных оснований. Всего </w:t>
      </w:r>
      <w:r w:rsidRPr="00FB50E5">
        <w:rPr>
          <w:sz w:val="28"/>
          <w:szCs w:val="28"/>
        </w:rPr>
        <w:lastRenderedPageBreak/>
        <w:t xml:space="preserve">освоено финансовых средств дорожного фонда поселений свыше 7,8 млн. рублей.  </w:t>
      </w:r>
    </w:p>
    <w:p w:rsidR="00C44D73" w:rsidRPr="00FB50E5" w:rsidRDefault="00C44D73" w:rsidP="00C44D73">
      <w:pPr>
        <w:ind w:firstLine="709"/>
        <w:jc w:val="both"/>
        <w:rPr>
          <w:bCs/>
          <w:sz w:val="28"/>
          <w:szCs w:val="28"/>
        </w:rPr>
      </w:pPr>
      <w:r w:rsidRPr="00FB50E5">
        <w:rPr>
          <w:sz w:val="28"/>
          <w:szCs w:val="28"/>
        </w:rPr>
        <w:t xml:space="preserve">В рамках реализации подпрограммы «Устойчивое развитие сельских территорий» государственной программы Омской области  «Развитие сельского хозяйства и регулирование рынков сельскохозяйственной продукции, сырья и продовольствия Омской области» (постановление Правительства Омской области от 15.10.2013 № 252-п), в 2021 году </w:t>
      </w:r>
      <w:r w:rsidR="00C40FA8" w:rsidRPr="00FB50E5">
        <w:rPr>
          <w:sz w:val="28"/>
          <w:szCs w:val="28"/>
        </w:rPr>
        <w:t xml:space="preserve">по </w:t>
      </w:r>
      <w:r w:rsidR="00C40FA8" w:rsidRPr="00FB50E5">
        <w:rPr>
          <w:bCs/>
          <w:sz w:val="28"/>
          <w:szCs w:val="28"/>
        </w:rPr>
        <w:t xml:space="preserve">строительству автомобильной дороги «подъезд к животноводческой ферме с. </w:t>
      </w:r>
      <w:proofErr w:type="spellStart"/>
      <w:r w:rsidR="00C40FA8" w:rsidRPr="00FB50E5">
        <w:rPr>
          <w:bCs/>
          <w:sz w:val="28"/>
          <w:szCs w:val="28"/>
        </w:rPr>
        <w:t>Милоградовка</w:t>
      </w:r>
      <w:proofErr w:type="spellEnd"/>
      <w:r w:rsidR="00C40FA8" w:rsidRPr="00FB50E5">
        <w:rPr>
          <w:bCs/>
          <w:sz w:val="28"/>
          <w:szCs w:val="28"/>
        </w:rPr>
        <w:t>»</w:t>
      </w:r>
      <w:r w:rsidR="00C40FA8">
        <w:rPr>
          <w:bCs/>
          <w:sz w:val="28"/>
          <w:szCs w:val="28"/>
        </w:rPr>
        <w:t xml:space="preserve"> выполняет </w:t>
      </w:r>
      <w:r w:rsidRPr="00FB50E5">
        <w:rPr>
          <w:sz w:val="28"/>
          <w:szCs w:val="28"/>
        </w:rPr>
        <w:t>ООО «Строитель»</w:t>
      </w:r>
      <w:r w:rsidRPr="00FB50E5">
        <w:rPr>
          <w:bCs/>
          <w:sz w:val="28"/>
          <w:szCs w:val="28"/>
        </w:rPr>
        <w:t xml:space="preserve">.  Сметная стоимость объекта строительства составляет 74,2 млн. рублей. </w:t>
      </w:r>
    </w:p>
    <w:p w:rsidR="00C44D73" w:rsidRPr="00FB50E5" w:rsidRDefault="00C44D73" w:rsidP="00C44D73">
      <w:pPr>
        <w:ind w:firstLine="709"/>
        <w:jc w:val="both"/>
        <w:rPr>
          <w:bCs/>
          <w:sz w:val="28"/>
          <w:szCs w:val="28"/>
        </w:rPr>
      </w:pPr>
      <w:r w:rsidRPr="00FB50E5">
        <w:rPr>
          <w:bCs/>
          <w:sz w:val="28"/>
          <w:szCs w:val="28"/>
        </w:rPr>
        <w:t xml:space="preserve">Строительный контроль осуществляет ООО «Малахит», сумма заключенного контракта 149,8 тыс. рублей. Стоимость контракта по авторскому надзору с ООО «ПСК «Вектор» составила 153,0 тыс. рублей. </w:t>
      </w:r>
    </w:p>
    <w:p w:rsidR="00C44D73" w:rsidRPr="00C44D73" w:rsidRDefault="00C44D73" w:rsidP="00C44D73">
      <w:pPr>
        <w:ind w:firstLine="709"/>
        <w:jc w:val="both"/>
        <w:rPr>
          <w:sz w:val="28"/>
          <w:szCs w:val="28"/>
          <w:shd w:val="clear" w:color="auto" w:fill="FFFFFF"/>
        </w:rPr>
      </w:pPr>
      <w:r w:rsidRPr="00FB50E5">
        <w:rPr>
          <w:sz w:val="28"/>
          <w:szCs w:val="28"/>
        </w:rPr>
        <w:t xml:space="preserve">Выполнены работы </w:t>
      </w:r>
      <w:r w:rsidRPr="00FB50E5">
        <w:rPr>
          <w:color w:val="000000"/>
          <w:sz w:val="28"/>
          <w:szCs w:val="28"/>
          <w:shd w:val="clear" w:color="auto" w:fill="FFFFFF"/>
        </w:rPr>
        <w:t>по ремонту твердого покрытия автомобильных дорог в р.п. Павлоградка: ул. 1 Волгоградская, ул. Мира, пер. Школьный, ул. Омская (от дома №</w:t>
      </w:r>
      <w:r w:rsidR="00122301">
        <w:rPr>
          <w:color w:val="000000"/>
          <w:sz w:val="28"/>
          <w:szCs w:val="28"/>
          <w:shd w:val="clear" w:color="auto" w:fill="FFFFFF"/>
        </w:rPr>
        <w:t xml:space="preserve"> </w:t>
      </w:r>
      <w:r w:rsidRPr="00FB50E5">
        <w:rPr>
          <w:color w:val="000000"/>
          <w:sz w:val="28"/>
          <w:szCs w:val="28"/>
          <w:shd w:val="clear" w:color="auto" w:fill="FFFFFF"/>
        </w:rPr>
        <w:t>6 до дома №</w:t>
      </w:r>
      <w:r w:rsidR="00122301">
        <w:rPr>
          <w:color w:val="000000"/>
          <w:sz w:val="28"/>
          <w:szCs w:val="28"/>
          <w:shd w:val="clear" w:color="auto" w:fill="FFFFFF"/>
        </w:rPr>
        <w:t xml:space="preserve"> </w:t>
      </w:r>
      <w:r w:rsidRPr="00FB50E5">
        <w:rPr>
          <w:color w:val="000000"/>
          <w:sz w:val="28"/>
          <w:szCs w:val="28"/>
          <w:shd w:val="clear" w:color="auto" w:fill="FFFFFF"/>
        </w:rPr>
        <w:t xml:space="preserve">16), ул. Коммунистическая (от дома №18 до дома </w:t>
      </w:r>
      <w:r w:rsidR="00E27E2A">
        <w:rPr>
          <w:color w:val="000000"/>
          <w:sz w:val="28"/>
          <w:szCs w:val="28"/>
          <w:shd w:val="clear" w:color="auto" w:fill="FFFFFF"/>
        </w:rPr>
        <w:t xml:space="preserve">                  </w:t>
      </w:r>
      <w:r w:rsidRPr="00FB50E5">
        <w:rPr>
          <w:color w:val="000000"/>
          <w:sz w:val="28"/>
          <w:szCs w:val="28"/>
          <w:shd w:val="clear" w:color="auto" w:fill="FFFFFF"/>
        </w:rPr>
        <w:t>№</w:t>
      </w:r>
      <w:r w:rsidR="00660E80">
        <w:rPr>
          <w:color w:val="000000"/>
          <w:sz w:val="28"/>
          <w:szCs w:val="28"/>
          <w:shd w:val="clear" w:color="auto" w:fill="FFFFFF"/>
        </w:rPr>
        <w:t xml:space="preserve"> </w:t>
      </w:r>
      <w:r w:rsidRPr="00FB50E5">
        <w:rPr>
          <w:color w:val="000000"/>
          <w:sz w:val="28"/>
          <w:szCs w:val="28"/>
          <w:shd w:val="clear" w:color="auto" w:fill="FFFFFF"/>
        </w:rPr>
        <w:t xml:space="preserve">25), ул. Северная от ул. 1 Мая до ул. Гагарина. Всего использовано финансовых средств в </w:t>
      </w:r>
      <w:r w:rsidRPr="00FB50E5">
        <w:rPr>
          <w:sz w:val="28"/>
          <w:szCs w:val="28"/>
          <w:shd w:val="clear" w:color="auto" w:fill="FFFFFF"/>
        </w:rPr>
        <w:t>размере 9,86 тыс. рублей.  Отремонтировано 8860</w:t>
      </w:r>
      <w:r w:rsidR="00E27E2A">
        <w:rPr>
          <w:sz w:val="28"/>
          <w:szCs w:val="28"/>
          <w:shd w:val="clear" w:color="auto" w:fill="FFFFFF"/>
        </w:rPr>
        <w:t xml:space="preserve">                   </w:t>
      </w:r>
      <w:r w:rsidRPr="00FB50E5">
        <w:rPr>
          <w:sz w:val="28"/>
          <w:szCs w:val="28"/>
          <w:shd w:val="clear" w:color="auto" w:fill="FFFFFF"/>
        </w:rPr>
        <w:t xml:space="preserve"> кв</w:t>
      </w:r>
      <w:r w:rsidR="00660E80">
        <w:rPr>
          <w:sz w:val="28"/>
          <w:szCs w:val="28"/>
          <w:shd w:val="clear" w:color="auto" w:fill="FFFFFF"/>
        </w:rPr>
        <w:t>.</w:t>
      </w:r>
      <w:r w:rsidRPr="00FB50E5">
        <w:rPr>
          <w:sz w:val="28"/>
          <w:szCs w:val="28"/>
          <w:shd w:val="clear" w:color="auto" w:fill="FFFFFF"/>
        </w:rPr>
        <w:t xml:space="preserve"> метров твердого асфальтового покрытия общей протяженностью 2111 м.</w:t>
      </w:r>
      <w:r w:rsidRPr="00C44D73">
        <w:rPr>
          <w:sz w:val="28"/>
          <w:szCs w:val="28"/>
          <w:shd w:val="clear" w:color="auto" w:fill="FFFFFF"/>
        </w:rPr>
        <w:t xml:space="preserve"> </w:t>
      </w:r>
    </w:p>
    <w:p w:rsidR="00401558" w:rsidRPr="003F2795" w:rsidRDefault="00401558" w:rsidP="00401558">
      <w:pPr>
        <w:tabs>
          <w:tab w:val="left" w:pos="540"/>
        </w:tabs>
        <w:ind w:firstLine="709"/>
        <w:jc w:val="both"/>
        <w:rPr>
          <w:b/>
          <w:sz w:val="28"/>
          <w:szCs w:val="28"/>
          <w:u w:val="single"/>
        </w:rPr>
      </w:pPr>
      <w:r w:rsidRPr="003F2795">
        <w:rPr>
          <w:b/>
          <w:sz w:val="28"/>
          <w:szCs w:val="28"/>
          <w:u w:val="single"/>
        </w:rPr>
        <w:t>Транспортное обслуживание</w:t>
      </w:r>
    </w:p>
    <w:p w:rsidR="00576AA4" w:rsidRPr="00FB50E5" w:rsidRDefault="00401558" w:rsidP="00576AA4">
      <w:pPr>
        <w:jc w:val="both"/>
        <w:rPr>
          <w:sz w:val="28"/>
          <w:szCs w:val="28"/>
        </w:rPr>
      </w:pPr>
      <w:r w:rsidRPr="003F2795">
        <w:rPr>
          <w:sz w:val="28"/>
          <w:szCs w:val="28"/>
        </w:rPr>
        <w:tab/>
      </w:r>
      <w:r w:rsidR="00576AA4" w:rsidRPr="00FB50E5">
        <w:rPr>
          <w:sz w:val="28"/>
          <w:szCs w:val="28"/>
        </w:rPr>
        <w:t xml:space="preserve">С 29 ноября 2017 года пассажирские перевозки жителей района по муниципальным  маршрутам по регулируемым тарифам осуществляются ИП </w:t>
      </w:r>
      <w:proofErr w:type="spellStart"/>
      <w:r w:rsidR="00576AA4" w:rsidRPr="00FB50E5">
        <w:rPr>
          <w:sz w:val="28"/>
          <w:szCs w:val="28"/>
        </w:rPr>
        <w:t>Кусаинов</w:t>
      </w:r>
      <w:proofErr w:type="spellEnd"/>
      <w:r w:rsidR="00576AA4" w:rsidRPr="00FB50E5">
        <w:rPr>
          <w:sz w:val="28"/>
          <w:szCs w:val="28"/>
        </w:rPr>
        <w:t xml:space="preserve"> К.Ж., которому были выданы карты маршрута регулярных перевозок. </w:t>
      </w:r>
    </w:p>
    <w:p w:rsidR="00576AA4" w:rsidRPr="00FB50E5" w:rsidRDefault="00576AA4" w:rsidP="00576AA4">
      <w:pPr>
        <w:tabs>
          <w:tab w:val="left" w:pos="540"/>
        </w:tabs>
        <w:ind w:firstLine="709"/>
        <w:jc w:val="both"/>
        <w:rPr>
          <w:bCs/>
          <w:sz w:val="28"/>
          <w:szCs w:val="28"/>
        </w:rPr>
      </w:pPr>
      <w:r w:rsidRPr="00FB50E5">
        <w:rPr>
          <w:sz w:val="28"/>
          <w:szCs w:val="28"/>
        </w:rPr>
        <w:t>Регулярные перевозки осуществляются по 11 муниципальным маршрутам</w:t>
      </w:r>
      <w:r w:rsidRPr="00FB50E5">
        <w:rPr>
          <w:bCs/>
          <w:sz w:val="28"/>
          <w:szCs w:val="28"/>
        </w:rPr>
        <w:t xml:space="preserve"> с предоставлением льготного проезда определенным областным законодательством категориям граждан (ветераны труда, реабилитированные лица, ветераны боевых действий, инвалиды, дети-инвалиды и др.).                                                                                     </w:t>
      </w:r>
    </w:p>
    <w:p w:rsidR="00576AA4" w:rsidRPr="00FB50E5" w:rsidRDefault="00576AA4" w:rsidP="00576AA4">
      <w:pPr>
        <w:jc w:val="both"/>
        <w:rPr>
          <w:b/>
          <w:sz w:val="28"/>
          <w:szCs w:val="28"/>
        </w:rPr>
      </w:pPr>
      <w:r w:rsidRPr="00FB50E5">
        <w:rPr>
          <w:sz w:val="28"/>
          <w:szCs w:val="28"/>
        </w:rPr>
        <w:tab/>
        <w:t xml:space="preserve">За прошедший период 2021 года район участвовал в четырех отборах, проводимых Министерством строительства, транспорта и дорожного хозяйства Омской области, для предоставления из областного бюджета субсидий местным бюджетам на организацию транспортного обслуживания населения, по результатам которых району выделено </w:t>
      </w:r>
      <w:r w:rsidR="00176765">
        <w:rPr>
          <w:sz w:val="28"/>
          <w:szCs w:val="28"/>
        </w:rPr>
        <w:t>4,0 млн</w:t>
      </w:r>
      <w:r w:rsidRPr="00FB50E5">
        <w:rPr>
          <w:sz w:val="28"/>
          <w:szCs w:val="28"/>
        </w:rPr>
        <w:t xml:space="preserve">. рублей (в 2020 году </w:t>
      </w:r>
      <w:r w:rsidR="00176765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2</w:t>
      </w:r>
      <w:r w:rsidR="00176765">
        <w:rPr>
          <w:sz w:val="28"/>
          <w:szCs w:val="28"/>
        </w:rPr>
        <w:t>,6 млн. рублей</w:t>
      </w:r>
      <w:r w:rsidRPr="00FB50E5">
        <w:rPr>
          <w:sz w:val="28"/>
          <w:szCs w:val="28"/>
        </w:rPr>
        <w:t>).</w:t>
      </w:r>
    </w:p>
    <w:p w:rsidR="00576AA4" w:rsidRPr="00FB50E5" w:rsidRDefault="00576AA4" w:rsidP="00576AA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Оплата за выполненные перевозчиком работы на территории нашего района за 9 месяцев 2021 года составила 2</w:t>
      </w:r>
      <w:r w:rsidR="00176765">
        <w:rPr>
          <w:sz w:val="28"/>
          <w:szCs w:val="28"/>
        </w:rPr>
        <w:t>,6</w:t>
      </w:r>
      <w:r w:rsidRPr="00FB50E5">
        <w:rPr>
          <w:sz w:val="28"/>
          <w:szCs w:val="28"/>
        </w:rPr>
        <w:t xml:space="preserve"> </w:t>
      </w:r>
      <w:r w:rsidR="00176765">
        <w:rPr>
          <w:sz w:val="28"/>
          <w:szCs w:val="28"/>
        </w:rPr>
        <w:t>млн</w:t>
      </w:r>
      <w:r w:rsidRPr="00FB50E5">
        <w:rPr>
          <w:sz w:val="28"/>
          <w:szCs w:val="28"/>
        </w:rPr>
        <w:t>. рублей, в том числе субсидия из областного бюджета  в размере 2</w:t>
      </w:r>
      <w:r w:rsidR="00176765">
        <w:rPr>
          <w:sz w:val="28"/>
          <w:szCs w:val="28"/>
        </w:rPr>
        <w:t>,</w:t>
      </w:r>
      <w:r w:rsidRPr="00FB50E5">
        <w:rPr>
          <w:sz w:val="28"/>
          <w:szCs w:val="28"/>
        </w:rPr>
        <w:t>4</w:t>
      </w:r>
      <w:r w:rsidR="00176765">
        <w:rPr>
          <w:sz w:val="28"/>
          <w:szCs w:val="28"/>
        </w:rPr>
        <w:t xml:space="preserve"> млн</w:t>
      </w:r>
      <w:r w:rsidRPr="00FB50E5">
        <w:rPr>
          <w:sz w:val="28"/>
          <w:szCs w:val="28"/>
        </w:rPr>
        <w:t xml:space="preserve">. рублей (без 09.21) и из местного бюджета </w:t>
      </w:r>
      <w:r w:rsidR="00176765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173,1 тыс. рублей. Количество перевезенных пассажиров </w:t>
      </w:r>
      <w:r w:rsidR="00176765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14 180 человек, в том числе отдельных категорий граждан, проживающих на территории Омской области, которым предоставляются меры социальной поддержки по проезду в соответствии с законодательством – 8 973 человека.</w:t>
      </w:r>
    </w:p>
    <w:p w:rsidR="00401558" w:rsidRDefault="00401558" w:rsidP="00576AA4">
      <w:pPr>
        <w:jc w:val="both"/>
        <w:rPr>
          <w:b/>
          <w:sz w:val="28"/>
          <w:szCs w:val="28"/>
        </w:rPr>
      </w:pPr>
    </w:p>
    <w:p w:rsidR="00E96EBD" w:rsidRDefault="00E96EBD" w:rsidP="00576AA4">
      <w:pPr>
        <w:jc w:val="both"/>
        <w:rPr>
          <w:b/>
          <w:sz w:val="28"/>
          <w:szCs w:val="28"/>
        </w:rPr>
      </w:pPr>
    </w:p>
    <w:p w:rsidR="00E96EBD" w:rsidRDefault="00E96EBD" w:rsidP="00576AA4">
      <w:pPr>
        <w:jc w:val="both"/>
        <w:rPr>
          <w:b/>
          <w:sz w:val="28"/>
          <w:szCs w:val="28"/>
        </w:rPr>
      </w:pPr>
    </w:p>
    <w:p w:rsidR="00E96EBD" w:rsidRDefault="00E96EBD" w:rsidP="00576AA4">
      <w:pPr>
        <w:jc w:val="both"/>
        <w:rPr>
          <w:b/>
          <w:sz w:val="28"/>
          <w:szCs w:val="28"/>
        </w:rPr>
      </w:pPr>
    </w:p>
    <w:p w:rsidR="00E96EBD" w:rsidRPr="00FB50E5" w:rsidRDefault="00E96EBD" w:rsidP="00576AA4">
      <w:pPr>
        <w:jc w:val="both"/>
        <w:rPr>
          <w:b/>
          <w:sz w:val="28"/>
          <w:szCs w:val="28"/>
        </w:rPr>
      </w:pPr>
    </w:p>
    <w:p w:rsidR="00401558" w:rsidRPr="00FB50E5" w:rsidRDefault="00401558" w:rsidP="00401558">
      <w:pPr>
        <w:jc w:val="center"/>
        <w:rPr>
          <w:b/>
          <w:sz w:val="28"/>
          <w:szCs w:val="28"/>
        </w:rPr>
      </w:pPr>
      <w:r w:rsidRPr="00FB50E5">
        <w:rPr>
          <w:b/>
          <w:sz w:val="28"/>
          <w:szCs w:val="28"/>
          <w:lang w:val="en-US"/>
        </w:rPr>
        <w:lastRenderedPageBreak/>
        <w:t>II</w:t>
      </w:r>
      <w:r w:rsidRPr="00FB50E5">
        <w:rPr>
          <w:b/>
          <w:sz w:val="28"/>
          <w:szCs w:val="28"/>
        </w:rPr>
        <w:t>. Социальная сфера</w:t>
      </w:r>
    </w:p>
    <w:p w:rsidR="00401558" w:rsidRPr="00FB50E5" w:rsidRDefault="00401558" w:rsidP="00401558">
      <w:pPr>
        <w:ind w:firstLine="709"/>
        <w:jc w:val="both"/>
        <w:rPr>
          <w:b/>
          <w:sz w:val="28"/>
          <w:szCs w:val="28"/>
          <w:u w:val="single"/>
        </w:rPr>
      </w:pPr>
    </w:p>
    <w:p w:rsidR="00401558" w:rsidRPr="00FB50E5" w:rsidRDefault="00401558" w:rsidP="00401558">
      <w:pPr>
        <w:ind w:firstLine="708"/>
        <w:jc w:val="both"/>
        <w:rPr>
          <w:rFonts w:eastAsia="Calibri"/>
          <w:b/>
          <w:sz w:val="28"/>
          <w:szCs w:val="28"/>
          <w:u w:val="single"/>
        </w:rPr>
      </w:pPr>
      <w:r w:rsidRPr="00FB50E5">
        <w:rPr>
          <w:rFonts w:eastAsia="Calibri"/>
          <w:b/>
          <w:sz w:val="28"/>
          <w:szCs w:val="28"/>
          <w:u w:val="single"/>
        </w:rPr>
        <w:t>Образование</w:t>
      </w:r>
    </w:p>
    <w:p w:rsidR="00024FB5" w:rsidRPr="00FB50E5" w:rsidRDefault="00024FB5" w:rsidP="00024FB5">
      <w:pPr>
        <w:ind w:firstLine="708"/>
        <w:jc w:val="both"/>
        <w:rPr>
          <w:sz w:val="28"/>
          <w:szCs w:val="28"/>
        </w:rPr>
      </w:pPr>
      <w:r w:rsidRPr="00FB50E5">
        <w:rPr>
          <w:rFonts w:eastAsia="Calibri"/>
          <w:sz w:val="28"/>
          <w:szCs w:val="28"/>
        </w:rPr>
        <w:t>В системе образования Павлоградского муниципального района 27</w:t>
      </w:r>
      <w:r w:rsidRPr="00FB50E5">
        <w:rPr>
          <w:rFonts w:eastAsia="Calibri"/>
          <w:b/>
          <w:sz w:val="28"/>
          <w:szCs w:val="28"/>
        </w:rPr>
        <w:t xml:space="preserve"> </w:t>
      </w:r>
      <w:r w:rsidRPr="00FB50E5">
        <w:rPr>
          <w:rFonts w:eastAsia="Calibri"/>
          <w:sz w:val="28"/>
          <w:szCs w:val="28"/>
        </w:rPr>
        <w:t xml:space="preserve">образовательных учреждений. </w:t>
      </w:r>
      <w:r w:rsidRPr="00FB50E5">
        <w:rPr>
          <w:sz w:val="28"/>
          <w:szCs w:val="28"/>
        </w:rPr>
        <w:t>Все образовательные учреждения района имеют  лицензию на ведение образовательной деятельности и свидетельство о государственной аккредитации.</w:t>
      </w:r>
    </w:p>
    <w:p w:rsidR="00024FB5" w:rsidRPr="00FB50E5" w:rsidRDefault="00024FB5" w:rsidP="00024FB5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 В образовательных организациях района работает 314 педагогических работников. Доля педагогических работников </w:t>
      </w:r>
      <w:r w:rsidRPr="00FB50E5">
        <w:rPr>
          <w:sz w:val="28"/>
          <w:szCs w:val="28"/>
          <w:lang w:val="en-US"/>
        </w:rPr>
        <w:t>c</w:t>
      </w:r>
      <w:r w:rsidRPr="00FB50E5">
        <w:rPr>
          <w:sz w:val="28"/>
          <w:szCs w:val="28"/>
        </w:rPr>
        <w:t xml:space="preserve"> высшим педагогическим образованием составляет 78,7%, со стажем работы до 5 лет  </w:t>
      </w:r>
      <w:r w:rsidR="00090905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19,1%. Доля педагогических работников в возрасте до 35 лет в 2021 году  составила </w:t>
      </w:r>
      <w:r w:rsidR="00090905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25,2%. </w:t>
      </w:r>
    </w:p>
    <w:p w:rsidR="00024FB5" w:rsidRPr="00FB50E5" w:rsidRDefault="00024FB5" w:rsidP="00024FB5">
      <w:pPr>
        <w:jc w:val="both"/>
        <w:rPr>
          <w:sz w:val="28"/>
          <w:szCs w:val="28"/>
        </w:rPr>
      </w:pPr>
      <w:r w:rsidRPr="00FB50E5">
        <w:rPr>
          <w:sz w:val="28"/>
          <w:szCs w:val="28"/>
        </w:rPr>
        <w:t>Доля педагогических работников, получивших в установленном порядке высшую и первую квалификационную категории, составляет 66,6%. Доля учащихся Павлоградского муниципального района обучающихся по ФГОС составляет 100 %.</w:t>
      </w:r>
      <w:r w:rsidRPr="00FB50E5">
        <w:rPr>
          <w:sz w:val="28"/>
          <w:szCs w:val="28"/>
        </w:rPr>
        <w:tab/>
      </w:r>
    </w:p>
    <w:p w:rsidR="00024FB5" w:rsidRPr="00FB50E5" w:rsidRDefault="00024FB5" w:rsidP="00024FB5">
      <w:pPr>
        <w:pStyle w:val="a3"/>
        <w:tabs>
          <w:tab w:val="center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FB50E5">
        <w:rPr>
          <w:sz w:val="28"/>
          <w:szCs w:val="28"/>
        </w:rPr>
        <w:tab/>
        <w:t>Дошкольные образовательные учреждения и группы кратковременного пребывания детей в школах посещают 674 ребенка. Решен вопрос о ликвидации очередности детей в возрасте от 2 до 7 лет. В очереди на предоставление места в детском саду состоят 21 ребенок  в возрасте от 0 до 1,5 лет.</w:t>
      </w:r>
    </w:p>
    <w:p w:rsidR="00024FB5" w:rsidRPr="00FB50E5" w:rsidRDefault="00024FB5" w:rsidP="00024FB5">
      <w:pPr>
        <w:pStyle w:val="a3"/>
        <w:tabs>
          <w:tab w:val="center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FB50E5">
        <w:rPr>
          <w:sz w:val="28"/>
          <w:szCs w:val="28"/>
        </w:rPr>
        <w:tab/>
        <w:t>Система инклюзивного обучения и воспитания, а также обучения и воспитания  по адаптированным программам в Павлоградском муниципальном районе  представлена:</w:t>
      </w:r>
    </w:p>
    <w:p w:rsidR="00024FB5" w:rsidRPr="00FB50E5" w:rsidRDefault="00024FB5" w:rsidP="00024FB5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- коррекционными классами для обучающихся с нарушением интеллекта в МБОУ «Павлоградская гимназия им. </w:t>
      </w:r>
      <w:proofErr w:type="spellStart"/>
      <w:r w:rsidRPr="00FB50E5">
        <w:rPr>
          <w:sz w:val="28"/>
          <w:szCs w:val="28"/>
        </w:rPr>
        <w:t>В.М.Тытаря</w:t>
      </w:r>
      <w:proofErr w:type="spellEnd"/>
      <w:r w:rsidRPr="00FB50E5">
        <w:rPr>
          <w:sz w:val="28"/>
          <w:szCs w:val="28"/>
        </w:rPr>
        <w:t>», МБОУ «Богодуховская СШ», МБОУ «Юрьевская СШ», МБОУ «</w:t>
      </w:r>
      <w:proofErr w:type="spellStart"/>
      <w:r w:rsidRPr="00FB50E5">
        <w:rPr>
          <w:sz w:val="28"/>
          <w:szCs w:val="28"/>
        </w:rPr>
        <w:t>Хорошковская</w:t>
      </w:r>
      <w:proofErr w:type="spellEnd"/>
      <w:r w:rsidRPr="00FB50E5">
        <w:rPr>
          <w:sz w:val="28"/>
          <w:szCs w:val="28"/>
        </w:rPr>
        <w:t xml:space="preserve"> СШ им.</w:t>
      </w:r>
      <w:r w:rsidR="00E27E2A">
        <w:rPr>
          <w:sz w:val="28"/>
          <w:szCs w:val="28"/>
        </w:rPr>
        <w:t xml:space="preserve">                              </w:t>
      </w:r>
      <w:r w:rsidRPr="00FB50E5">
        <w:rPr>
          <w:sz w:val="28"/>
          <w:szCs w:val="28"/>
        </w:rPr>
        <w:t xml:space="preserve"> Г.Ф.</w:t>
      </w:r>
      <w:r w:rsidR="00090905">
        <w:rPr>
          <w:sz w:val="28"/>
          <w:szCs w:val="28"/>
        </w:rPr>
        <w:t xml:space="preserve"> </w:t>
      </w:r>
      <w:r w:rsidRPr="00FB50E5">
        <w:rPr>
          <w:sz w:val="28"/>
          <w:szCs w:val="28"/>
        </w:rPr>
        <w:t>Цыбенко», МБОУ «</w:t>
      </w:r>
      <w:proofErr w:type="spellStart"/>
      <w:r w:rsidRPr="00FB50E5">
        <w:rPr>
          <w:sz w:val="28"/>
          <w:szCs w:val="28"/>
        </w:rPr>
        <w:t>Логиновская</w:t>
      </w:r>
      <w:proofErr w:type="spellEnd"/>
      <w:r w:rsidRPr="00FB50E5">
        <w:rPr>
          <w:sz w:val="28"/>
          <w:szCs w:val="28"/>
        </w:rPr>
        <w:t xml:space="preserve"> СШ», которые посещают 84 школьника.</w:t>
      </w:r>
    </w:p>
    <w:p w:rsidR="00024FB5" w:rsidRPr="00FB50E5" w:rsidRDefault="00024FB5" w:rsidP="00024FB5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- обучением по адаптированным программам для </w:t>
      </w:r>
      <w:proofErr w:type="gramStart"/>
      <w:r w:rsidRPr="00FB50E5">
        <w:rPr>
          <w:sz w:val="28"/>
          <w:szCs w:val="28"/>
        </w:rPr>
        <w:t>учащихся  с</w:t>
      </w:r>
      <w:proofErr w:type="gramEnd"/>
      <w:r w:rsidRPr="00FB50E5">
        <w:rPr>
          <w:sz w:val="28"/>
          <w:szCs w:val="28"/>
        </w:rPr>
        <w:t xml:space="preserve"> задержкой психического развития, нарушением интеллекта в составе классов при образовательных учреждениях  </w:t>
      </w:r>
      <w:r w:rsidR="00090905">
        <w:rPr>
          <w:sz w:val="28"/>
          <w:szCs w:val="28"/>
        </w:rPr>
        <w:t>-</w:t>
      </w:r>
      <w:r w:rsidRPr="00FB50E5">
        <w:rPr>
          <w:sz w:val="28"/>
          <w:szCs w:val="28"/>
        </w:rPr>
        <w:t xml:space="preserve"> 64 ученика.</w:t>
      </w:r>
    </w:p>
    <w:p w:rsidR="00024FB5" w:rsidRPr="00FB50E5" w:rsidRDefault="00024FB5" w:rsidP="00024FB5">
      <w:pPr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В 2020-</w:t>
      </w:r>
      <w:r w:rsidR="00843107">
        <w:rPr>
          <w:sz w:val="28"/>
          <w:szCs w:val="28"/>
        </w:rPr>
        <w:t>20</w:t>
      </w:r>
      <w:r w:rsidRPr="00FB50E5">
        <w:rPr>
          <w:sz w:val="28"/>
          <w:szCs w:val="28"/>
        </w:rPr>
        <w:t xml:space="preserve">21 учебном году в общеобразовательных учреждениях района обучалось 76 обучающихся 11-ых классов. Все обучающиеся были допущены к государственной итоговой аттестации за курс средней школы. Трое обучающихся школ района получили аттестаты с отличием и медали «За особые успехи в учении». Средний балл ЕГЭ по математике профильного уровня, истории, географии, обществознанию выше </w:t>
      </w:r>
      <w:proofErr w:type="spellStart"/>
      <w:r w:rsidRPr="00FB50E5">
        <w:rPr>
          <w:sz w:val="28"/>
          <w:szCs w:val="28"/>
        </w:rPr>
        <w:t>среднеобластного</w:t>
      </w:r>
      <w:proofErr w:type="spellEnd"/>
      <w:r w:rsidRPr="00FB50E5">
        <w:rPr>
          <w:sz w:val="28"/>
          <w:szCs w:val="28"/>
        </w:rPr>
        <w:t>.</w:t>
      </w:r>
    </w:p>
    <w:p w:rsidR="00024FB5" w:rsidRPr="00FB50E5" w:rsidRDefault="00024FB5" w:rsidP="00024FB5">
      <w:pPr>
        <w:pStyle w:val="a3"/>
        <w:tabs>
          <w:tab w:val="center" w:pos="0"/>
        </w:tabs>
        <w:spacing w:before="0" w:beforeAutospacing="0" w:after="0" w:afterAutospacing="0"/>
        <w:jc w:val="both"/>
        <w:rPr>
          <w:rStyle w:val="a9"/>
          <w:rFonts w:eastAsia="Calibri"/>
          <w:i w:val="0"/>
          <w:sz w:val="28"/>
          <w:szCs w:val="28"/>
        </w:rPr>
      </w:pPr>
      <w:r w:rsidRPr="00FB50E5">
        <w:rPr>
          <w:sz w:val="28"/>
          <w:szCs w:val="28"/>
        </w:rPr>
        <w:tab/>
        <w:t>В 2021 году в 28 муниципальных мероприятиях приняли участие 822 обучающихся,   из   которых  290  стали   победителями  и   призерами.  В 136 конкурсах регионального и всероссийского уровней приняли участие 714 школьников, 252 стали победителями и призерами.</w:t>
      </w:r>
      <w:r w:rsidRPr="00FB50E5">
        <w:rPr>
          <w:rStyle w:val="a9"/>
          <w:rFonts w:eastAsia="Calibri"/>
          <w:sz w:val="28"/>
          <w:szCs w:val="28"/>
        </w:rPr>
        <w:t xml:space="preserve"> </w:t>
      </w:r>
    </w:p>
    <w:p w:rsidR="00024FB5" w:rsidRPr="00FB50E5" w:rsidRDefault="00024FB5" w:rsidP="00024FB5">
      <w:pPr>
        <w:pStyle w:val="a3"/>
        <w:tabs>
          <w:tab w:val="center" w:pos="0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FB50E5">
        <w:rPr>
          <w:rStyle w:val="a9"/>
          <w:rFonts w:eastAsia="Calibri"/>
          <w:i w:val="0"/>
          <w:color w:val="auto"/>
          <w:sz w:val="28"/>
          <w:szCs w:val="28"/>
        </w:rPr>
        <w:tab/>
        <w:t xml:space="preserve">Во Всероссийской олимпиаде школьников в </w:t>
      </w:r>
      <w:r w:rsidRPr="003B06A7">
        <w:rPr>
          <w:rStyle w:val="a9"/>
          <w:rFonts w:eastAsia="Calibri"/>
          <w:i w:val="0"/>
          <w:color w:val="auto"/>
          <w:sz w:val="28"/>
          <w:szCs w:val="28"/>
        </w:rPr>
        <w:t>20</w:t>
      </w:r>
      <w:r w:rsidR="003B06A7" w:rsidRPr="003B06A7">
        <w:rPr>
          <w:rStyle w:val="a9"/>
          <w:rFonts w:eastAsia="Calibri"/>
          <w:i w:val="0"/>
          <w:color w:val="auto"/>
          <w:sz w:val="28"/>
          <w:szCs w:val="28"/>
        </w:rPr>
        <w:t>20</w:t>
      </w:r>
      <w:r w:rsidRPr="003B06A7">
        <w:rPr>
          <w:rStyle w:val="a9"/>
          <w:rFonts w:eastAsia="Calibri"/>
          <w:i w:val="0"/>
          <w:color w:val="auto"/>
          <w:sz w:val="28"/>
          <w:szCs w:val="28"/>
        </w:rPr>
        <w:t>-202</w:t>
      </w:r>
      <w:r w:rsidR="003B06A7" w:rsidRPr="003B06A7">
        <w:rPr>
          <w:rStyle w:val="a9"/>
          <w:rFonts w:eastAsia="Calibri"/>
          <w:i w:val="0"/>
          <w:color w:val="auto"/>
          <w:sz w:val="28"/>
          <w:szCs w:val="28"/>
        </w:rPr>
        <w:t>1</w:t>
      </w:r>
      <w:r w:rsidRPr="003B06A7">
        <w:rPr>
          <w:rStyle w:val="a9"/>
          <w:rFonts w:eastAsia="Calibri"/>
          <w:i w:val="0"/>
          <w:color w:val="auto"/>
          <w:sz w:val="28"/>
          <w:szCs w:val="28"/>
        </w:rPr>
        <w:t xml:space="preserve"> учебном году на муниципальном этапе победителями стали 41 школьник, призерами – 72; на региональном этапе призерами стали 6 школьников по 9 предметам.</w:t>
      </w:r>
      <w:r w:rsidRPr="003B06A7">
        <w:rPr>
          <w:rStyle w:val="a9"/>
          <w:rFonts w:eastAsia="Calibri"/>
          <w:szCs w:val="28"/>
        </w:rPr>
        <w:t xml:space="preserve"> </w:t>
      </w:r>
      <w:r w:rsidR="003B06A7">
        <w:rPr>
          <w:sz w:val="28"/>
          <w:szCs w:val="28"/>
        </w:rPr>
        <w:t>Н</w:t>
      </w:r>
      <w:r w:rsidRPr="00FB50E5">
        <w:rPr>
          <w:sz w:val="28"/>
          <w:szCs w:val="28"/>
        </w:rPr>
        <w:t xml:space="preserve">а межрегиональном этапе Всероссийской олимпиады  «Кодекс знаний» обучающийся    МБОУ   «Павлоградская   гимназия   им.   В.М.  </w:t>
      </w:r>
      <w:proofErr w:type="spellStart"/>
      <w:r w:rsidRPr="00FB50E5">
        <w:rPr>
          <w:sz w:val="28"/>
          <w:szCs w:val="28"/>
        </w:rPr>
        <w:t>Тытаря</w:t>
      </w:r>
      <w:proofErr w:type="spellEnd"/>
      <w:r w:rsidRPr="00FB50E5">
        <w:rPr>
          <w:sz w:val="28"/>
          <w:szCs w:val="28"/>
        </w:rPr>
        <w:t>»   занял 2 место.</w:t>
      </w:r>
      <w:r w:rsidRPr="00FB50E5">
        <w:rPr>
          <w:rStyle w:val="a9"/>
          <w:rFonts w:eastAsia="Calibri"/>
          <w:szCs w:val="28"/>
        </w:rPr>
        <w:t xml:space="preserve"> </w:t>
      </w:r>
      <w:r w:rsidRPr="00FB50E5">
        <w:rPr>
          <w:rStyle w:val="a9"/>
          <w:rFonts w:eastAsia="Calibri"/>
          <w:i w:val="0"/>
          <w:color w:val="auto"/>
          <w:sz w:val="28"/>
          <w:szCs w:val="28"/>
        </w:rPr>
        <w:t>В областном</w:t>
      </w:r>
      <w:r w:rsidRPr="00FB50E5">
        <w:rPr>
          <w:rStyle w:val="a9"/>
          <w:rFonts w:eastAsia="Calibri"/>
          <w:sz w:val="28"/>
          <w:szCs w:val="28"/>
        </w:rPr>
        <w:t xml:space="preserve"> </w:t>
      </w:r>
      <w:r w:rsidRPr="00FB50E5">
        <w:rPr>
          <w:sz w:val="28"/>
          <w:szCs w:val="28"/>
        </w:rPr>
        <w:t xml:space="preserve">чемпионате «Школьные навыки» обучающийся 6 класса </w:t>
      </w:r>
      <w:r w:rsidRPr="00FB50E5">
        <w:rPr>
          <w:sz w:val="28"/>
          <w:szCs w:val="28"/>
        </w:rPr>
        <w:lastRenderedPageBreak/>
        <w:t xml:space="preserve">МБОУ   «Павлоградская   гимназия   им.   В.М.  </w:t>
      </w:r>
      <w:proofErr w:type="spellStart"/>
      <w:r w:rsidRPr="00FB50E5">
        <w:rPr>
          <w:sz w:val="28"/>
          <w:szCs w:val="28"/>
        </w:rPr>
        <w:t>Тытаря</w:t>
      </w:r>
      <w:proofErr w:type="spellEnd"/>
      <w:r w:rsidRPr="00FB50E5">
        <w:rPr>
          <w:sz w:val="28"/>
          <w:szCs w:val="28"/>
        </w:rPr>
        <w:t>»   стал  победителем  на региональном уровне в номинации «</w:t>
      </w:r>
      <w:proofErr w:type="spellStart"/>
      <w:r w:rsidRPr="00FB50E5">
        <w:rPr>
          <w:sz w:val="28"/>
          <w:szCs w:val="28"/>
        </w:rPr>
        <w:t>Грамотариум</w:t>
      </w:r>
      <w:proofErr w:type="spellEnd"/>
      <w:r w:rsidRPr="00FB50E5">
        <w:rPr>
          <w:sz w:val="28"/>
          <w:szCs w:val="28"/>
        </w:rPr>
        <w:t xml:space="preserve">». </w:t>
      </w:r>
      <w:r w:rsidR="003B06A7">
        <w:rPr>
          <w:sz w:val="28"/>
          <w:szCs w:val="28"/>
        </w:rPr>
        <w:t>П</w:t>
      </w:r>
      <w:r w:rsidRPr="00FB50E5">
        <w:rPr>
          <w:sz w:val="28"/>
          <w:szCs w:val="28"/>
        </w:rPr>
        <w:t xml:space="preserve">о итогам научно-практической конференции из 52 представленных работ на муниципальном уровне 22 работы рекомендованы на региональный. </w:t>
      </w:r>
      <w:r w:rsidRPr="00FB50E5">
        <w:rPr>
          <w:sz w:val="28"/>
          <w:szCs w:val="28"/>
          <w:shd w:val="clear" w:color="auto" w:fill="FFFFFF"/>
        </w:rPr>
        <w:t>44 обучающихся Павлоградского района  являются активными участниками факультета школьников образовательных мероприятий «Круглогодичной очно-заочной  Школы для одарённых детей».</w:t>
      </w:r>
    </w:p>
    <w:p w:rsidR="00024FB5" w:rsidRPr="00FB50E5" w:rsidRDefault="00024FB5" w:rsidP="00024FB5">
      <w:pPr>
        <w:pStyle w:val="a3"/>
        <w:tabs>
          <w:tab w:val="center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FB50E5">
        <w:rPr>
          <w:rFonts w:eastAsia="Calibri"/>
          <w:sz w:val="28"/>
          <w:szCs w:val="28"/>
        </w:rPr>
        <w:tab/>
        <w:t xml:space="preserve">В рамках реализации регионального проекта «Современная школа» </w:t>
      </w:r>
      <w:r w:rsidRPr="00FB50E5">
        <w:rPr>
          <w:rFonts w:eastAsia="Calibri"/>
          <w:sz w:val="28"/>
          <w:szCs w:val="28"/>
        </w:rPr>
        <w:br/>
        <w:t>в сентябре 2021 года открыты  два Центра образования естественнонаучной и технологической направленностей «Точка роста» на базе МБОУ «Богодуховская  СШ» и МБОУ «</w:t>
      </w:r>
      <w:proofErr w:type="spellStart"/>
      <w:r w:rsidRPr="00FB50E5">
        <w:rPr>
          <w:rFonts w:eastAsia="Calibri"/>
          <w:sz w:val="28"/>
          <w:szCs w:val="28"/>
        </w:rPr>
        <w:t>Хорошковская</w:t>
      </w:r>
      <w:proofErr w:type="spellEnd"/>
      <w:r w:rsidRPr="00FB50E5">
        <w:rPr>
          <w:rFonts w:eastAsia="Calibri"/>
          <w:sz w:val="28"/>
          <w:szCs w:val="28"/>
        </w:rPr>
        <w:t xml:space="preserve"> СШ им. Г.Ф. Цыбенко». В рамках  реализации  регионального проекта </w:t>
      </w:r>
      <w:r w:rsidR="00090905">
        <w:rPr>
          <w:rFonts w:eastAsia="Calibri"/>
          <w:sz w:val="28"/>
          <w:szCs w:val="28"/>
        </w:rPr>
        <w:t xml:space="preserve"> </w:t>
      </w:r>
      <w:r w:rsidRPr="00FB50E5">
        <w:rPr>
          <w:rFonts w:eastAsia="Calibri"/>
          <w:sz w:val="28"/>
          <w:szCs w:val="28"/>
        </w:rPr>
        <w:t>«Цифровая образовательная среда»</w:t>
      </w:r>
    </w:p>
    <w:p w:rsidR="00024FB5" w:rsidRPr="00FB50E5" w:rsidRDefault="00024FB5" w:rsidP="00024FB5">
      <w:pPr>
        <w:pStyle w:val="a5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B50E5">
        <w:rPr>
          <w:rFonts w:ascii="Times New Roman" w:hAnsi="Times New Roman"/>
          <w:sz w:val="28"/>
          <w:szCs w:val="28"/>
        </w:rPr>
        <w:t xml:space="preserve">организовано </w:t>
      </w:r>
      <w:proofErr w:type="gramStart"/>
      <w:r w:rsidRPr="00FB50E5">
        <w:rPr>
          <w:rFonts w:ascii="Times New Roman" w:hAnsi="Times New Roman"/>
          <w:sz w:val="28"/>
          <w:szCs w:val="28"/>
        </w:rPr>
        <w:t>обучение  пе</w:t>
      </w:r>
      <w:r w:rsidR="00E96EBD">
        <w:rPr>
          <w:rFonts w:ascii="Times New Roman" w:hAnsi="Times New Roman"/>
          <w:sz w:val="28"/>
          <w:szCs w:val="28"/>
        </w:rPr>
        <w:t>дагогических</w:t>
      </w:r>
      <w:proofErr w:type="gramEnd"/>
      <w:r w:rsidR="00E96EBD">
        <w:rPr>
          <w:rFonts w:ascii="Times New Roman" w:hAnsi="Times New Roman"/>
          <w:sz w:val="28"/>
          <w:szCs w:val="28"/>
        </w:rPr>
        <w:t xml:space="preserve"> работников шести </w:t>
      </w:r>
      <w:r w:rsidR="00056E07">
        <w:rPr>
          <w:rFonts w:ascii="Times New Roman" w:hAnsi="Times New Roman"/>
          <w:sz w:val="28"/>
          <w:szCs w:val="28"/>
        </w:rPr>
        <w:t>образовательных учреждений</w:t>
      </w:r>
      <w:r w:rsidRPr="00FB50E5">
        <w:rPr>
          <w:rFonts w:ascii="Times New Roman" w:hAnsi="Times New Roman"/>
          <w:sz w:val="28"/>
          <w:szCs w:val="28"/>
        </w:rPr>
        <w:t xml:space="preserve">. </w:t>
      </w:r>
    </w:p>
    <w:p w:rsidR="00024FB5" w:rsidRPr="00FB50E5" w:rsidRDefault="00024FB5" w:rsidP="00024FB5">
      <w:pPr>
        <w:jc w:val="both"/>
        <w:rPr>
          <w:sz w:val="28"/>
          <w:szCs w:val="28"/>
        </w:rPr>
      </w:pPr>
      <w:r w:rsidRPr="00FB50E5">
        <w:rPr>
          <w:color w:val="1A3038"/>
          <w:sz w:val="28"/>
          <w:szCs w:val="28"/>
        </w:rPr>
        <w:t xml:space="preserve"> </w:t>
      </w:r>
      <w:r w:rsidRPr="00FB50E5">
        <w:rPr>
          <w:color w:val="1A3038"/>
          <w:sz w:val="28"/>
          <w:szCs w:val="28"/>
        </w:rPr>
        <w:tab/>
      </w:r>
      <w:r w:rsidRPr="00FB50E5">
        <w:rPr>
          <w:sz w:val="28"/>
          <w:szCs w:val="28"/>
        </w:rPr>
        <w:t xml:space="preserve">Согласно Указа </w:t>
      </w:r>
      <w:r w:rsidR="003E524D">
        <w:rPr>
          <w:sz w:val="28"/>
          <w:szCs w:val="28"/>
        </w:rPr>
        <w:t>П</w:t>
      </w:r>
      <w:r w:rsidRPr="00FB50E5">
        <w:rPr>
          <w:sz w:val="28"/>
          <w:szCs w:val="28"/>
        </w:rPr>
        <w:t xml:space="preserve">резидента Российской </w:t>
      </w:r>
      <w:proofErr w:type="gramStart"/>
      <w:r w:rsidRPr="00FB50E5">
        <w:rPr>
          <w:sz w:val="28"/>
          <w:szCs w:val="28"/>
        </w:rPr>
        <w:t>Федерации  В</w:t>
      </w:r>
      <w:r w:rsidR="003E524D">
        <w:rPr>
          <w:sz w:val="28"/>
          <w:szCs w:val="28"/>
        </w:rPr>
        <w:t>.В.</w:t>
      </w:r>
      <w:proofErr w:type="gramEnd"/>
      <w:r w:rsidRPr="00FB50E5">
        <w:rPr>
          <w:sz w:val="28"/>
          <w:szCs w:val="28"/>
        </w:rPr>
        <w:t xml:space="preserve"> Путина  с 01.09.2020 года для обучающихся 1-4 классов организовано бесплатное, горячее питание </w:t>
      </w:r>
      <w:r w:rsidRPr="00FB50E5">
        <w:rPr>
          <w:sz w:val="28"/>
          <w:szCs w:val="28"/>
          <w:shd w:val="clear" w:color="auto" w:fill="FFFFFF"/>
        </w:rPr>
        <w:t>в школах Павлоградского района. С января 2021 года в общеобразовательных организациях созданы все необходимые условия для организации питания учащихся</w:t>
      </w:r>
      <w:r w:rsidRPr="00FB50E5">
        <w:rPr>
          <w:sz w:val="27"/>
          <w:szCs w:val="27"/>
          <w:shd w:val="clear" w:color="auto" w:fill="FFFFFF"/>
        </w:rPr>
        <w:t>.</w:t>
      </w:r>
      <w:r w:rsidRPr="00FB50E5">
        <w:rPr>
          <w:sz w:val="28"/>
          <w:szCs w:val="28"/>
        </w:rPr>
        <w:t xml:space="preserve"> 933 обучающихся начального уровня образования с начала учебного года обеспечены  бесплатным  питанием.</w:t>
      </w:r>
      <w:r w:rsidRPr="00FB50E5">
        <w:t xml:space="preserve"> 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Также</w:t>
      </w:r>
      <w:r w:rsidR="00CD534A">
        <w:rPr>
          <w:sz w:val="28"/>
          <w:szCs w:val="28"/>
        </w:rPr>
        <w:t>,</w:t>
      </w:r>
      <w:r w:rsidRPr="00FB50E5">
        <w:rPr>
          <w:sz w:val="28"/>
          <w:szCs w:val="28"/>
        </w:rPr>
        <w:t xml:space="preserve"> с начала 2021-2022 учебного года в школах организовано двухразовое горячее питание для 145 детей с ограниченными возможностями здоровья и на эти цели из муниципального бюджета выделено 634,7 тыс. рублей.</w:t>
      </w:r>
    </w:p>
    <w:p w:rsidR="00024FB5" w:rsidRPr="00FB50E5" w:rsidRDefault="00024FB5" w:rsidP="00024FB5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Помимо этого, обучающиеся школ Павлоградского района получают субсидию на организацию питания 5 рублей в день на школьника, проживающего в семье, в которой средний доход на каждого члена семьи ниже полуторной величины прожиточного минимума в Омской области в расчете на душу населения. Поддержка из муниципального бюджета осуществляется в отношении 633 обучающихся. Субсидия на организацию питания за 9 месяцев 2021 года составила 420,7 тыс. рублей. </w:t>
      </w:r>
    </w:p>
    <w:p w:rsidR="00024FB5" w:rsidRPr="00FB50E5" w:rsidRDefault="00024FB5" w:rsidP="00024FB5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Услуги дополнительного образования детей на территории Павлоградского муниципального района оказывают два учреждения дополнительного образования детей и 19 общеобразовательных учреждений. На основании данных </w:t>
      </w:r>
      <w:r w:rsidR="00F73897" w:rsidRPr="00FB50E5">
        <w:rPr>
          <w:sz w:val="28"/>
          <w:szCs w:val="28"/>
        </w:rPr>
        <w:t xml:space="preserve">информационной системы </w:t>
      </w:r>
      <w:r w:rsidRPr="00FB50E5">
        <w:rPr>
          <w:sz w:val="28"/>
          <w:szCs w:val="28"/>
        </w:rPr>
        <w:t xml:space="preserve">«Навигатор» численность детей, обучающихся по дополнительным общеобразовательным программам, составляет 77%.  Показатель по охвату дополнительным образованием детей с ОВЗ составляет 87,8% от их общего количества. 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Финансовые расходы в отрасли образования за 9 месяцев 2021 года распределялись по основным направлениям: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 на поддержку национального проекта «Образование» в рамках реализации проекта «Современная школа»  было выделено 261</w:t>
      </w:r>
      <w:r w:rsidR="00F73897" w:rsidRPr="00FB50E5">
        <w:rPr>
          <w:sz w:val="28"/>
          <w:szCs w:val="28"/>
        </w:rPr>
        <w:t>,4 тыс.</w:t>
      </w:r>
      <w:r w:rsidRPr="00FB50E5">
        <w:rPr>
          <w:sz w:val="28"/>
          <w:szCs w:val="28"/>
        </w:rPr>
        <w:t xml:space="preserve">  рубл</w:t>
      </w:r>
      <w:r w:rsidR="00F73897" w:rsidRPr="00FB50E5">
        <w:rPr>
          <w:sz w:val="28"/>
          <w:szCs w:val="28"/>
        </w:rPr>
        <w:t>ей</w:t>
      </w:r>
      <w:r w:rsidRPr="00FB50E5">
        <w:rPr>
          <w:sz w:val="28"/>
          <w:szCs w:val="28"/>
        </w:rPr>
        <w:t xml:space="preserve">; 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 xml:space="preserve">- на поддержку национального проекта «Образование» в рамках реализации проекта «Успех каждого ребенка» </w:t>
      </w:r>
      <w:r w:rsidRPr="00FB50E5">
        <w:t xml:space="preserve"> </w:t>
      </w:r>
      <w:r w:rsidRPr="00FB50E5">
        <w:rPr>
          <w:sz w:val="28"/>
          <w:szCs w:val="28"/>
        </w:rPr>
        <w:t>было выделено 1</w:t>
      </w:r>
      <w:r w:rsidR="00F73897" w:rsidRPr="00FB50E5">
        <w:rPr>
          <w:sz w:val="28"/>
          <w:szCs w:val="28"/>
        </w:rPr>
        <w:t>,</w:t>
      </w:r>
      <w:r w:rsidRPr="00FB50E5">
        <w:rPr>
          <w:sz w:val="28"/>
          <w:szCs w:val="28"/>
        </w:rPr>
        <w:t>7</w:t>
      </w:r>
      <w:r w:rsidR="00F73897" w:rsidRPr="00FB50E5">
        <w:rPr>
          <w:sz w:val="28"/>
          <w:szCs w:val="28"/>
        </w:rPr>
        <w:t xml:space="preserve"> млн.</w:t>
      </w:r>
      <w:r w:rsidRPr="00FB50E5">
        <w:rPr>
          <w:sz w:val="28"/>
          <w:szCs w:val="28"/>
        </w:rPr>
        <w:t xml:space="preserve">  рублей, в том числе 17</w:t>
      </w:r>
      <w:r w:rsidR="00FB50E5" w:rsidRPr="00FB50E5">
        <w:rPr>
          <w:sz w:val="28"/>
          <w:szCs w:val="28"/>
        </w:rPr>
        <w:t>,</w:t>
      </w:r>
      <w:r w:rsidRPr="00FB50E5">
        <w:rPr>
          <w:sz w:val="28"/>
          <w:szCs w:val="28"/>
        </w:rPr>
        <w:t>4</w:t>
      </w:r>
      <w:r w:rsidR="00FB50E5" w:rsidRPr="00FB50E5">
        <w:rPr>
          <w:sz w:val="28"/>
          <w:szCs w:val="28"/>
        </w:rPr>
        <w:t xml:space="preserve"> тыс.</w:t>
      </w:r>
      <w:r w:rsidRPr="00FB50E5">
        <w:rPr>
          <w:sz w:val="28"/>
          <w:szCs w:val="28"/>
        </w:rPr>
        <w:t xml:space="preserve"> рубл</w:t>
      </w:r>
      <w:r w:rsidR="00FB50E5" w:rsidRPr="00FB50E5">
        <w:rPr>
          <w:sz w:val="28"/>
          <w:szCs w:val="28"/>
        </w:rPr>
        <w:t>ей</w:t>
      </w:r>
      <w:r w:rsidRPr="00FB50E5">
        <w:rPr>
          <w:sz w:val="28"/>
          <w:szCs w:val="28"/>
        </w:rPr>
        <w:t xml:space="preserve">  </w:t>
      </w:r>
      <w:r w:rsidR="00FB50E5" w:rsidRPr="00FB50E5">
        <w:rPr>
          <w:sz w:val="28"/>
          <w:szCs w:val="28"/>
        </w:rPr>
        <w:t xml:space="preserve">из </w:t>
      </w:r>
      <w:r w:rsidRPr="00FB50E5">
        <w:rPr>
          <w:sz w:val="28"/>
          <w:szCs w:val="28"/>
        </w:rPr>
        <w:t>местн</w:t>
      </w:r>
      <w:r w:rsidR="00FB50E5" w:rsidRPr="00FB50E5">
        <w:rPr>
          <w:sz w:val="28"/>
          <w:szCs w:val="28"/>
        </w:rPr>
        <w:t>ого</w:t>
      </w:r>
      <w:r w:rsidRPr="00FB50E5">
        <w:rPr>
          <w:sz w:val="28"/>
          <w:szCs w:val="28"/>
        </w:rPr>
        <w:t xml:space="preserve"> бюджет</w:t>
      </w:r>
      <w:r w:rsidR="00FB50E5" w:rsidRPr="00FB50E5">
        <w:rPr>
          <w:sz w:val="28"/>
          <w:szCs w:val="28"/>
        </w:rPr>
        <w:t>а</w:t>
      </w:r>
      <w:r w:rsidRPr="00FB50E5">
        <w:rPr>
          <w:sz w:val="28"/>
          <w:szCs w:val="28"/>
        </w:rPr>
        <w:t>;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lastRenderedPageBreak/>
        <w:t>- на подготовку образовательных учреждений к новому учебному году из муниципального бюджета выделено 3</w:t>
      </w:r>
      <w:r w:rsidR="00FB50E5" w:rsidRPr="00FB50E5">
        <w:rPr>
          <w:sz w:val="28"/>
          <w:szCs w:val="28"/>
        </w:rPr>
        <w:t>,</w:t>
      </w:r>
      <w:r w:rsidRPr="00FB50E5">
        <w:rPr>
          <w:sz w:val="28"/>
          <w:szCs w:val="28"/>
        </w:rPr>
        <w:t>5</w:t>
      </w:r>
      <w:r w:rsidR="00FB50E5" w:rsidRPr="00FB50E5">
        <w:rPr>
          <w:sz w:val="28"/>
          <w:szCs w:val="28"/>
        </w:rPr>
        <w:t xml:space="preserve"> млн.</w:t>
      </w:r>
      <w:r w:rsidRPr="00FB50E5">
        <w:rPr>
          <w:sz w:val="28"/>
          <w:szCs w:val="28"/>
        </w:rPr>
        <w:t xml:space="preserve"> рублей;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 на подготовку образовательных учреждений к отопительному сезону из выделено 7</w:t>
      </w:r>
      <w:r w:rsidR="00FB50E5" w:rsidRPr="00FB50E5">
        <w:rPr>
          <w:sz w:val="28"/>
          <w:szCs w:val="28"/>
        </w:rPr>
        <w:t>,2</w:t>
      </w:r>
      <w:r w:rsidRPr="00FB50E5">
        <w:rPr>
          <w:sz w:val="28"/>
          <w:szCs w:val="28"/>
        </w:rPr>
        <w:t> </w:t>
      </w:r>
      <w:r w:rsidR="00FB50E5" w:rsidRPr="00FB50E5">
        <w:rPr>
          <w:sz w:val="28"/>
          <w:szCs w:val="28"/>
        </w:rPr>
        <w:t>млн.</w:t>
      </w:r>
      <w:r w:rsidRPr="00FB50E5">
        <w:rPr>
          <w:sz w:val="28"/>
          <w:szCs w:val="28"/>
        </w:rPr>
        <w:t xml:space="preserve"> рублей, в том числе 3</w:t>
      </w:r>
      <w:r w:rsidR="00FB50E5" w:rsidRPr="00FB50E5">
        <w:rPr>
          <w:sz w:val="28"/>
          <w:szCs w:val="28"/>
        </w:rPr>
        <w:t>,9 млн.</w:t>
      </w:r>
      <w:r w:rsidRPr="00FB50E5">
        <w:rPr>
          <w:sz w:val="28"/>
          <w:szCs w:val="28"/>
        </w:rPr>
        <w:t xml:space="preserve"> рубл</w:t>
      </w:r>
      <w:r w:rsidR="00FB50E5" w:rsidRPr="00FB50E5">
        <w:rPr>
          <w:sz w:val="28"/>
          <w:szCs w:val="28"/>
        </w:rPr>
        <w:t>ей</w:t>
      </w:r>
      <w:r w:rsidRPr="00FB50E5">
        <w:rPr>
          <w:sz w:val="28"/>
          <w:szCs w:val="28"/>
        </w:rPr>
        <w:t xml:space="preserve">  </w:t>
      </w:r>
      <w:r w:rsidR="00FB50E5" w:rsidRPr="00FB50E5">
        <w:rPr>
          <w:sz w:val="28"/>
          <w:szCs w:val="28"/>
        </w:rPr>
        <w:t xml:space="preserve">из </w:t>
      </w:r>
      <w:r w:rsidRPr="00FB50E5">
        <w:rPr>
          <w:sz w:val="28"/>
          <w:szCs w:val="28"/>
        </w:rPr>
        <w:t>местн</w:t>
      </w:r>
      <w:r w:rsidR="00FB50E5" w:rsidRPr="00FB50E5">
        <w:rPr>
          <w:sz w:val="28"/>
          <w:szCs w:val="28"/>
        </w:rPr>
        <w:t>ого</w:t>
      </w:r>
      <w:r w:rsidRPr="00FB50E5">
        <w:rPr>
          <w:sz w:val="28"/>
          <w:szCs w:val="28"/>
        </w:rPr>
        <w:t xml:space="preserve"> бюджет</w:t>
      </w:r>
      <w:r w:rsidR="00FB50E5" w:rsidRPr="00FB50E5">
        <w:rPr>
          <w:sz w:val="28"/>
          <w:szCs w:val="28"/>
        </w:rPr>
        <w:t>а</w:t>
      </w:r>
      <w:r w:rsidRPr="00FB50E5">
        <w:rPr>
          <w:sz w:val="28"/>
          <w:szCs w:val="28"/>
        </w:rPr>
        <w:t>;</w:t>
      </w:r>
    </w:p>
    <w:p w:rsidR="00024FB5" w:rsidRPr="00FB50E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 на ремонты учреждений дополнительного образования выделено 1</w:t>
      </w:r>
      <w:r w:rsidR="00FB50E5" w:rsidRPr="00FB50E5">
        <w:rPr>
          <w:sz w:val="28"/>
          <w:szCs w:val="28"/>
        </w:rPr>
        <w:t>,3 млн.</w:t>
      </w:r>
      <w:r w:rsidRPr="00FB50E5">
        <w:rPr>
          <w:sz w:val="28"/>
          <w:szCs w:val="28"/>
        </w:rPr>
        <w:t xml:space="preserve"> рублей;</w:t>
      </w:r>
    </w:p>
    <w:p w:rsidR="00024FB5" w:rsidRPr="00024FB5" w:rsidRDefault="00024FB5" w:rsidP="00024FB5">
      <w:pPr>
        <w:ind w:firstLine="709"/>
        <w:jc w:val="both"/>
        <w:rPr>
          <w:sz w:val="28"/>
          <w:szCs w:val="28"/>
        </w:rPr>
      </w:pPr>
      <w:r w:rsidRPr="00FB50E5">
        <w:rPr>
          <w:sz w:val="28"/>
          <w:szCs w:val="28"/>
        </w:rPr>
        <w:t>-</w:t>
      </w:r>
      <w:r w:rsidR="00090905">
        <w:rPr>
          <w:sz w:val="28"/>
          <w:szCs w:val="28"/>
        </w:rPr>
        <w:t xml:space="preserve"> </w:t>
      </w:r>
      <w:r w:rsidRPr="00FB50E5">
        <w:rPr>
          <w:sz w:val="28"/>
          <w:szCs w:val="28"/>
        </w:rPr>
        <w:t>на содержание школьного транспорта средства муниципального бюджета составили 483</w:t>
      </w:r>
      <w:r w:rsidR="00FB50E5" w:rsidRPr="00FB50E5">
        <w:rPr>
          <w:sz w:val="28"/>
          <w:szCs w:val="28"/>
        </w:rPr>
        <w:t>,</w:t>
      </w:r>
      <w:r w:rsidRPr="00FB50E5">
        <w:rPr>
          <w:sz w:val="28"/>
          <w:szCs w:val="28"/>
        </w:rPr>
        <w:t>7</w:t>
      </w:r>
      <w:r w:rsidR="00FB50E5" w:rsidRPr="00FB50E5">
        <w:rPr>
          <w:sz w:val="28"/>
          <w:szCs w:val="28"/>
        </w:rPr>
        <w:t xml:space="preserve"> млн.</w:t>
      </w:r>
      <w:r w:rsidRPr="00FB50E5">
        <w:rPr>
          <w:sz w:val="28"/>
          <w:szCs w:val="28"/>
        </w:rPr>
        <w:t xml:space="preserve"> рублей.</w:t>
      </w:r>
    </w:p>
    <w:p w:rsidR="00606AC9" w:rsidRPr="00642C10" w:rsidRDefault="00606AC9" w:rsidP="00606AC9">
      <w:pPr>
        <w:ind w:firstLine="709"/>
        <w:jc w:val="both"/>
        <w:rPr>
          <w:b/>
          <w:sz w:val="28"/>
          <w:szCs w:val="28"/>
          <w:u w:val="single"/>
        </w:rPr>
      </w:pPr>
      <w:r w:rsidRPr="00642C10">
        <w:rPr>
          <w:b/>
          <w:sz w:val="28"/>
          <w:szCs w:val="28"/>
          <w:u w:val="single"/>
        </w:rPr>
        <w:t>Здравоохранение</w:t>
      </w:r>
    </w:p>
    <w:p w:rsidR="00606AC9" w:rsidRPr="00484555" w:rsidRDefault="00606AC9" w:rsidP="00606AC9">
      <w:pPr>
        <w:ind w:firstLine="708"/>
        <w:jc w:val="both"/>
        <w:rPr>
          <w:sz w:val="28"/>
          <w:szCs w:val="28"/>
        </w:rPr>
      </w:pPr>
      <w:r w:rsidRPr="00484555">
        <w:rPr>
          <w:color w:val="000000"/>
          <w:sz w:val="28"/>
          <w:szCs w:val="28"/>
          <w:lang w:val="en-US"/>
        </w:rPr>
        <w:t>C</w:t>
      </w:r>
      <w:proofErr w:type="spellStart"/>
      <w:r w:rsidRPr="00484555">
        <w:rPr>
          <w:color w:val="000000"/>
          <w:sz w:val="28"/>
          <w:szCs w:val="28"/>
        </w:rPr>
        <w:t>еть</w:t>
      </w:r>
      <w:proofErr w:type="spellEnd"/>
      <w:r w:rsidRPr="00484555">
        <w:rPr>
          <w:color w:val="000000"/>
          <w:sz w:val="28"/>
          <w:szCs w:val="28"/>
        </w:rPr>
        <w:t xml:space="preserve"> лечебных учреждений района 2021 году изменений не претерпела</w:t>
      </w:r>
      <w:r w:rsidRPr="00484555">
        <w:rPr>
          <w:sz w:val="28"/>
          <w:szCs w:val="28"/>
        </w:rPr>
        <w:t xml:space="preserve">. В 2021 году открыто отделение на 15 коек для лечения пациентов с </w:t>
      </w:r>
      <w:r w:rsidRPr="00484555">
        <w:rPr>
          <w:color w:val="180701"/>
          <w:sz w:val="28"/>
          <w:szCs w:val="28"/>
          <w:shd w:val="clear" w:color="auto" w:fill="FEFCFA"/>
          <w:lang w:val="en-US"/>
        </w:rPr>
        <w:t>COVID</w:t>
      </w:r>
      <w:r w:rsidRPr="00484555">
        <w:rPr>
          <w:color w:val="180701"/>
          <w:sz w:val="28"/>
          <w:szCs w:val="28"/>
          <w:shd w:val="clear" w:color="auto" w:fill="FEFCFA"/>
        </w:rPr>
        <w:t>-19</w:t>
      </w:r>
      <w:r w:rsidRPr="00484555">
        <w:rPr>
          <w:sz w:val="28"/>
          <w:szCs w:val="28"/>
        </w:rPr>
        <w:t>. В настоящее время находятся на лечении 10 пациентов.</w:t>
      </w:r>
    </w:p>
    <w:p w:rsidR="00606AC9" w:rsidRPr="00484555" w:rsidRDefault="00606AC9" w:rsidP="00484555">
      <w:pPr>
        <w:ind w:firstLine="708"/>
        <w:jc w:val="both"/>
        <w:rPr>
          <w:color w:val="000000"/>
          <w:sz w:val="28"/>
          <w:szCs w:val="28"/>
        </w:rPr>
      </w:pPr>
      <w:r w:rsidRPr="00484555">
        <w:rPr>
          <w:color w:val="000000"/>
          <w:sz w:val="28"/>
          <w:szCs w:val="28"/>
        </w:rPr>
        <w:t xml:space="preserve">В учреждениях здравоохранения района работают 239 человек (2019 год - 253): </w:t>
      </w:r>
      <w:proofErr w:type="gramStart"/>
      <w:r w:rsidRPr="00484555">
        <w:rPr>
          <w:color w:val="000000"/>
          <w:sz w:val="28"/>
          <w:szCs w:val="28"/>
        </w:rPr>
        <w:t>врачи  –</w:t>
      </w:r>
      <w:proofErr w:type="gramEnd"/>
      <w:r w:rsidRPr="00484555">
        <w:rPr>
          <w:color w:val="000000"/>
          <w:sz w:val="28"/>
          <w:szCs w:val="28"/>
        </w:rPr>
        <w:t xml:space="preserve"> 28, медработники со средним медицинским образованием – 109 человек, прочего персонала 10</w:t>
      </w:r>
      <w:r w:rsidR="007E61B8">
        <w:rPr>
          <w:color w:val="000000"/>
          <w:sz w:val="28"/>
          <w:szCs w:val="28"/>
        </w:rPr>
        <w:t>2</w:t>
      </w:r>
      <w:r w:rsidRPr="00484555">
        <w:rPr>
          <w:color w:val="000000"/>
          <w:sz w:val="28"/>
          <w:szCs w:val="28"/>
        </w:rPr>
        <w:t xml:space="preserve"> человек</w:t>
      </w:r>
      <w:r w:rsidR="007E61B8">
        <w:rPr>
          <w:color w:val="000000"/>
          <w:sz w:val="28"/>
          <w:szCs w:val="28"/>
        </w:rPr>
        <w:t>а</w:t>
      </w:r>
      <w:r w:rsidRPr="00484555">
        <w:rPr>
          <w:color w:val="000000"/>
          <w:sz w:val="28"/>
          <w:szCs w:val="28"/>
        </w:rPr>
        <w:t>. Укомплектованность врачами составляет 77,9 процента (20</w:t>
      </w:r>
      <w:r w:rsidR="007E61B8">
        <w:rPr>
          <w:color w:val="000000"/>
          <w:sz w:val="28"/>
          <w:szCs w:val="28"/>
        </w:rPr>
        <w:t>20</w:t>
      </w:r>
      <w:r w:rsidRPr="00484555">
        <w:rPr>
          <w:color w:val="000000"/>
          <w:sz w:val="28"/>
          <w:szCs w:val="28"/>
        </w:rPr>
        <w:t xml:space="preserve"> год – 84,1 процента). Коэффициент совместительства у </w:t>
      </w:r>
      <w:proofErr w:type="gramStart"/>
      <w:r w:rsidRPr="00484555">
        <w:rPr>
          <w:color w:val="000000"/>
          <w:sz w:val="28"/>
          <w:szCs w:val="28"/>
        </w:rPr>
        <w:t>врачей  1</w:t>
      </w:r>
      <w:proofErr w:type="gramEnd"/>
      <w:r w:rsidRPr="00484555">
        <w:rPr>
          <w:color w:val="000000"/>
          <w:sz w:val="28"/>
          <w:szCs w:val="28"/>
        </w:rPr>
        <w:t>,4 (20</w:t>
      </w:r>
      <w:r w:rsidR="007E61B8">
        <w:rPr>
          <w:color w:val="000000"/>
          <w:sz w:val="28"/>
          <w:szCs w:val="28"/>
        </w:rPr>
        <w:t>20</w:t>
      </w:r>
      <w:r w:rsidRPr="00484555">
        <w:rPr>
          <w:color w:val="000000"/>
          <w:sz w:val="28"/>
          <w:szCs w:val="28"/>
        </w:rPr>
        <w:t xml:space="preserve"> год – 1,3). Из 18 ФАП укомплектованы 6.  Укомплектованность врачами-терапевтами в 2021 составила 88,4 процентов, врачами-педиатрами  66,6  процента. В районе нет врачей общей практики. </w:t>
      </w:r>
      <w:r w:rsidR="00484555" w:rsidRPr="00484555">
        <w:rPr>
          <w:color w:val="000000"/>
          <w:sz w:val="28"/>
          <w:szCs w:val="28"/>
        </w:rPr>
        <w:t xml:space="preserve"> </w:t>
      </w:r>
      <w:r w:rsidRPr="00484555">
        <w:rPr>
          <w:color w:val="000000"/>
          <w:sz w:val="28"/>
          <w:szCs w:val="28"/>
        </w:rPr>
        <w:t>Укомплектованность средним медперсоналом составляет 75,9 процента (в 20</w:t>
      </w:r>
      <w:r w:rsidR="007E61B8">
        <w:rPr>
          <w:color w:val="000000"/>
          <w:sz w:val="28"/>
          <w:szCs w:val="28"/>
        </w:rPr>
        <w:t>20</w:t>
      </w:r>
      <w:r w:rsidRPr="00484555">
        <w:rPr>
          <w:color w:val="000000"/>
          <w:sz w:val="28"/>
          <w:szCs w:val="28"/>
        </w:rPr>
        <w:t xml:space="preserve"> году – 81,3 процента). </w:t>
      </w:r>
    </w:p>
    <w:p w:rsidR="00606AC9" w:rsidRPr="00484555" w:rsidRDefault="00606AC9" w:rsidP="005251EF">
      <w:pPr>
        <w:ind w:firstLine="708"/>
        <w:jc w:val="both"/>
        <w:rPr>
          <w:sz w:val="28"/>
          <w:szCs w:val="28"/>
        </w:rPr>
      </w:pPr>
      <w:r w:rsidRPr="00484555">
        <w:rPr>
          <w:sz w:val="28"/>
          <w:szCs w:val="28"/>
        </w:rPr>
        <w:t>Структура основных причин смерти населения района на протяжении последних лет оста</w:t>
      </w:r>
      <w:r w:rsidR="00440B68">
        <w:rPr>
          <w:sz w:val="28"/>
          <w:szCs w:val="28"/>
        </w:rPr>
        <w:t>ется</w:t>
      </w:r>
      <w:r w:rsidRPr="00484555">
        <w:rPr>
          <w:sz w:val="28"/>
          <w:szCs w:val="28"/>
        </w:rPr>
        <w:t xml:space="preserve"> постоянной. </w:t>
      </w:r>
      <w:r w:rsidR="00440B68">
        <w:rPr>
          <w:sz w:val="28"/>
          <w:szCs w:val="28"/>
        </w:rPr>
        <w:t>З</w:t>
      </w:r>
      <w:r w:rsidRPr="00484555">
        <w:rPr>
          <w:sz w:val="28"/>
          <w:szCs w:val="28"/>
        </w:rPr>
        <w:t>а последние 2 года наблюдается снижение смертности в трудоспособном возрасте и снижение удельного веса лиц трудоспособного возраста в структуре общей смертности с 35 до 28%.</w:t>
      </w:r>
    </w:p>
    <w:p w:rsidR="00606AC9" w:rsidRDefault="00606AC9" w:rsidP="00484555">
      <w:pPr>
        <w:ind w:firstLine="708"/>
        <w:jc w:val="both"/>
        <w:rPr>
          <w:snapToGrid w:val="0"/>
          <w:sz w:val="28"/>
          <w:szCs w:val="28"/>
        </w:rPr>
      </w:pPr>
      <w:r w:rsidRPr="00484555">
        <w:rPr>
          <w:snapToGrid w:val="0"/>
          <w:sz w:val="28"/>
          <w:szCs w:val="28"/>
        </w:rPr>
        <w:t>До настоящего времени не снижается актуальность проблемы младенческой смертности, материнской смертности, а также детской инвалидности. Проблема высокой младенческой, перинатальной и материнской смертности приобретает особую значимость в последнее время в связи с резким ухудшением жизненного уровня людей. Однако в Павлоградском районе на протяжении последних 3 лет младенческой смертности зафиксировано не было.</w:t>
      </w:r>
    </w:p>
    <w:p w:rsidR="005251EF" w:rsidRPr="005251EF" w:rsidRDefault="005251EF" w:rsidP="005251E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 по диспансеризации выполнен на 40%. </w:t>
      </w:r>
      <w:r w:rsidRPr="005251EF">
        <w:rPr>
          <w:sz w:val="28"/>
          <w:szCs w:val="28"/>
        </w:rPr>
        <w:t>Вопрос о выполнении плана по диспансеризации</w:t>
      </w:r>
      <w:r>
        <w:rPr>
          <w:sz w:val="28"/>
          <w:szCs w:val="28"/>
        </w:rPr>
        <w:t xml:space="preserve"> (в том числе углубленной)</w:t>
      </w:r>
      <w:r w:rsidRPr="005251EF">
        <w:rPr>
          <w:sz w:val="28"/>
          <w:szCs w:val="28"/>
        </w:rPr>
        <w:t xml:space="preserve">  расс</w:t>
      </w:r>
      <w:r>
        <w:rPr>
          <w:sz w:val="28"/>
          <w:szCs w:val="28"/>
        </w:rPr>
        <w:t>матривается в ежедневном режиме</w:t>
      </w:r>
      <w:r w:rsidRPr="005251EF">
        <w:rPr>
          <w:sz w:val="28"/>
          <w:szCs w:val="28"/>
        </w:rPr>
        <w:t xml:space="preserve">. Углубленную диспансеризацию прошли </w:t>
      </w:r>
      <w:r>
        <w:rPr>
          <w:sz w:val="28"/>
          <w:szCs w:val="28"/>
        </w:rPr>
        <w:t xml:space="preserve">9 </w:t>
      </w:r>
      <w:r w:rsidRPr="005251EF">
        <w:rPr>
          <w:sz w:val="28"/>
          <w:szCs w:val="28"/>
        </w:rPr>
        <w:t>граждан, переболевши</w:t>
      </w:r>
      <w:r>
        <w:rPr>
          <w:sz w:val="28"/>
          <w:szCs w:val="28"/>
        </w:rPr>
        <w:t>х</w:t>
      </w:r>
      <w:r w:rsidRPr="005251EF">
        <w:rPr>
          <w:sz w:val="28"/>
          <w:szCs w:val="28"/>
        </w:rPr>
        <w:t xml:space="preserve"> новой </w:t>
      </w:r>
      <w:proofErr w:type="spellStart"/>
      <w:r w:rsidRPr="005251EF"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инфекцией</w:t>
      </w:r>
      <w:r w:rsidRPr="005251EF">
        <w:rPr>
          <w:sz w:val="28"/>
          <w:szCs w:val="28"/>
        </w:rPr>
        <w:t>.</w:t>
      </w:r>
    </w:p>
    <w:p w:rsidR="00606AC9" w:rsidRPr="005251EF" w:rsidRDefault="005251EF" w:rsidP="005251EF">
      <w:pPr>
        <w:ind w:firstLine="708"/>
        <w:jc w:val="both"/>
        <w:rPr>
          <w:sz w:val="28"/>
          <w:szCs w:val="28"/>
        </w:rPr>
      </w:pPr>
      <w:r w:rsidRPr="005251EF">
        <w:rPr>
          <w:b/>
          <w:sz w:val="28"/>
          <w:szCs w:val="28"/>
        </w:rPr>
        <w:t>Эпидемиологическая ситуация.</w:t>
      </w:r>
      <w:r w:rsidR="00606AC9" w:rsidRPr="005251EF">
        <w:rPr>
          <w:sz w:val="28"/>
          <w:szCs w:val="28"/>
        </w:rPr>
        <w:t xml:space="preserve"> На 04.10.2021</w:t>
      </w:r>
      <w:r>
        <w:rPr>
          <w:sz w:val="28"/>
          <w:szCs w:val="28"/>
        </w:rPr>
        <w:t xml:space="preserve"> года</w:t>
      </w:r>
      <w:r w:rsidR="00606AC9" w:rsidRPr="005251EF">
        <w:rPr>
          <w:sz w:val="28"/>
          <w:szCs w:val="28"/>
        </w:rPr>
        <w:t xml:space="preserve"> зарегистрировано 358 случаев COVID</w:t>
      </w:r>
      <w:r>
        <w:rPr>
          <w:sz w:val="28"/>
          <w:szCs w:val="28"/>
        </w:rPr>
        <w:t>-</w:t>
      </w:r>
      <w:r w:rsidR="00606AC9" w:rsidRPr="005251EF">
        <w:rPr>
          <w:sz w:val="28"/>
          <w:szCs w:val="28"/>
        </w:rPr>
        <w:t>19</w:t>
      </w:r>
      <w:r>
        <w:rPr>
          <w:sz w:val="28"/>
          <w:szCs w:val="28"/>
        </w:rPr>
        <w:t xml:space="preserve"> (</w:t>
      </w:r>
      <w:r w:rsidR="00606AC9" w:rsidRPr="005251EF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г</w:t>
      </w:r>
      <w:r>
        <w:rPr>
          <w:sz w:val="28"/>
          <w:szCs w:val="28"/>
        </w:rPr>
        <w:t xml:space="preserve">од </w:t>
      </w:r>
      <w:r w:rsidR="00606AC9" w:rsidRPr="005251E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118</w:t>
      </w:r>
      <w:r>
        <w:rPr>
          <w:sz w:val="28"/>
          <w:szCs w:val="28"/>
        </w:rPr>
        <w:t>)</w:t>
      </w:r>
      <w:r w:rsidR="00606AC9" w:rsidRPr="005251EF">
        <w:rPr>
          <w:sz w:val="28"/>
          <w:szCs w:val="28"/>
        </w:rPr>
        <w:t xml:space="preserve">, с ОРВИ и пневмониями под наблюдением </w:t>
      </w:r>
      <w:r w:rsidR="00484555">
        <w:rPr>
          <w:sz w:val="28"/>
          <w:szCs w:val="28"/>
        </w:rPr>
        <w:t xml:space="preserve">находится 24 </w:t>
      </w:r>
      <w:r w:rsidR="00606AC9" w:rsidRPr="005251EF">
        <w:rPr>
          <w:sz w:val="28"/>
          <w:szCs w:val="28"/>
        </w:rPr>
        <w:t>пациент</w:t>
      </w:r>
      <w:r w:rsidR="00484555">
        <w:rPr>
          <w:sz w:val="28"/>
          <w:szCs w:val="28"/>
        </w:rPr>
        <w:t>а</w:t>
      </w:r>
      <w:r w:rsidR="00606AC9" w:rsidRPr="005251EF">
        <w:rPr>
          <w:sz w:val="28"/>
          <w:szCs w:val="28"/>
        </w:rPr>
        <w:t xml:space="preserve"> (3 с пневмониями).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Летальных случа</w:t>
      </w:r>
      <w:r>
        <w:rPr>
          <w:sz w:val="28"/>
          <w:szCs w:val="28"/>
        </w:rPr>
        <w:t>ев</w:t>
      </w:r>
      <w:r w:rsidR="00606AC9" w:rsidRPr="005251EF">
        <w:rPr>
          <w:sz w:val="28"/>
          <w:szCs w:val="28"/>
        </w:rPr>
        <w:t xml:space="preserve"> всего 19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(2020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г</w:t>
      </w:r>
      <w:r>
        <w:rPr>
          <w:sz w:val="28"/>
          <w:szCs w:val="28"/>
        </w:rPr>
        <w:t xml:space="preserve">од </w:t>
      </w:r>
      <w:r w:rsidR="00606AC9" w:rsidRPr="005251E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4)</w:t>
      </w:r>
      <w:r>
        <w:rPr>
          <w:sz w:val="28"/>
          <w:szCs w:val="28"/>
        </w:rPr>
        <w:t xml:space="preserve">. </w:t>
      </w:r>
      <w:r w:rsidR="00606AC9" w:rsidRPr="005251EF">
        <w:rPr>
          <w:sz w:val="28"/>
          <w:szCs w:val="28"/>
        </w:rPr>
        <w:t>Заболевших COVID</w:t>
      </w:r>
      <w:r>
        <w:rPr>
          <w:sz w:val="28"/>
          <w:szCs w:val="28"/>
        </w:rPr>
        <w:t>-</w:t>
      </w:r>
      <w:r w:rsidR="00606AC9" w:rsidRPr="005251EF">
        <w:rPr>
          <w:sz w:val="28"/>
          <w:szCs w:val="28"/>
        </w:rPr>
        <w:t>19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находящихся</w:t>
      </w:r>
      <w:r w:rsidR="00606AC9" w:rsidRPr="005251EF">
        <w:rPr>
          <w:sz w:val="28"/>
          <w:szCs w:val="28"/>
        </w:rPr>
        <w:t xml:space="preserve">  под</w:t>
      </w:r>
      <w:proofErr w:type="gramEnd"/>
      <w:r w:rsidR="00606AC9" w:rsidRPr="005251EF">
        <w:rPr>
          <w:sz w:val="28"/>
          <w:szCs w:val="28"/>
        </w:rPr>
        <w:t xml:space="preserve"> наблюдением на 04.10.2021 – 4</w:t>
      </w:r>
      <w:r>
        <w:rPr>
          <w:sz w:val="28"/>
          <w:szCs w:val="28"/>
        </w:rPr>
        <w:t xml:space="preserve"> </w:t>
      </w:r>
      <w:r w:rsidR="00606AC9" w:rsidRPr="005251EF">
        <w:rPr>
          <w:sz w:val="28"/>
          <w:szCs w:val="28"/>
        </w:rPr>
        <w:t>(1 ребенок)</w:t>
      </w:r>
    </w:p>
    <w:p w:rsidR="00606AC9" w:rsidRPr="005251EF" w:rsidRDefault="00606AC9" w:rsidP="00484555">
      <w:pPr>
        <w:ind w:firstLine="708"/>
        <w:jc w:val="both"/>
        <w:rPr>
          <w:sz w:val="28"/>
          <w:szCs w:val="28"/>
        </w:rPr>
      </w:pPr>
      <w:r w:rsidRPr="005251EF">
        <w:rPr>
          <w:b/>
          <w:sz w:val="28"/>
          <w:szCs w:val="28"/>
        </w:rPr>
        <w:t>Вакцинация</w:t>
      </w:r>
      <w:r w:rsidR="005251EF">
        <w:rPr>
          <w:b/>
          <w:sz w:val="28"/>
          <w:szCs w:val="28"/>
        </w:rPr>
        <w:t xml:space="preserve">. </w:t>
      </w:r>
      <w:r w:rsidRPr="005251EF">
        <w:rPr>
          <w:sz w:val="28"/>
          <w:szCs w:val="28"/>
        </w:rPr>
        <w:t>Количество пунктов вакцинации -</w:t>
      </w:r>
      <w:r w:rsidR="005251EF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2</w:t>
      </w:r>
      <w:r w:rsidR="005251EF">
        <w:rPr>
          <w:sz w:val="28"/>
          <w:szCs w:val="28"/>
        </w:rPr>
        <w:t>6</w:t>
      </w:r>
      <w:r w:rsidRPr="005251EF">
        <w:rPr>
          <w:sz w:val="28"/>
          <w:szCs w:val="28"/>
        </w:rPr>
        <w:t xml:space="preserve"> (1</w:t>
      </w:r>
      <w:r w:rsidR="005251EF">
        <w:rPr>
          <w:sz w:val="28"/>
          <w:szCs w:val="28"/>
        </w:rPr>
        <w:t xml:space="preserve"> -</w:t>
      </w:r>
      <w:r w:rsidRPr="005251EF">
        <w:rPr>
          <w:sz w:val="28"/>
          <w:szCs w:val="28"/>
        </w:rPr>
        <w:t xml:space="preserve"> Поликлиника ЦРБ, 1</w:t>
      </w:r>
      <w:r w:rsidR="005251EF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- передвижной комплекс</w:t>
      </w:r>
      <w:r w:rsidR="005251EF">
        <w:rPr>
          <w:sz w:val="28"/>
          <w:szCs w:val="28"/>
        </w:rPr>
        <w:t xml:space="preserve">, 24 – участковые больницы, амбулатории, </w:t>
      </w:r>
      <w:proofErr w:type="spellStart"/>
      <w:r w:rsidR="005251EF">
        <w:rPr>
          <w:sz w:val="28"/>
          <w:szCs w:val="28"/>
        </w:rPr>
        <w:t>ФАПы</w:t>
      </w:r>
      <w:proofErr w:type="spellEnd"/>
      <w:r w:rsidR="005251EF">
        <w:rPr>
          <w:sz w:val="28"/>
          <w:szCs w:val="28"/>
        </w:rPr>
        <w:t>, укомплектованные работником</w:t>
      </w:r>
      <w:r w:rsidRPr="005251EF">
        <w:rPr>
          <w:sz w:val="28"/>
          <w:szCs w:val="28"/>
        </w:rPr>
        <w:t>)</w:t>
      </w:r>
      <w:r w:rsidR="005251EF">
        <w:rPr>
          <w:sz w:val="28"/>
          <w:szCs w:val="28"/>
        </w:rPr>
        <w:t>.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Вакцина доставляется в специальных мобильных морозильных камерах. В населенные пункты</w:t>
      </w:r>
      <w:r w:rsidR="005251EF">
        <w:rPr>
          <w:sz w:val="28"/>
          <w:szCs w:val="28"/>
        </w:rPr>
        <w:t>,</w:t>
      </w:r>
      <w:r w:rsidRPr="005251EF">
        <w:rPr>
          <w:sz w:val="28"/>
          <w:szCs w:val="28"/>
        </w:rPr>
        <w:t xml:space="preserve"> где нет медицинских работников</w:t>
      </w:r>
      <w:r w:rsidR="005251EF">
        <w:rPr>
          <w:sz w:val="28"/>
          <w:szCs w:val="28"/>
        </w:rPr>
        <w:t>,</w:t>
      </w:r>
      <w:r w:rsidRPr="005251EF">
        <w:rPr>
          <w:sz w:val="28"/>
          <w:szCs w:val="28"/>
        </w:rPr>
        <w:t xml:space="preserve"> в организации выезжает мобильный медицинский комплекс. </w:t>
      </w:r>
      <w:r w:rsidR="00E27E2A">
        <w:rPr>
          <w:sz w:val="28"/>
          <w:szCs w:val="28"/>
        </w:rPr>
        <w:t xml:space="preserve">                     </w:t>
      </w:r>
      <w:r w:rsidRPr="005251EF">
        <w:rPr>
          <w:sz w:val="28"/>
          <w:szCs w:val="28"/>
        </w:rPr>
        <w:lastRenderedPageBreak/>
        <w:t>С целью вакцинации населения мобильным комплексом, на сегодняшний день выполнено 111 выездов.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 xml:space="preserve"> Первым компонентом привито 4024 человека</w:t>
      </w:r>
      <w:r w:rsidR="00484555">
        <w:rPr>
          <w:sz w:val="28"/>
          <w:szCs w:val="28"/>
        </w:rPr>
        <w:t xml:space="preserve">. </w:t>
      </w:r>
      <w:r w:rsidRPr="005251EF">
        <w:rPr>
          <w:sz w:val="28"/>
          <w:szCs w:val="28"/>
        </w:rPr>
        <w:t>Вторым компонентом привито 2504 чел</w:t>
      </w:r>
      <w:r w:rsidR="00484555">
        <w:rPr>
          <w:sz w:val="28"/>
          <w:szCs w:val="28"/>
        </w:rPr>
        <w:t>овека</w:t>
      </w:r>
      <w:r w:rsidRPr="005251EF">
        <w:rPr>
          <w:sz w:val="28"/>
          <w:szCs w:val="28"/>
        </w:rPr>
        <w:t>.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Выездной бригадой привито -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1343 чел</w:t>
      </w:r>
      <w:r w:rsidR="00484555">
        <w:rPr>
          <w:sz w:val="28"/>
          <w:szCs w:val="28"/>
        </w:rPr>
        <w:t>овека</w:t>
      </w:r>
      <w:r w:rsidRPr="005251EF">
        <w:rPr>
          <w:sz w:val="28"/>
          <w:szCs w:val="28"/>
        </w:rPr>
        <w:t>. Доля вакцинированных лиц старше 60 лет – 20</w:t>
      </w:r>
      <w:r w:rsidR="00484555">
        <w:rPr>
          <w:sz w:val="28"/>
          <w:szCs w:val="28"/>
        </w:rPr>
        <w:t>,1%, м</w:t>
      </w:r>
      <w:r w:rsidRPr="005251EF">
        <w:rPr>
          <w:sz w:val="28"/>
          <w:szCs w:val="28"/>
        </w:rPr>
        <w:t>едицински</w:t>
      </w:r>
      <w:r w:rsidR="00484555">
        <w:rPr>
          <w:sz w:val="28"/>
          <w:szCs w:val="28"/>
        </w:rPr>
        <w:t>х</w:t>
      </w:r>
      <w:r w:rsidRPr="005251EF">
        <w:rPr>
          <w:sz w:val="28"/>
          <w:szCs w:val="28"/>
        </w:rPr>
        <w:t xml:space="preserve"> работник</w:t>
      </w:r>
      <w:r w:rsidR="00484555">
        <w:rPr>
          <w:sz w:val="28"/>
          <w:szCs w:val="28"/>
        </w:rPr>
        <w:t xml:space="preserve">ов - 82,4%. </w:t>
      </w:r>
      <w:r w:rsidRPr="005251EF">
        <w:rPr>
          <w:sz w:val="28"/>
          <w:szCs w:val="28"/>
        </w:rPr>
        <w:t>Среднесуточная нагрузка за прошедшую неделю 15,7 чел. (v1+v2)</w:t>
      </w:r>
      <w:r w:rsidR="00484555">
        <w:rPr>
          <w:sz w:val="28"/>
          <w:szCs w:val="28"/>
        </w:rPr>
        <w:t xml:space="preserve">. </w:t>
      </w:r>
      <w:r w:rsidRPr="005251EF">
        <w:rPr>
          <w:sz w:val="28"/>
          <w:szCs w:val="28"/>
        </w:rPr>
        <w:t xml:space="preserve">Остаток вакцины на 04.10.2021г. –  </w:t>
      </w:r>
      <w:proofErr w:type="spellStart"/>
      <w:r w:rsidRPr="005251EF">
        <w:rPr>
          <w:sz w:val="28"/>
          <w:szCs w:val="28"/>
        </w:rPr>
        <w:t>ГамКовидВак</w:t>
      </w:r>
      <w:proofErr w:type="spellEnd"/>
      <w:r w:rsidRPr="005251EF">
        <w:rPr>
          <w:sz w:val="28"/>
          <w:szCs w:val="28"/>
        </w:rPr>
        <w:t xml:space="preserve"> - v1-2052 доз; v2-2214 дозы.</w:t>
      </w:r>
      <w:r w:rsidR="00484555">
        <w:rPr>
          <w:sz w:val="28"/>
          <w:szCs w:val="28"/>
        </w:rPr>
        <w:t xml:space="preserve"> </w:t>
      </w:r>
      <w:proofErr w:type="spellStart"/>
      <w:r w:rsidRPr="005251EF">
        <w:rPr>
          <w:sz w:val="28"/>
          <w:szCs w:val="28"/>
        </w:rPr>
        <w:t>ЭпиВакКорона</w:t>
      </w:r>
      <w:proofErr w:type="spellEnd"/>
      <w:r w:rsidRPr="005251EF">
        <w:rPr>
          <w:sz w:val="28"/>
          <w:szCs w:val="28"/>
        </w:rPr>
        <w:t xml:space="preserve"> – v1-0доз; v2-7 доз.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Ковивак-v1-11доз; v2-15 доз.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 xml:space="preserve">Спутник </w:t>
      </w:r>
      <w:proofErr w:type="spellStart"/>
      <w:r w:rsidRPr="005251EF">
        <w:rPr>
          <w:sz w:val="28"/>
          <w:szCs w:val="28"/>
        </w:rPr>
        <w:t>Лайт</w:t>
      </w:r>
      <w:proofErr w:type="spellEnd"/>
      <w:r w:rsidRPr="005251EF">
        <w:rPr>
          <w:sz w:val="28"/>
          <w:szCs w:val="28"/>
        </w:rPr>
        <w:t xml:space="preserve"> - 897 дозы.</w:t>
      </w:r>
      <w:r w:rsidR="00484555">
        <w:rPr>
          <w:sz w:val="28"/>
          <w:szCs w:val="28"/>
        </w:rPr>
        <w:t xml:space="preserve"> </w:t>
      </w:r>
      <w:r w:rsidRPr="005251EF">
        <w:rPr>
          <w:sz w:val="28"/>
          <w:szCs w:val="28"/>
        </w:rPr>
        <w:t>Поствакцинальных осложнений не зарегистрировано.</w:t>
      </w:r>
    </w:p>
    <w:p w:rsidR="00401558" w:rsidRPr="00CF1A02" w:rsidRDefault="00401558" w:rsidP="00401558">
      <w:pPr>
        <w:ind w:firstLine="708"/>
        <w:jc w:val="both"/>
        <w:rPr>
          <w:b/>
          <w:sz w:val="28"/>
          <w:szCs w:val="28"/>
          <w:u w:val="single"/>
        </w:rPr>
      </w:pPr>
      <w:r w:rsidRPr="00CF1A02">
        <w:rPr>
          <w:b/>
          <w:sz w:val="28"/>
          <w:szCs w:val="28"/>
          <w:u w:val="single"/>
        </w:rPr>
        <w:t>Молодежная политика, спорт</w:t>
      </w:r>
    </w:p>
    <w:p w:rsidR="00675D00" w:rsidRPr="00CF1A02" w:rsidRDefault="00675D00" w:rsidP="00675D00">
      <w:pPr>
        <w:ind w:firstLine="708"/>
        <w:jc w:val="both"/>
        <w:rPr>
          <w:sz w:val="28"/>
          <w:szCs w:val="28"/>
        </w:rPr>
      </w:pPr>
      <w:r w:rsidRPr="00CF1A02">
        <w:rPr>
          <w:sz w:val="28"/>
          <w:szCs w:val="28"/>
        </w:rPr>
        <w:t>В сфере молодежной политики организовано более 400 мероприятий, с суммарным охватом 5450 человек, в числе которых 12 несовершеннолетних, находящихся на профилактическом учете в КДН и ЗП Павлоградского муниципального района.</w:t>
      </w:r>
      <w:r w:rsidR="00396FD2" w:rsidRPr="00CF1A02">
        <w:rPr>
          <w:sz w:val="28"/>
          <w:szCs w:val="28"/>
        </w:rPr>
        <w:t xml:space="preserve"> </w:t>
      </w:r>
      <w:r w:rsidRPr="00CF1A02">
        <w:rPr>
          <w:sz w:val="28"/>
          <w:szCs w:val="28"/>
        </w:rPr>
        <w:t>В том числе проведен литературно-творческий конкурс «Русские рифмы», турнир оборонно-спортивной направленности «Орлята России», районный турнир для несовершеннолетних «Золотая шайба», молодежный заочный конкурс «Успех в твоих руках» и др.</w:t>
      </w:r>
    </w:p>
    <w:p w:rsidR="00675D00" w:rsidRPr="00CF1A02" w:rsidRDefault="00675D00" w:rsidP="00675D0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1A02">
        <w:rPr>
          <w:sz w:val="28"/>
          <w:szCs w:val="28"/>
        </w:rPr>
        <w:t xml:space="preserve">Осознанное отношение к собственному здоровью молодых граждан формируется через развитие на территории района добровольческого движения.  На сегодняшний день в 11-ти добровольческих отрядах организуют волонтерскую деятельность 183 человека. Добровольцы активно участвуют в деятельности молодежного добровольческого движения «Альтернатива», принимают участие в «Днях единых действий», в ежегодных добровольческих конкурсах. В течение 9 месяцев 2021 года </w:t>
      </w:r>
      <w:r w:rsidRPr="00CF1A02">
        <w:rPr>
          <w:sz w:val="28"/>
          <w:szCs w:val="28"/>
          <w:bdr w:val="none" w:sz="0" w:space="0" w:color="auto" w:frame="1"/>
        </w:rPr>
        <w:t>силами волонтерских отрядов организовано более 160 профилактических мероприятий.</w:t>
      </w:r>
      <w:r w:rsidRPr="00CF1A02">
        <w:rPr>
          <w:sz w:val="28"/>
          <w:szCs w:val="28"/>
        </w:rPr>
        <w:t xml:space="preserve">  </w:t>
      </w:r>
    </w:p>
    <w:p w:rsidR="00675D00" w:rsidRPr="00CF1A02" w:rsidRDefault="00675D00" w:rsidP="00675D00">
      <w:pPr>
        <w:pStyle w:val="a5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1A02">
        <w:rPr>
          <w:rFonts w:ascii="Times New Roman" w:hAnsi="Times New Roman"/>
          <w:sz w:val="28"/>
          <w:szCs w:val="28"/>
        </w:rPr>
        <w:t xml:space="preserve">В </w:t>
      </w:r>
      <w:r w:rsidR="00396FD2" w:rsidRPr="00CF1A02">
        <w:rPr>
          <w:rFonts w:ascii="Times New Roman" w:hAnsi="Times New Roman"/>
          <w:sz w:val="28"/>
          <w:szCs w:val="28"/>
        </w:rPr>
        <w:t>рамках</w:t>
      </w:r>
      <w:r w:rsidRPr="00CF1A02">
        <w:rPr>
          <w:rFonts w:ascii="Times New Roman" w:hAnsi="Times New Roman"/>
          <w:sz w:val="28"/>
          <w:szCs w:val="28"/>
        </w:rPr>
        <w:t xml:space="preserve"> летней оздоровительной кампании</w:t>
      </w:r>
      <w:r w:rsidR="00396FD2" w:rsidRPr="00CF1A02">
        <w:rPr>
          <w:rFonts w:ascii="Times New Roman" w:hAnsi="Times New Roman"/>
          <w:sz w:val="28"/>
          <w:szCs w:val="28"/>
        </w:rPr>
        <w:t xml:space="preserve"> в ДОЛ «Березовая роща» (</w:t>
      </w:r>
      <w:proofErr w:type="spellStart"/>
      <w:r w:rsidR="00396FD2" w:rsidRPr="00CF1A02">
        <w:rPr>
          <w:rFonts w:ascii="Times New Roman" w:hAnsi="Times New Roman"/>
          <w:sz w:val="28"/>
          <w:szCs w:val="28"/>
        </w:rPr>
        <w:t>Саргатский</w:t>
      </w:r>
      <w:proofErr w:type="spellEnd"/>
      <w:r w:rsidR="00396FD2" w:rsidRPr="00CF1A02">
        <w:rPr>
          <w:rFonts w:ascii="Times New Roman" w:hAnsi="Times New Roman"/>
          <w:sz w:val="28"/>
          <w:szCs w:val="28"/>
        </w:rPr>
        <w:t xml:space="preserve"> район)</w:t>
      </w:r>
      <w:r w:rsidRPr="00CF1A02">
        <w:rPr>
          <w:rFonts w:ascii="Times New Roman" w:hAnsi="Times New Roman"/>
          <w:sz w:val="28"/>
          <w:szCs w:val="28"/>
        </w:rPr>
        <w:t xml:space="preserve"> оздоровлен</w:t>
      </w:r>
      <w:r w:rsidR="00396FD2" w:rsidRPr="00CF1A02">
        <w:rPr>
          <w:rFonts w:ascii="Times New Roman" w:hAnsi="Times New Roman"/>
          <w:sz w:val="28"/>
          <w:szCs w:val="28"/>
        </w:rPr>
        <w:t>о</w:t>
      </w:r>
      <w:r w:rsidRPr="00CF1A02">
        <w:rPr>
          <w:rFonts w:ascii="Times New Roman" w:hAnsi="Times New Roman"/>
          <w:sz w:val="28"/>
          <w:szCs w:val="28"/>
        </w:rPr>
        <w:t xml:space="preserve"> пят</w:t>
      </w:r>
      <w:r w:rsidR="00396FD2" w:rsidRPr="00CF1A02">
        <w:rPr>
          <w:rFonts w:ascii="Times New Roman" w:hAnsi="Times New Roman"/>
          <w:sz w:val="28"/>
          <w:szCs w:val="28"/>
        </w:rPr>
        <w:t>ь</w:t>
      </w:r>
      <w:r w:rsidRPr="00CF1A02">
        <w:rPr>
          <w:rFonts w:ascii="Times New Roman" w:hAnsi="Times New Roman"/>
          <w:sz w:val="28"/>
          <w:szCs w:val="28"/>
        </w:rPr>
        <w:t xml:space="preserve"> несовершеннолетних Павлоградского района.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75D00" w:rsidRPr="00CF1A02" w:rsidRDefault="00675D00" w:rsidP="00675D00">
      <w:pPr>
        <w:pStyle w:val="a5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июле 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>2021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на территории </w:t>
      </w:r>
      <w:proofErr w:type="spellStart"/>
      <w:r w:rsidRPr="00CF1A02">
        <w:rPr>
          <w:rFonts w:ascii="Times New Roman" w:hAnsi="Times New Roman"/>
          <w:sz w:val="28"/>
          <w:szCs w:val="28"/>
          <w:shd w:val="clear" w:color="auto" w:fill="FFFFFF"/>
        </w:rPr>
        <w:t>Логиновского</w:t>
      </w:r>
      <w:proofErr w:type="spellEnd"/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организована пятидневная смена детского лагеря палаточного типа «СВИСТ» с охватом 60 несовершеннолетних. 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>Проведение второй смены было отменено в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связи с неблагоприятной санитарно-эпидемиологической обстановкой, связанной с распространением новой </w:t>
      </w:r>
      <w:proofErr w:type="spellStart"/>
      <w:r w:rsidRPr="00CF1A02">
        <w:rPr>
          <w:rFonts w:ascii="Times New Roman" w:hAnsi="Times New Roman"/>
          <w:sz w:val="28"/>
          <w:szCs w:val="28"/>
          <w:shd w:val="clear" w:color="auto" w:fill="FFFFFF"/>
        </w:rPr>
        <w:t>коронавирусной</w:t>
      </w:r>
      <w:proofErr w:type="spellEnd"/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инфекции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>Распоряжени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 Администрации Павлоградского муниципального района Омской обла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сти </w:t>
      </w:r>
      <w:r w:rsidR="00E27E2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</w:t>
      </w:r>
      <w:r w:rsidR="00396FD2" w:rsidRPr="00CF1A02">
        <w:rPr>
          <w:rFonts w:ascii="Times New Roman" w:hAnsi="Times New Roman"/>
          <w:sz w:val="28"/>
          <w:szCs w:val="28"/>
          <w:shd w:val="clear" w:color="auto" w:fill="FFFFFF"/>
        </w:rPr>
        <w:t>№ 40-од от 05.07.2021 года)</w:t>
      </w:r>
      <w:r w:rsidRPr="00CF1A0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675D00" w:rsidRPr="00CF1A02" w:rsidRDefault="00675D00" w:rsidP="00675D00">
      <w:pPr>
        <w:ind w:firstLine="567"/>
        <w:jc w:val="both"/>
        <w:rPr>
          <w:sz w:val="28"/>
          <w:szCs w:val="28"/>
          <w:shd w:val="clear" w:color="auto" w:fill="FFFFFF"/>
        </w:rPr>
      </w:pPr>
      <w:r w:rsidRPr="00CF1A02">
        <w:rPr>
          <w:sz w:val="28"/>
          <w:szCs w:val="28"/>
          <w:shd w:val="clear" w:color="auto" w:fill="FFFFFF"/>
        </w:rPr>
        <w:t xml:space="preserve">В июле 2021 года в рамках мероприятий по организации занятости несовершеннолетних на базе МКУ «МЦРДМ» организовано летнее трудоустройство </w:t>
      </w:r>
      <w:r w:rsidR="00396FD2" w:rsidRPr="00CF1A02">
        <w:rPr>
          <w:sz w:val="28"/>
          <w:szCs w:val="28"/>
          <w:shd w:val="clear" w:color="auto" w:fill="FFFFFF"/>
        </w:rPr>
        <w:t>восьми</w:t>
      </w:r>
      <w:r w:rsidRPr="00CF1A02">
        <w:rPr>
          <w:sz w:val="28"/>
          <w:szCs w:val="28"/>
          <w:shd w:val="clear" w:color="auto" w:fill="FFFFFF"/>
        </w:rPr>
        <w:t xml:space="preserve"> несовершеннолетних в возрасте с 14 до 17 лет. </w:t>
      </w:r>
    </w:p>
    <w:p w:rsidR="00675D00" w:rsidRPr="00CF1A02" w:rsidRDefault="00675D00" w:rsidP="00675D00">
      <w:pPr>
        <w:ind w:firstLine="567"/>
        <w:jc w:val="both"/>
        <w:rPr>
          <w:color w:val="000000"/>
          <w:sz w:val="28"/>
          <w:szCs w:val="28"/>
        </w:rPr>
      </w:pPr>
      <w:r w:rsidRPr="00CF1A02">
        <w:rPr>
          <w:color w:val="000000"/>
          <w:sz w:val="28"/>
          <w:szCs w:val="28"/>
        </w:rPr>
        <w:t>В июне и августе 2021 года с целью организации работы по вовлечению несовершеннолетних в организованные формы летнего досуга в ежедневном режиме проводились мероприятия в следующих форматах - патриотические интернет</w:t>
      </w:r>
      <w:r w:rsidR="00396FD2" w:rsidRPr="00CF1A02">
        <w:rPr>
          <w:color w:val="000000"/>
          <w:sz w:val="28"/>
          <w:szCs w:val="28"/>
        </w:rPr>
        <w:t xml:space="preserve">-акции и викторины </w:t>
      </w:r>
      <w:r w:rsidR="00A52A40" w:rsidRPr="00CF1A02">
        <w:rPr>
          <w:color w:val="000000"/>
          <w:sz w:val="28"/>
          <w:szCs w:val="28"/>
        </w:rPr>
        <w:t>(</w:t>
      </w:r>
      <w:r w:rsidR="00396FD2" w:rsidRPr="00CF1A02">
        <w:rPr>
          <w:color w:val="000000"/>
          <w:sz w:val="28"/>
          <w:szCs w:val="28"/>
        </w:rPr>
        <w:t>к Дню России, Дню молодежи</w:t>
      </w:r>
      <w:r w:rsidRPr="00CF1A02">
        <w:rPr>
          <w:color w:val="000000"/>
          <w:sz w:val="28"/>
          <w:szCs w:val="28"/>
        </w:rPr>
        <w:t>, Дню государственного флага РФ</w:t>
      </w:r>
      <w:r w:rsidR="00A52A40" w:rsidRPr="00CF1A02">
        <w:rPr>
          <w:color w:val="000000"/>
          <w:sz w:val="28"/>
          <w:szCs w:val="28"/>
        </w:rPr>
        <w:t>,</w:t>
      </w:r>
      <w:r w:rsidRPr="00CF1A02">
        <w:rPr>
          <w:color w:val="000000"/>
          <w:sz w:val="28"/>
          <w:szCs w:val="28"/>
        </w:rPr>
        <w:t xml:space="preserve"> Дням воинской славы России</w:t>
      </w:r>
      <w:r w:rsidR="00A52A40" w:rsidRPr="00CF1A02">
        <w:rPr>
          <w:color w:val="000000"/>
          <w:sz w:val="28"/>
          <w:szCs w:val="28"/>
        </w:rPr>
        <w:t>),</w:t>
      </w:r>
      <w:r w:rsidRPr="00CF1A02">
        <w:rPr>
          <w:color w:val="000000"/>
          <w:sz w:val="28"/>
          <w:szCs w:val="28"/>
        </w:rPr>
        <w:t xml:space="preserve"> онлайн-викторины и конкурсы, </w:t>
      </w:r>
      <w:r w:rsidRPr="00CF1A02">
        <w:rPr>
          <w:sz w:val="28"/>
          <w:szCs w:val="28"/>
        </w:rPr>
        <w:t xml:space="preserve">фестивали и </w:t>
      </w:r>
      <w:proofErr w:type="spellStart"/>
      <w:r w:rsidRPr="00CF1A02">
        <w:rPr>
          <w:sz w:val="28"/>
          <w:szCs w:val="28"/>
        </w:rPr>
        <w:t>флешмобы</w:t>
      </w:r>
      <w:proofErr w:type="spellEnd"/>
      <w:r w:rsidRPr="00CF1A02">
        <w:rPr>
          <w:sz w:val="28"/>
          <w:szCs w:val="28"/>
        </w:rPr>
        <w:t>;</w:t>
      </w:r>
      <w:r w:rsidRPr="00CF1A02">
        <w:rPr>
          <w:color w:val="000000"/>
          <w:sz w:val="28"/>
          <w:szCs w:val="28"/>
        </w:rPr>
        <w:t xml:space="preserve"> развлекательные и спортивные мероприятия. </w:t>
      </w:r>
      <w:r w:rsidRPr="00CF1A02">
        <w:rPr>
          <w:color w:val="00B050"/>
          <w:sz w:val="28"/>
          <w:szCs w:val="28"/>
        </w:rPr>
        <w:t xml:space="preserve"> </w:t>
      </w:r>
    </w:p>
    <w:p w:rsidR="00675D00" w:rsidRDefault="00675D00" w:rsidP="00675D00">
      <w:pPr>
        <w:ind w:firstLine="709"/>
        <w:jc w:val="both"/>
        <w:rPr>
          <w:sz w:val="28"/>
          <w:szCs w:val="28"/>
        </w:rPr>
      </w:pPr>
      <w:r w:rsidRPr="00CF1A02">
        <w:rPr>
          <w:sz w:val="28"/>
          <w:szCs w:val="28"/>
        </w:rPr>
        <w:lastRenderedPageBreak/>
        <w:t>С целью формирования информационной открытости в молодежной среде и формирования позитивного интернет контента еженедельно публик</w:t>
      </w:r>
      <w:r w:rsidR="00396FD2" w:rsidRPr="00CF1A02">
        <w:rPr>
          <w:sz w:val="28"/>
          <w:szCs w:val="28"/>
        </w:rPr>
        <w:t>уется</w:t>
      </w:r>
      <w:r w:rsidRPr="00CF1A02">
        <w:rPr>
          <w:sz w:val="28"/>
          <w:szCs w:val="28"/>
        </w:rPr>
        <w:t xml:space="preserve"> информация в социальных сетях «Одноклассники», «</w:t>
      </w:r>
      <w:proofErr w:type="spellStart"/>
      <w:r w:rsidRPr="00CF1A02">
        <w:rPr>
          <w:sz w:val="28"/>
          <w:szCs w:val="28"/>
        </w:rPr>
        <w:t>ВКонтакте</w:t>
      </w:r>
      <w:proofErr w:type="spellEnd"/>
      <w:r w:rsidRPr="00CF1A02">
        <w:rPr>
          <w:sz w:val="28"/>
          <w:szCs w:val="28"/>
        </w:rPr>
        <w:t>»</w:t>
      </w:r>
      <w:r w:rsidR="00396FD2" w:rsidRPr="00CF1A02">
        <w:rPr>
          <w:sz w:val="28"/>
          <w:szCs w:val="28"/>
        </w:rPr>
        <w:t>,</w:t>
      </w:r>
      <w:r w:rsidRPr="00CF1A02">
        <w:rPr>
          <w:sz w:val="28"/>
          <w:szCs w:val="28"/>
        </w:rPr>
        <w:t xml:space="preserve"> «</w:t>
      </w:r>
      <w:proofErr w:type="spellStart"/>
      <w:r w:rsidRPr="00CF1A02">
        <w:rPr>
          <w:sz w:val="28"/>
          <w:szCs w:val="28"/>
        </w:rPr>
        <w:t>Инстаграм</w:t>
      </w:r>
      <w:proofErr w:type="spellEnd"/>
      <w:r w:rsidRPr="00CF1A02">
        <w:rPr>
          <w:sz w:val="28"/>
          <w:szCs w:val="28"/>
        </w:rPr>
        <w:t xml:space="preserve">», на портале </w:t>
      </w:r>
      <w:r w:rsidR="00396FD2" w:rsidRPr="00CF1A02">
        <w:rPr>
          <w:sz w:val="28"/>
          <w:szCs w:val="28"/>
        </w:rPr>
        <w:t>«Омская Губерния»</w:t>
      </w:r>
      <w:r w:rsidRPr="00CF1A02">
        <w:rPr>
          <w:sz w:val="28"/>
          <w:szCs w:val="28"/>
        </w:rPr>
        <w:t>. Самые крупные и значимые районные мероприятия проходят регистрацию в автоматизированной информационной системе «Молодежь России».</w:t>
      </w:r>
    </w:p>
    <w:p w:rsidR="00F765E4" w:rsidRPr="00746490" w:rsidRDefault="00F765E4" w:rsidP="00200D93">
      <w:pPr>
        <w:ind w:firstLine="709"/>
        <w:jc w:val="both"/>
        <w:rPr>
          <w:rStyle w:val="2"/>
          <w:sz w:val="28"/>
          <w:szCs w:val="28"/>
          <w:shd w:val="clear" w:color="auto" w:fill="auto"/>
        </w:rPr>
      </w:pPr>
      <w:r>
        <w:rPr>
          <w:sz w:val="28"/>
          <w:szCs w:val="28"/>
        </w:rPr>
        <w:t xml:space="preserve">В целях </w:t>
      </w:r>
      <w:r w:rsidRPr="00642C10">
        <w:rPr>
          <w:sz w:val="28"/>
          <w:szCs w:val="28"/>
        </w:rPr>
        <w:t>привлечени</w:t>
      </w:r>
      <w:r>
        <w:rPr>
          <w:sz w:val="28"/>
          <w:szCs w:val="28"/>
        </w:rPr>
        <w:t>я</w:t>
      </w:r>
      <w:r w:rsidRPr="00642C10">
        <w:rPr>
          <w:sz w:val="28"/>
          <w:szCs w:val="28"/>
        </w:rPr>
        <w:t xml:space="preserve"> </w:t>
      </w:r>
      <w:r>
        <w:rPr>
          <w:sz w:val="28"/>
          <w:szCs w:val="28"/>
        </w:rPr>
        <w:t>населения</w:t>
      </w:r>
      <w:r w:rsidRPr="00642C10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регулярным </w:t>
      </w:r>
      <w:r w:rsidRPr="00642C10">
        <w:rPr>
          <w:sz w:val="28"/>
          <w:szCs w:val="28"/>
        </w:rPr>
        <w:t>занятиям спортом</w:t>
      </w:r>
      <w:r>
        <w:rPr>
          <w:sz w:val="28"/>
          <w:szCs w:val="28"/>
        </w:rPr>
        <w:t xml:space="preserve"> ежегодно проводятся мероприятия по</w:t>
      </w:r>
      <w:r w:rsidRPr="00693DCA">
        <w:rPr>
          <w:sz w:val="28"/>
          <w:szCs w:val="28"/>
        </w:rPr>
        <w:t xml:space="preserve"> укреплени</w:t>
      </w:r>
      <w:r>
        <w:rPr>
          <w:sz w:val="28"/>
          <w:szCs w:val="28"/>
        </w:rPr>
        <w:t>ю</w:t>
      </w:r>
      <w:r w:rsidRPr="00693DCA">
        <w:rPr>
          <w:sz w:val="28"/>
          <w:szCs w:val="28"/>
        </w:rPr>
        <w:t xml:space="preserve"> материально-спортивной базы</w:t>
      </w:r>
      <w:r>
        <w:rPr>
          <w:sz w:val="28"/>
          <w:szCs w:val="28"/>
        </w:rPr>
        <w:t xml:space="preserve">. За истекший период 2021 года приобретен </w:t>
      </w:r>
      <w:r w:rsidRPr="00693DCA">
        <w:rPr>
          <w:sz w:val="28"/>
          <w:szCs w:val="28"/>
        </w:rPr>
        <w:t>спортивн</w:t>
      </w:r>
      <w:r>
        <w:rPr>
          <w:sz w:val="28"/>
          <w:szCs w:val="28"/>
        </w:rPr>
        <w:t>ый</w:t>
      </w:r>
      <w:r w:rsidRPr="00693DCA">
        <w:rPr>
          <w:sz w:val="28"/>
          <w:szCs w:val="28"/>
        </w:rPr>
        <w:t xml:space="preserve"> инвентар</w:t>
      </w:r>
      <w:r>
        <w:rPr>
          <w:sz w:val="28"/>
          <w:szCs w:val="28"/>
        </w:rPr>
        <w:t>ь</w:t>
      </w:r>
      <w:r w:rsidR="003E6AAA">
        <w:rPr>
          <w:sz w:val="28"/>
          <w:szCs w:val="28"/>
        </w:rPr>
        <w:t>:</w:t>
      </w:r>
      <w:r w:rsidRPr="00693DCA">
        <w:rPr>
          <w:sz w:val="28"/>
          <w:szCs w:val="28"/>
        </w:rPr>
        <w:t xml:space="preserve"> лыжн</w:t>
      </w:r>
      <w:r w:rsidR="001D70EA">
        <w:rPr>
          <w:sz w:val="28"/>
          <w:szCs w:val="28"/>
        </w:rPr>
        <w:t>ая экипировка</w:t>
      </w:r>
      <w:r>
        <w:rPr>
          <w:sz w:val="28"/>
          <w:szCs w:val="28"/>
        </w:rPr>
        <w:t>, волейбол</w:t>
      </w:r>
      <w:r w:rsidR="001D70EA">
        <w:rPr>
          <w:sz w:val="28"/>
          <w:szCs w:val="28"/>
        </w:rPr>
        <w:t>ьные мячи</w:t>
      </w:r>
      <w:r>
        <w:rPr>
          <w:sz w:val="28"/>
          <w:szCs w:val="28"/>
        </w:rPr>
        <w:t xml:space="preserve">, </w:t>
      </w:r>
      <w:r w:rsidR="003E6AAA">
        <w:rPr>
          <w:sz w:val="28"/>
          <w:szCs w:val="28"/>
        </w:rPr>
        <w:t xml:space="preserve">хоккейные </w:t>
      </w:r>
      <w:r w:rsidR="001D70EA">
        <w:rPr>
          <w:sz w:val="28"/>
          <w:szCs w:val="28"/>
        </w:rPr>
        <w:t>клюшки</w:t>
      </w:r>
      <w:r>
        <w:rPr>
          <w:sz w:val="28"/>
          <w:szCs w:val="28"/>
        </w:rPr>
        <w:t xml:space="preserve">, </w:t>
      </w:r>
      <w:r w:rsidR="001D70EA">
        <w:rPr>
          <w:sz w:val="28"/>
          <w:szCs w:val="28"/>
        </w:rPr>
        <w:t>легкоатлетическая обувь (для волейбола и футбола)</w:t>
      </w:r>
      <w:r w:rsidRPr="00693DCA">
        <w:rPr>
          <w:sz w:val="28"/>
          <w:szCs w:val="28"/>
        </w:rPr>
        <w:t xml:space="preserve">, </w:t>
      </w:r>
      <w:r w:rsidR="001D70EA">
        <w:rPr>
          <w:sz w:val="28"/>
          <w:szCs w:val="28"/>
        </w:rPr>
        <w:t>волейбольная форма для женской сборной</w:t>
      </w:r>
      <w:r>
        <w:rPr>
          <w:sz w:val="28"/>
          <w:szCs w:val="28"/>
        </w:rPr>
        <w:t xml:space="preserve">. Проведен ремонт </w:t>
      </w:r>
      <w:r w:rsidRPr="00693DCA">
        <w:rPr>
          <w:sz w:val="28"/>
          <w:szCs w:val="28"/>
        </w:rPr>
        <w:t xml:space="preserve">здания </w:t>
      </w:r>
      <w:r w:rsidR="00200D93">
        <w:rPr>
          <w:sz w:val="28"/>
          <w:szCs w:val="28"/>
        </w:rPr>
        <w:t xml:space="preserve">МБОУ ДО </w:t>
      </w:r>
      <w:r w:rsidR="00200D93" w:rsidRPr="008C073B">
        <w:rPr>
          <w:sz w:val="28"/>
          <w:szCs w:val="28"/>
        </w:rPr>
        <w:t>«Детский оздоровительно-образовательный физкультурно-спортивный центр»</w:t>
      </w:r>
      <w:r w:rsidR="00200D93">
        <w:rPr>
          <w:sz w:val="28"/>
          <w:szCs w:val="28"/>
        </w:rPr>
        <w:t xml:space="preserve"> (</w:t>
      </w:r>
      <w:r w:rsidRPr="00693DCA">
        <w:rPr>
          <w:sz w:val="28"/>
          <w:szCs w:val="28"/>
        </w:rPr>
        <w:t>КСК «Юбилейный»</w:t>
      </w:r>
      <w:r w:rsidR="00200D93">
        <w:rPr>
          <w:sz w:val="28"/>
          <w:szCs w:val="28"/>
        </w:rPr>
        <w:t>)</w:t>
      </w:r>
      <w:r w:rsidRPr="00693DCA">
        <w:rPr>
          <w:sz w:val="28"/>
          <w:szCs w:val="28"/>
        </w:rPr>
        <w:t xml:space="preserve"> </w:t>
      </w:r>
      <w:r w:rsidR="00746490">
        <w:rPr>
          <w:sz w:val="28"/>
          <w:szCs w:val="28"/>
        </w:rPr>
        <w:t xml:space="preserve">стоимостью </w:t>
      </w:r>
      <w:r w:rsidR="007177A5">
        <w:rPr>
          <w:sz w:val="28"/>
          <w:szCs w:val="28"/>
        </w:rPr>
        <w:t xml:space="preserve">1,3 млн. рублей </w:t>
      </w:r>
      <w:r w:rsidRPr="00693DCA">
        <w:rPr>
          <w:sz w:val="28"/>
          <w:szCs w:val="28"/>
        </w:rPr>
        <w:t>(</w:t>
      </w:r>
      <w:r w:rsidR="00746490" w:rsidRPr="003E6AAA">
        <w:rPr>
          <w:sz w:val="28"/>
          <w:szCs w:val="28"/>
        </w:rPr>
        <w:t>укладка спортивного напольного покрытия в спортивном зале</w:t>
      </w:r>
      <w:r w:rsidR="00200D93" w:rsidRPr="003E6AAA">
        <w:rPr>
          <w:sz w:val="28"/>
          <w:szCs w:val="28"/>
        </w:rPr>
        <w:t xml:space="preserve">, </w:t>
      </w:r>
      <w:r w:rsidR="00746490" w:rsidRPr="003E6AAA">
        <w:rPr>
          <w:sz w:val="28"/>
          <w:szCs w:val="28"/>
        </w:rPr>
        <w:t>ремонт фасада спортивного зала, устан</w:t>
      </w:r>
      <w:r w:rsidR="00200D93" w:rsidRPr="003E6AAA">
        <w:rPr>
          <w:sz w:val="28"/>
          <w:szCs w:val="28"/>
        </w:rPr>
        <w:t xml:space="preserve">овка дверей ПВХ, </w:t>
      </w:r>
      <w:r w:rsidR="00746490" w:rsidRPr="003E6AAA">
        <w:rPr>
          <w:sz w:val="28"/>
          <w:szCs w:val="28"/>
        </w:rPr>
        <w:t>ре</w:t>
      </w:r>
      <w:r w:rsidR="00200D93" w:rsidRPr="003E6AAA">
        <w:rPr>
          <w:sz w:val="28"/>
          <w:szCs w:val="28"/>
        </w:rPr>
        <w:t xml:space="preserve">монт легкоатлетического манежа, </w:t>
      </w:r>
      <w:r w:rsidR="00746490" w:rsidRPr="003E6AAA">
        <w:rPr>
          <w:sz w:val="28"/>
          <w:szCs w:val="28"/>
        </w:rPr>
        <w:t>побелка потолка, покраска стен, регистров, ремонт системы освещения</w:t>
      </w:r>
      <w:r w:rsidR="00200D93" w:rsidRPr="003E6AAA">
        <w:rPr>
          <w:sz w:val="28"/>
          <w:szCs w:val="28"/>
        </w:rPr>
        <w:t>,</w:t>
      </w:r>
      <w:r w:rsidR="00746490" w:rsidRPr="003E6AAA">
        <w:rPr>
          <w:sz w:val="28"/>
          <w:szCs w:val="28"/>
        </w:rPr>
        <w:t xml:space="preserve"> укладка </w:t>
      </w:r>
      <w:proofErr w:type="spellStart"/>
      <w:r w:rsidR="00746490" w:rsidRPr="003E6AAA">
        <w:rPr>
          <w:sz w:val="28"/>
          <w:szCs w:val="28"/>
        </w:rPr>
        <w:t>травмобезопасного</w:t>
      </w:r>
      <w:proofErr w:type="spellEnd"/>
      <w:r w:rsidR="00746490" w:rsidRPr="003E6AAA">
        <w:rPr>
          <w:sz w:val="28"/>
          <w:szCs w:val="28"/>
        </w:rPr>
        <w:t xml:space="preserve"> покрытия из резиновой крошки в легкоатлетическом манеже</w:t>
      </w:r>
      <w:r w:rsidR="00200D93" w:rsidRPr="003E6AAA">
        <w:rPr>
          <w:sz w:val="28"/>
          <w:szCs w:val="28"/>
        </w:rPr>
        <w:t>)</w:t>
      </w:r>
      <w:r w:rsidRPr="003E6AAA">
        <w:rPr>
          <w:sz w:val="28"/>
          <w:szCs w:val="28"/>
        </w:rPr>
        <w:t>.</w:t>
      </w:r>
    </w:p>
    <w:p w:rsidR="00746490" w:rsidRDefault="00746490" w:rsidP="007464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01558" w:rsidRPr="00642C10">
        <w:rPr>
          <w:sz w:val="28"/>
          <w:szCs w:val="28"/>
        </w:rPr>
        <w:t>айонные спортивные мероприятия</w:t>
      </w:r>
      <w:r>
        <w:rPr>
          <w:sz w:val="28"/>
          <w:szCs w:val="28"/>
        </w:rPr>
        <w:t xml:space="preserve"> с января 2021 года не проводились в связи с ограничениями, </w:t>
      </w:r>
      <w:r w:rsidRPr="00FB50E5">
        <w:rPr>
          <w:sz w:val="28"/>
          <w:szCs w:val="28"/>
        </w:rPr>
        <w:t>направленны</w:t>
      </w:r>
      <w:r>
        <w:rPr>
          <w:sz w:val="28"/>
          <w:szCs w:val="28"/>
        </w:rPr>
        <w:t>ми</w:t>
      </w:r>
      <w:r w:rsidRPr="00FB50E5">
        <w:rPr>
          <w:sz w:val="28"/>
          <w:szCs w:val="28"/>
        </w:rPr>
        <w:t xml:space="preserve"> на борьбу с ростом заболеваемости</w:t>
      </w:r>
      <w:r w:rsidRPr="00746490">
        <w:rPr>
          <w:color w:val="180701"/>
          <w:sz w:val="28"/>
          <w:szCs w:val="28"/>
          <w:shd w:val="clear" w:color="auto" w:fill="FEFCFA"/>
        </w:rPr>
        <w:t xml:space="preserve"> </w:t>
      </w:r>
      <w:r w:rsidRPr="00FB50E5">
        <w:rPr>
          <w:color w:val="180701"/>
          <w:sz w:val="28"/>
          <w:szCs w:val="28"/>
          <w:shd w:val="clear" w:color="auto" w:fill="FEFCFA"/>
        </w:rPr>
        <w:t xml:space="preserve">новой </w:t>
      </w:r>
      <w:proofErr w:type="spellStart"/>
      <w:r w:rsidRPr="00FB50E5">
        <w:rPr>
          <w:color w:val="180701"/>
          <w:sz w:val="28"/>
          <w:szCs w:val="28"/>
          <w:shd w:val="clear" w:color="auto" w:fill="FEFCFA"/>
        </w:rPr>
        <w:t>короновирусной</w:t>
      </w:r>
      <w:proofErr w:type="spellEnd"/>
      <w:r w:rsidRPr="00FB50E5">
        <w:rPr>
          <w:color w:val="180701"/>
          <w:sz w:val="28"/>
          <w:szCs w:val="28"/>
          <w:shd w:val="clear" w:color="auto" w:fill="FEFCFA"/>
        </w:rPr>
        <w:t xml:space="preserve"> инфекции (</w:t>
      </w:r>
      <w:r w:rsidRPr="00FB50E5">
        <w:rPr>
          <w:color w:val="180701"/>
          <w:sz w:val="28"/>
          <w:szCs w:val="28"/>
          <w:shd w:val="clear" w:color="auto" w:fill="FEFCFA"/>
          <w:lang w:val="en-US"/>
        </w:rPr>
        <w:t>COVID</w:t>
      </w:r>
      <w:r w:rsidRPr="00FB50E5">
        <w:rPr>
          <w:color w:val="180701"/>
          <w:sz w:val="28"/>
          <w:szCs w:val="28"/>
          <w:shd w:val="clear" w:color="auto" w:fill="FEFCFA"/>
        </w:rPr>
        <w:t>-19) на территории Омской области</w:t>
      </w:r>
      <w:r w:rsidRPr="00746490">
        <w:rPr>
          <w:color w:val="180701"/>
          <w:sz w:val="28"/>
          <w:szCs w:val="28"/>
          <w:shd w:val="clear" w:color="auto" w:fill="FEFCFA"/>
        </w:rPr>
        <w:t xml:space="preserve"> </w:t>
      </w:r>
      <w:r w:rsidRPr="00FB50E5">
        <w:rPr>
          <w:color w:val="180701"/>
          <w:sz w:val="28"/>
          <w:szCs w:val="28"/>
          <w:shd w:val="clear" w:color="auto" w:fill="FEFCFA"/>
        </w:rPr>
        <w:t>до 31.10.2021</w:t>
      </w:r>
      <w:r>
        <w:rPr>
          <w:color w:val="180701"/>
          <w:sz w:val="28"/>
          <w:szCs w:val="28"/>
          <w:shd w:val="clear" w:color="auto" w:fill="FEFCFA"/>
        </w:rPr>
        <w:t xml:space="preserve"> года (р</w:t>
      </w:r>
      <w:r w:rsidRPr="00FB50E5">
        <w:rPr>
          <w:color w:val="180701"/>
          <w:sz w:val="28"/>
          <w:szCs w:val="28"/>
          <w:shd w:val="clear" w:color="auto" w:fill="FEFCFA"/>
        </w:rPr>
        <w:t>аспоряжение Губернатора Омской области от 17.03.2020 № 19-р</w:t>
      </w:r>
      <w:r>
        <w:rPr>
          <w:color w:val="180701"/>
          <w:sz w:val="28"/>
          <w:szCs w:val="28"/>
          <w:shd w:val="clear" w:color="auto" w:fill="FEFCFA"/>
        </w:rPr>
        <w:t>).</w:t>
      </w:r>
    </w:p>
    <w:p w:rsidR="00401558" w:rsidRPr="003F2795" w:rsidRDefault="00401558" w:rsidP="00746490">
      <w:pPr>
        <w:ind w:firstLine="708"/>
        <w:jc w:val="both"/>
        <w:rPr>
          <w:b/>
          <w:sz w:val="28"/>
          <w:szCs w:val="28"/>
          <w:u w:val="single"/>
        </w:rPr>
      </w:pPr>
      <w:r w:rsidRPr="003F2795">
        <w:rPr>
          <w:b/>
          <w:sz w:val="28"/>
          <w:szCs w:val="28"/>
          <w:u w:val="single"/>
        </w:rPr>
        <w:t>Культура</w:t>
      </w:r>
    </w:p>
    <w:p w:rsidR="003E524D" w:rsidRDefault="00401558" w:rsidP="0040155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E524D">
        <w:rPr>
          <w:rFonts w:ascii="Times New Roman" w:hAnsi="Times New Roman"/>
          <w:sz w:val="28"/>
          <w:szCs w:val="28"/>
        </w:rPr>
        <w:t xml:space="preserve">Количество учреждений культуры в 2020 году осталось неизменным. </w:t>
      </w:r>
      <w:r w:rsidR="003E524D" w:rsidRPr="00AB10AD">
        <w:rPr>
          <w:rFonts w:ascii="Times New Roman" w:hAnsi="Times New Roman"/>
          <w:sz w:val="28"/>
          <w:szCs w:val="28"/>
        </w:rPr>
        <w:t>Заработная плата работников учреждений культуры Павлоградского района в 2021 году составила 24330,00 рублей. Заработная плата работников детских ш</w:t>
      </w:r>
      <w:r w:rsidR="003E524D">
        <w:rPr>
          <w:rFonts w:ascii="Times New Roman" w:hAnsi="Times New Roman"/>
          <w:sz w:val="28"/>
          <w:szCs w:val="28"/>
        </w:rPr>
        <w:t>кол искусств составила 30900,00 рублей.</w:t>
      </w:r>
    </w:p>
    <w:p w:rsidR="003E524D" w:rsidRPr="00407BBA" w:rsidRDefault="003E524D" w:rsidP="003E524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07BBA">
        <w:rPr>
          <w:rFonts w:ascii="Times New Roman" w:hAnsi="Times New Roman"/>
          <w:sz w:val="28"/>
          <w:szCs w:val="28"/>
        </w:rPr>
        <w:t xml:space="preserve">Культурно-досуговыми учреждениями </w:t>
      </w:r>
      <w:proofErr w:type="spellStart"/>
      <w:r w:rsidRPr="00407BBA">
        <w:rPr>
          <w:rFonts w:ascii="Times New Roman" w:hAnsi="Times New Roman"/>
          <w:sz w:val="28"/>
          <w:szCs w:val="28"/>
        </w:rPr>
        <w:t>Павлоградского</w:t>
      </w:r>
      <w:proofErr w:type="spellEnd"/>
      <w:r w:rsidRPr="00407BBA">
        <w:rPr>
          <w:rFonts w:ascii="Times New Roman" w:hAnsi="Times New Roman"/>
          <w:sz w:val="28"/>
          <w:szCs w:val="28"/>
        </w:rPr>
        <w:t xml:space="preserve"> муниципального района за отчетный период было проведено 3502 мероприятия, из которых 529 платные. Общее число посещений мероприятий составляет 140084 человек, платных - 7941. Павлоградским кинозалом было проведено 556 киносеансов, которые посетили 3555 человек. За 9 месяцев текущего года заработано 708</w:t>
      </w:r>
      <w:r>
        <w:rPr>
          <w:rFonts w:ascii="Times New Roman" w:hAnsi="Times New Roman"/>
          <w:sz w:val="28"/>
          <w:szCs w:val="28"/>
        </w:rPr>
        <w:t>,7 тыс.</w:t>
      </w:r>
      <w:r w:rsidRPr="00407BBA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407BBA">
        <w:rPr>
          <w:rFonts w:ascii="Times New Roman" w:hAnsi="Times New Roman"/>
          <w:sz w:val="28"/>
          <w:szCs w:val="28"/>
        </w:rPr>
        <w:t>, из которых 324</w:t>
      </w:r>
      <w:r>
        <w:rPr>
          <w:rFonts w:ascii="Times New Roman" w:hAnsi="Times New Roman"/>
          <w:sz w:val="28"/>
          <w:szCs w:val="28"/>
        </w:rPr>
        <w:t>,6 тыс.</w:t>
      </w:r>
      <w:r w:rsidRPr="00407BBA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407BBA">
        <w:rPr>
          <w:rFonts w:ascii="Times New Roman" w:hAnsi="Times New Roman"/>
          <w:sz w:val="28"/>
          <w:szCs w:val="28"/>
        </w:rPr>
        <w:t xml:space="preserve"> составляет доход от оказания платных услуг, а 384</w:t>
      </w:r>
      <w:r>
        <w:rPr>
          <w:rFonts w:ascii="Times New Roman" w:hAnsi="Times New Roman"/>
          <w:sz w:val="28"/>
          <w:szCs w:val="28"/>
        </w:rPr>
        <w:t>,</w:t>
      </w:r>
      <w:r w:rsidRPr="00407BB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407BBA">
        <w:rPr>
          <w:rFonts w:ascii="Times New Roman" w:hAnsi="Times New Roman"/>
          <w:sz w:val="28"/>
          <w:szCs w:val="28"/>
        </w:rPr>
        <w:t xml:space="preserve"> рублей – доход от кинопоказа. </w:t>
      </w:r>
    </w:p>
    <w:p w:rsidR="003E524D" w:rsidRDefault="003E524D" w:rsidP="003E524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407BBA">
        <w:rPr>
          <w:rFonts w:ascii="Times New Roman" w:hAnsi="Times New Roman"/>
          <w:sz w:val="28"/>
          <w:szCs w:val="28"/>
        </w:rPr>
        <w:t>В 2021 году МКУК «</w:t>
      </w:r>
      <w:proofErr w:type="spellStart"/>
      <w:r w:rsidRPr="00407BBA">
        <w:rPr>
          <w:rFonts w:ascii="Times New Roman" w:hAnsi="Times New Roman"/>
          <w:sz w:val="28"/>
          <w:szCs w:val="28"/>
        </w:rPr>
        <w:t>Логиновский</w:t>
      </w:r>
      <w:proofErr w:type="spellEnd"/>
      <w:r w:rsidRPr="00407BBA">
        <w:rPr>
          <w:rFonts w:ascii="Times New Roman" w:hAnsi="Times New Roman"/>
          <w:sz w:val="28"/>
          <w:szCs w:val="28"/>
        </w:rPr>
        <w:t xml:space="preserve"> ДЦ» получил субсидию в размере 100</w:t>
      </w:r>
      <w:r>
        <w:rPr>
          <w:rFonts w:ascii="Times New Roman" w:hAnsi="Times New Roman"/>
          <w:sz w:val="28"/>
          <w:szCs w:val="28"/>
        </w:rPr>
        <w:t>,</w:t>
      </w:r>
      <w:r w:rsidRPr="00407BB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Pr="00407BBA">
        <w:rPr>
          <w:rFonts w:ascii="Times New Roman" w:hAnsi="Times New Roman"/>
          <w:sz w:val="28"/>
          <w:szCs w:val="28"/>
        </w:rPr>
        <w:t xml:space="preserve"> рублей в рамках отбора для предоставления субсидий на выплату денежного поощрения лучшим муниципальным учреждениям культуры на территориях сельских поселений Омской области и их работникам. На полученные средства приобретена звуковая аппаратура. </w:t>
      </w:r>
    </w:p>
    <w:p w:rsidR="003E524D" w:rsidRPr="00E63B1B" w:rsidRDefault="003E524D" w:rsidP="003E524D">
      <w:pPr>
        <w:ind w:firstLine="709"/>
        <w:jc w:val="both"/>
        <w:rPr>
          <w:sz w:val="28"/>
          <w:szCs w:val="28"/>
        </w:rPr>
      </w:pPr>
      <w:r w:rsidRPr="00E63B1B">
        <w:rPr>
          <w:sz w:val="28"/>
          <w:szCs w:val="28"/>
        </w:rPr>
        <w:t>В учреждениях культурно-досугового типа действуют 284 формирования самодеятельного народного творчества, в которых занимаются более 4000 участников.</w:t>
      </w:r>
      <w:r>
        <w:rPr>
          <w:sz w:val="28"/>
          <w:szCs w:val="28"/>
        </w:rPr>
        <w:t xml:space="preserve"> Функционирует</w:t>
      </w:r>
      <w:r w:rsidRPr="00E63B1B">
        <w:rPr>
          <w:sz w:val="28"/>
          <w:szCs w:val="28"/>
        </w:rPr>
        <w:t xml:space="preserve"> 6 коллективов художественной самодеятельности, имеющие звание «народный»: Павлоградский народный хор, вокальный ансамбль «Молодушки», вокальный ансамбль «Счастливый случай», </w:t>
      </w:r>
      <w:r w:rsidRPr="00E63B1B">
        <w:rPr>
          <w:sz w:val="28"/>
          <w:szCs w:val="28"/>
        </w:rPr>
        <w:lastRenderedPageBreak/>
        <w:t>вокальный ансамбль «</w:t>
      </w:r>
      <w:proofErr w:type="spellStart"/>
      <w:r w:rsidRPr="00E63B1B">
        <w:rPr>
          <w:sz w:val="28"/>
          <w:szCs w:val="28"/>
        </w:rPr>
        <w:t>Вербонька</w:t>
      </w:r>
      <w:proofErr w:type="spellEnd"/>
      <w:r w:rsidRPr="00E63B1B">
        <w:rPr>
          <w:sz w:val="28"/>
          <w:szCs w:val="28"/>
        </w:rPr>
        <w:t xml:space="preserve">», вокальный ансамбль «Русская песня», вокальный ансамбль «Удаль». </w:t>
      </w:r>
    </w:p>
    <w:p w:rsidR="00F14FAC" w:rsidRPr="00407BBA" w:rsidRDefault="00401558" w:rsidP="00F14FAC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3E524D">
        <w:rPr>
          <w:rFonts w:ascii="Times New Roman" w:hAnsi="Times New Roman"/>
          <w:sz w:val="28"/>
          <w:szCs w:val="28"/>
        </w:rPr>
        <w:t xml:space="preserve">Творческие коллективы и исполнители Павлоградского района </w:t>
      </w:r>
      <w:r w:rsidR="00F14FAC">
        <w:rPr>
          <w:rFonts w:ascii="Times New Roman" w:hAnsi="Times New Roman"/>
          <w:sz w:val="28"/>
          <w:szCs w:val="28"/>
        </w:rPr>
        <w:t xml:space="preserve">приняли участие и </w:t>
      </w:r>
      <w:r w:rsidRPr="003E524D">
        <w:rPr>
          <w:rFonts w:ascii="Times New Roman" w:hAnsi="Times New Roman"/>
          <w:sz w:val="28"/>
          <w:szCs w:val="28"/>
        </w:rPr>
        <w:t xml:space="preserve">стали лауреатами различных творческих конкурсов, таких как: </w:t>
      </w:r>
      <w:r w:rsidR="003E524D" w:rsidRPr="00407BBA">
        <w:rPr>
          <w:rFonts w:ascii="Times New Roman" w:hAnsi="Times New Roman"/>
          <w:sz w:val="28"/>
          <w:szCs w:val="28"/>
        </w:rPr>
        <w:t>городско</w:t>
      </w:r>
      <w:r w:rsidR="003E524D">
        <w:rPr>
          <w:rFonts w:ascii="Times New Roman" w:hAnsi="Times New Roman"/>
          <w:sz w:val="28"/>
          <w:szCs w:val="28"/>
        </w:rPr>
        <w:t>й</w:t>
      </w:r>
      <w:r w:rsidR="003E524D" w:rsidRPr="00407BBA">
        <w:rPr>
          <w:rFonts w:ascii="Times New Roman" w:hAnsi="Times New Roman"/>
          <w:sz w:val="28"/>
          <w:szCs w:val="28"/>
        </w:rPr>
        <w:t xml:space="preserve"> фестивал</w:t>
      </w:r>
      <w:r w:rsidR="003E524D">
        <w:rPr>
          <w:rFonts w:ascii="Times New Roman" w:hAnsi="Times New Roman"/>
          <w:sz w:val="28"/>
          <w:szCs w:val="28"/>
        </w:rPr>
        <w:t>ь</w:t>
      </w:r>
      <w:r w:rsidR="003E524D" w:rsidRPr="00407BBA">
        <w:rPr>
          <w:rFonts w:ascii="Times New Roman" w:hAnsi="Times New Roman"/>
          <w:sz w:val="28"/>
          <w:szCs w:val="28"/>
        </w:rPr>
        <w:t>-конкурс патриотической песни «Моя Россия»</w:t>
      </w:r>
      <w:r w:rsidRPr="003E524D">
        <w:rPr>
          <w:rFonts w:ascii="Times New Roman" w:hAnsi="Times New Roman"/>
          <w:sz w:val="28"/>
          <w:szCs w:val="28"/>
        </w:rPr>
        <w:t xml:space="preserve">, </w:t>
      </w:r>
      <w:r w:rsidR="003E524D" w:rsidRPr="00407BBA">
        <w:rPr>
          <w:rFonts w:ascii="Times New Roman" w:hAnsi="Times New Roman"/>
          <w:sz w:val="28"/>
          <w:szCs w:val="28"/>
        </w:rPr>
        <w:t>областного конкурса фоторабот «Мы за мир»</w:t>
      </w:r>
      <w:r w:rsidR="003E524D">
        <w:rPr>
          <w:rFonts w:ascii="Times New Roman" w:hAnsi="Times New Roman"/>
          <w:sz w:val="28"/>
          <w:szCs w:val="28"/>
        </w:rPr>
        <w:t xml:space="preserve">, </w:t>
      </w:r>
      <w:r w:rsidR="003E524D" w:rsidRPr="00407BBA">
        <w:rPr>
          <w:rFonts w:ascii="Times New Roman" w:hAnsi="Times New Roman"/>
          <w:sz w:val="28"/>
          <w:szCs w:val="28"/>
        </w:rPr>
        <w:t>Всероссийский многожанровый конкурс-фестиваль «PRO-</w:t>
      </w:r>
      <w:proofErr w:type="spellStart"/>
      <w:r w:rsidR="003E524D" w:rsidRPr="00407BBA">
        <w:rPr>
          <w:rFonts w:ascii="Times New Roman" w:hAnsi="Times New Roman"/>
          <w:sz w:val="28"/>
          <w:szCs w:val="28"/>
        </w:rPr>
        <w:t>странство</w:t>
      </w:r>
      <w:proofErr w:type="spellEnd"/>
      <w:r w:rsidR="003E524D" w:rsidRPr="00407BBA">
        <w:rPr>
          <w:rFonts w:ascii="Times New Roman" w:hAnsi="Times New Roman"/>
          <w:sz w:val="28"/>
          <w:szCs w:val="28"/>
        </w:rPr>
        <w:t>»</w:t>
      </w:r>
      <w:r w:rsidR="003E524D">
        <w:rPr>
          <w:rFonts w:ascii="Times New Roman" w:hAnsi="Times New Roman"/>
          <w:sz w:val="28"/>
          <w:szCs w:val="28"/>
        </w:rPr>
        <w:t xml:space="preserve">, </w:t>
      </w:r>
      <w:r w:rsidR="003E524D" w:rsidRPr="00407BBA">
        <w:rPr>
          <w:rFonts w:ascii="Times New Roman" w:hAnsi="Times New Roman"/>
          <w:sz w:val="28"/>
          <w:szCs w:val="28"/>
        </w:rPr>
        <w:t>межрайонн</w:t>
      </w:r>
      <w:r w:rsidR="003E524D">
        <w:rPr>
          <w:rFonts w:ascii="Times New Roman" w:hAnsi="Times New Roman"/>
          <w:sz w:val="28"/>
          <w:szCs w:val="28"/>
        </w:rPr>
        <w:t>ый</w:t>
      </w:r>
      <w:r w:rsidR="003E524D" w:rsidRPr="00407BBA">
        <w:rPr>
          <w:rFonts w:ascii="Times New Roman" w:hAnsi="Times New Roman"/>
          <w:sz w:val="28"/>
          <w:szCs w:val="28"/>
        </w:rPr>
        <w:t xml:space="preserve"> хореографическ</w:t>
      </w:r>
      <w:r w:rsidR="003E524D">
        <w:rPr>
          <w:rFonts w:ascii="Times New Roman" w:hAnsi="Times New Roman"/>
          <w:sz w:val="28"/>
          <w:szCs w:val="28"/>
        </w:rPr>
        <w:t>ий</w:t>
      </w:r>
      <w:r w:rsidR="003E524D" w:rsidRPr="00407BBA">
        <w:rPr>
          <w:rFonts w:ascii="Times New Roman" w:hAnsi="Times New Roman"/>
          <w:sz w:val="28"/>
          <w:szCs w:val="28"/>
        </w:rPr>
        <w:t xml:space="preserve"> конкурс «</w:t>
      </w:r>
      <w:proofErr w:type="spellStart"/>
      <w:r w:rsidR="003E524D" w:rsidRPr="00407BBA">
        <w:rPr>
          <w:rFonts w:ascii="Times New Roman" w:hAnsi="Times New Roman"/>
          <w:sz w:val="28"/>
          <w:szCs w:val="28"/>
        </w:rPr>
        <w:t>Body</w:t>
      </w:r>
      <w:proofErr w:type="spellEnd"/>
      <w:r w:rsidR="003E524D" w:rsidRPr="00407B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524D" w:rsidRPr="00407BBA">
        <w:rPr>
          <w:rFonts w:ascii="Times New Roman" w:hAnsi="Times New Roman"/>
          <w:sz w:val="28"/>
          <w:szCs w:val="28"/>
        </w:rPr>
        <w:t>flight</w:t>
      </w:r>
      <w:proofErr w:type="spellEnd"/>
      <w:r w:rsidR="003E524D" w:rsidRPr="00407BBA">
        <w:rPr>
          <w:rFonts w:ascii="Times New Roman" w:hAnsi="Times New Roman"/>
          <w:sz w:val="28"/>
          <w:szCs w:val="28"/>
        </w:rPr>
        <w:t>»</w:t>
      </w:r>
      <w:r w:rsidR="00F14FAC">
        <w:rPr>
          <w:rFonts w:ascii="Times New Roman" w:hAnsi="Times New Roman"/>
          <w:sz w:val="28"/>
          <w:szCs w:val="28"/>
        </w:rPr>
        <w:t xml:space="preserve">, </w:t>
      </w:r>
      <w:r w:rsidR="00F14FAC" w:rsidRPr="00407BBA">
        <w:rPr>
          <w:rFonts w:ascii="Times New Roman" w:hAnsi="Times New Roman"/>
          <w:sz w:val="28"/>
          <w:szCs w:val="28"/>
        </w:rPr>
        <w:t>IV межрегиональн</w:t>
      </w:r>
      <w:r w:rsidR="00F14FAC">
        <w:rPr>
          <w:rFonts w:ascii="Times New Roman" w:hAnsi="Times New Roman"/>
          <w:sz w:val="28"/>
          <w:szCs w:val="28"/>
        </w:rPr>
        <w:t>ый</w:t>
      </w:r>
      <w:r w:rsidR="00F14FAC" w:rsidRPr="00407BBA">
        <w:rPr>
          <w:rFonts w:ascii="Times New Roman" w:hAnsi="Times New Roman"/>
          <w:sz w:val="28"/>
          <w:szCs w:val="28"/>
        </w:rPr>
        <w:t xml:space="preserve"> фестивал</w:t>
      </w:r>
      <w:r w:rsidR="00F14FAC">
        <w:rPr>
          <w:rFonts w:ascii="Times New Roman" w:hAnsi="Times New Roman"/>
          <w:sz w:val="28"/>
          <w:szCs w:val="28"/>
        </w:rPr>
        <w:t>ь</w:t>
      </w:r>
      <w:r w:rsidR="00F14FAC" w:rsidRPr="00407BBA">
        <w:rPr>
          <w:rFonts w:ascii="Times New Roman" w:hAnsi="Times New Roman"/>
          <w:sz w:val="28"/>
          <w:szCs w:val="28"/>
        </w:rPr>
        <w:t>-конкурс искусств «Фиолетовый слон»</w:t>
      </w:r>
      <w:r w:rsidR="00F14FAC">
        <w:rPr>
          <w:rFonts w:ascii="Times New Roman" w:hAnsi="Times New Roman"/>
          <w:sz w:val="28"/>
          <w:szCs w:val="28"/>
        </w:rPr>
        <w:t xml:space="preserve">. </w:t>
      </w:r>
      <w:r w:rsidR="00F14FAC" w:rsidRPr="00F14FAC">
        <w:rPr>
          <w:rFonts w:ascii="Times New Roman" w:hAnsi="Times New Roman"/>
          <w:sz w:val="28"/>
          <w:szCs w:val="28"/>
        </w:rPr>
        <w:t xml:space="preserve">Во Всероссийском творческом конкурсе исполнительского мастерства </w:t>
      </w:r>
      <w:r w:rsidR="00E27E2A">
        <w:rPr>
          <w:rFonts w:ascii="Times New Roman" w:hAnsi="Times New Roman"/>
          <w:sz w:val="28"/>
          <w:szCs w:val="28"/>
        </w:rPr>
        <w:t xml:space="preserve">                     </w:t>
      </w:r>
      <w:proofErr w:type="gramStart"/>
      <w:r w:rsidR="00E27E2A">
        <w:rPr>
          <w:rFonts w:ascii="Times New Roman" w:hAnsi="Times New Roman"/>
          <w:sz w:val="28"/>
          <w:szCs w:val="28"/>
        </w:rPr>
        <w:t xml:space="preserve">   </w:t>
      </w:r>
      <w:r w:rsidR="00F14FAC" w:rsidRPr="00F14FAC">
        <w:rPr>
          <w:rFonts w:ascii="Times New Roman" w:hAnsi="Times New Roman"/>
          <w:sz w:val="28"/>
          <w:szCs w:val="28"/>
        </w:rPr>
        <w:t>«</w:t>
      </w:r>
      <w:proofErr w:type="gramEnd"/>
      <w:r w:rsidR="00F14FAC" w:rsidRPr="00F14FAC">
        <w:rPr>
          <w:rFonts w:ascii="Times New Roman" w:hAnsi="Times New Roman"/>
          <w:sz w:val="28"/>
          <w:szCs w:val="28"/>
        </w:rPr>
        <w:t>О Родине, о мужестве, о славе!»</w:t>
      </w:r>
      <w:r w:rsidR="00F14FAC">
        <w:rPr>
          <w:rFonts w:ascii="Times New Roman" w:hAnsi="Times New Roman"/>
          <w:sz w:val="28"/>
          <w:szCs w:val="28"/>
        </w:rPr>
        <w:t xml:space="preserve"> участники художественной самодеятельности района проявили свой талант и заняли 1, 2, 3 места.</w:t>
      </w:r>
    </w:p>
    <w:p w:rsidR="004F160B" w:rsidRPr="00407BBA" w:rsidRDefault="004F160B" w:rsidP="00EE3FF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407BBA">
        <w:rPr>
          <w:rFonts w:ascii="Times New Roman" w:hAnsi="Times New Roman"/>
          <w:sz w:val="28"/>
          <w:szCs w:val="28"/>
        </w:rPr>
        <w:t>Планомерно ведется работа по у</w:t>
      </w:r>
      <w:r w:rsidR="00EE3FF6">
        <w:rPr>
          <w:rFonts w:ascii="Times New Roman" w:hAnsi="Times New Roman"/>
          <w:sz w:val="28"/>
          <w:szCs w:val="28"/>
        </w:rPr>
        <w:t>креплени</w:t>
      </w:r>
      <w:r w:rsidRPr="00407BBA">
        <w:rPr>
          <w:rFonts w:ascii="Times New Roman" w:hAnsi="Times New Roman"/>
          <w:sz w:val="28"/>
          <w:szCs w:val="28"/>
        </w:rPr>
        <w:t xml:space="preserve">ю </w:t>
      </w:r>
      <w:proofErr w:type="spellStart"/>
      <w:r w:rsidRPr="00407BBA">
        <w:rPr>
          <w:rFonts w:ascii="Times New Roman" w:hAnsi="Times New Roman"/>
          <w:sz w:val="28"/>
          <w:szCs w:val="28"/>
        </w:rPr>
        <w:t>матерально</w:t>
      </w:r>
      <w:proofErr w:type="spellEnd"/>
      <w:r w:rsidRPr="00407BBA">
        <w:rPr>
          <w:rFonts w:ascii="Times New Roman" w:hAnsi="Times New Roman"/>
          <w:sz w:val="28"/>
          <w:szCs w:val="28"/>
        </w:rPr>
        <w:t xml:space="preserve">-технической базы учреждений, повышению </w:t>
      </w:r>
      <w:r w:rsidR="00EE3FF6">
        <w:rPr>
          <w:rFonts w:ascii="Times New Roman" w:hAnsi="Times New Roman"/>
          <w:sz w:val="28"/>
          <w:szCs w:val="28"/>
        </w:rPr>
        <w:t>уровня образования специалистов.</w:t>
      </w:r>
      <w:r w:rsidRPr="00407BBA">
        <w:rPr>
          <w:rFonts w:ascii="Times New Roman" w:hAnsi="Times New Roman"/>
          <w:sz w:val="28"/>
          <w:szCs w:val="28"/>
        </w:rPr>
        <w:t xml:space="preserve"> </w:t>
      </w:r>
      <w:r w:rsidR="00EE3FF6">
        <w:rPr>
          <w:rFonts w:ascii="Times New Roman" w:hAnsi="Times New Roman"/>
          <w:sz w:val="28"/>
          <w:szCs w:val="28"/>
        </w:rPr>
        <w:t xml:space="preserve">Проведены  ремонтные работы в </w:t>
      </w:r>
      <w:r w:rsidRPr="00407BBA">
        <w:rPr>
          <w:rFonts w:ascii="Times New Roman" w:hAnsi="Times New Roman"/>
          <w:sz w:val="28"/>
          <w:szCs w:val="28"/>
        </w:rPr>
        <w:t xml:space="preserve">МКУК «Нивский ДЦ» </w:t>
      </w:r>
      <w:r w:rsidR="00EE3FF6">
        <w:rPr>
          <w:rFonts w:ascii="Times New Roman" w:hAnsi="Times New Roman"/>
          <w:sz w:val="28"/>
          <w:szCs w:val="28"/>
        </w:rPr>
        <w:t>и</w:t>
      </w:r>
      <w:r w:rsidRPr="00407BBA">
        <w:rPr>
          <w:rFonts w:ascii="Times New Roman" w:hAnsi="Times New Roman"/>
          <w:sz w:val="28"/>
          <w:szCs w:val="28"/>
        </w:rPr>
        <w:t xml:space="preserve"> МКУК «Южный ДЦ» на сумму </w:t>
      </w:r>
      <w:r w:rsidR="00EE3FF6">
        <w:rPr>
          <w:rFonts w:ascii="Times New Roman" w:hAnsi="Times New Roman"/>
          <w:sz w:val="28"/>
          <w:szCs w:val="28"/>
        </w:rPr>
        <w:t>43,3 тыс.</w:t>
      </w:r>
      <w:r w:rsidRPr="00407BBA">
        <w:rPr>
          <w:rFonts w:ascii="Times New Roman" w:hAnsi="Times New Roman"/>
          <w:sz w:val="28"/>
          <w:szCs w:val="28"/>
        </w:rPr>
        <w:t xml:space="preserve"> рублей. </w:t>
      </w:r>
      <w:r w:rsidR="00EE3FF6">
        <w:rPr>
          <w:rFonts w:ascii="Times New Roman" w:hAnsi="Times New Roman"/>
          <w:sz w:val="28"/>
          <w:szCs w:val="28"/>
        </w:rPr>
        <w:t xml:space="preserve">Для </w:t>
      </w:r>
      <w:r w:rsidR="00EE3FF6" w:rsidRPr="00407BBA">
        <w:rPr>
          <w:rFonts w:ascii="Times New Roman" w:hAnsi="Times New Roman"/>
          <w:sz w:val="28"/>
          <w:szCs w:val="28"/>
        </w:rPr>
        <w:t>МКУК «РИМДЦ»</w:t>
      </w:r>
      <w:r w:rsidR="00EE3FF6" w:rsidRPr="00EE3FF6">
        <w:rPr>
          <w:rFonts w:ascii="Times New Roman" w:hAnsi="Times New Roman"/>
          <w:sz w:val="28"/>
          <w:szCs w:val="28"/>
        </w:rPr>
        <w:t xml:space="preserve"> </w:t>
      </w:r>
      <w:r w:rsidR="00EE3FF6">
        <w:rPr>
          <w:rFonts w:ascii="Times New Roman" w:hAnsi="Times New Roman"/>
          <w:sz w:val="28"/>
          <w:szCs w:val="28"/>
        </w:rPr>
        <w:t xml:space="preserve">и </w:t>
      </w:r>
      <w:r w:rsidR="00EE3FF6" w:rsidRPr="00407BBA">
        <w:rPr>
          <w:rFonts w:ascii="Times New Roman" w:hAnsi="Times New Roman"/>
          <w:sz w:val="28"/>
          <w:szCs w:val="28"/>
        </w:rPr>
        <w:t>Яснополянского сельского клуба</w:t>
      </w:r>
      <w:r w:rsidRPr="00407BBA">
        <w:rPr>
          <w:rFonts w:ascii="Times New Roman" w:hAnsi="Times New Roman"/>
          <w:sz w:val="28"/>
          <w:szCs w:val="28"/>
        </w:rPr>
        <w:t xml:space="preserve"> закуплена аппаратура на сумму </w:t>
      </w:r>
      <w:r w:rsidR="00EE3FF6">
        <w:rPr>
          <w:rFonts w:ascii="Times New Roman" w:hAnsi="Times New Roman"/>
          <w:sz w:val="28"/>
          <w:szCs w:val="28"/>
        </w:rPr>
        <w:t>738,0 тыс.</w:t>
      </w:r>
      <w:r w:rsidRPr="00407BBA">
        <w:rPr>
          <w:rFonts w:ascii="Times New Roman" w:hAnsi="Times New Roman"/>
          <w:sz w:val="28"/>
          <w:szCs w:val="28"/>
        </w:rPr>
        <w:t xml:space="preserve"> рублей, на пошив сценических костюмов затрачено 12</w:t>
      </w:r>
      <w:r w:rsidR="00EE3FF6">
        <w:rPr>
          <w:rFonts w:ascii="Times New Roman" w:hAnsi="Times New Roman"/>
          <w:sz w:val="28"/>
          <w:szCs w:val="28"/>
        </w:rPr>
        <w:t>,</w:t>
      </w:r>
      <w:r w:rsidRPr="00407BBA">
        <w:rPr>
          <w:rFonts w:ascii="Times New Roman" w:hAnsi="Times New Roman"/>
          <w:sz w:val="28"/>
          <w:szCs w:val="28"/>
        </w:rPr>
        <w:t>3</w:t>
      </w:r>
      <w:r w:rsidR="00EE3FF6">
        <w:rPr>
          <w:rFonts w:ascii="Times New Roman" w:hAnsi="Times New Roman"/>
          <w:sz w:val="28"/>
          <w:szCs w:val="28"/>
        </w:rPr>
        <w:t xml:space="preserve"> тыс.</w:t>
      </w:r>
      <w:r w:rsidRPr="00407BBA">
        <w:rPr>
          <w:rFonts w:ascii="Times New Roman" w:hAnsi="Times New Roman"/>
          <w:sz w:val="28"/>
          <w:szCs w:val="28"/>
        </w:rPr>
        <w:t xml:space="preserve"> рубл</w:t>
      </w:r>
      <w:r w:rsidR="00EE3FF6">
        <w:rPr>
          <w:rFonts w:ascii="Times New Roman" w:hAnsi="Times New Roman"/>
          <w:sz w:val="28"/>
          <w:szCs w:val="28"/>
        </w:rPr>
        <w:t>ей</w:t>
      </w:r>
      <w:r w:rsidRPr="00407BBA">
        <w:rPr>
          <w:rFonts w:ascii="Times New Roman" w:hAnsi="Times New Roman"/>
          <w:sz w:val="28"/>
          <w:szCs w:val="28"/>
        </w:rPr>
        <w:t>.</w:t>
      </w:r>
    </w:p>
    <w:p w:rsidR="00A7114F" w:rsidRDefault="00A7114F" w:rsidP="00A7114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Выполнены плановые показатели деятельности библиотечной системы. Услугами библиотек воспользовались 12 069 человек, зарегистрировано  93 191 посещений, за отчетный период библиотеками выдано 233 998 экземпляр книг. </w:t>
      </w:r>
    </w:p>
    <w:p w:rsidR="00A7114F" w:rsidRDefault="00A7114F" w:rsidP="00A7114F">
      <w:pPr>
        <w:ind w:firstLine="709"/>
        <w:jc w:val="both"/>
        <w:rPr>
          <w:sz w:val="28"/>
          <w:szCs w:val="28"/>
        </w:rPr>
      </w:pPr>
      <w:r w:rsidRPr="004A3626">
        <w:rPr>
          <w:sz w:val="28"/>
          <w:szCs w:val="28"/>
        </w:rPr>
        <w:t>На комплектование книжного фонда из библиотек местного бюджета выделено и освоено 200</w:t>
      </w:r>
      <w:r>
        <w:rPr>
          <w:sz w:val="28"/>
          <w:szCs w:val="28"/>
        </w:rPr>
        <w:t>,</w:t>
      </w:r>
      <w:r w:rsidRPr="004A3626">
        <w:rPr>
          <w:sz w:val="28"/>
          <w:szCs w:val="28"/>
        </w:rPr>
        <w:t xml:space="preserve">0 </w:t>
      </w:r>
      <w:proofErr w:type="gramStart"/>
      <w:r w:rsidR="00CF1A02">
        <w:rPr>
          <w:sz w:val="28"/>
          <w:szCs w:val="28"/>
        </w:rPr>
        <w:t>тыс.</w:t>
      </w:r>
      <w:r w:rsidRPr="004A3626">
        <w:rPr>
          <w:sz w:val="28"/>
          <w:szCs w:val="28"/>
        </w:rPr>
        <w:t>рублей</w:t>
      </w:r>
      <w:proofErr w:type="gramEnd"/>
      <w:r w:rsidRPr="004A3626">
        <w:rPr>
          <w:sz w:val="28"/>
          <w:szCs w:val="28"/>
        </w:rPr>
        <w:t>. На подписку периодических изданий было выделено из муниципального бюджета 89</w:t>
      </w:r>
      <w:r>
        <w:rPr>
          <w:sz w:val="28"/>
          <w:szCs w:val="28"/>
        </w:rPr>
        <w:t>,8 тыс.</w:t>
      </w:r>
      <w:r w:rsidRPr="004A3626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4A3626">
        <w:rPr>
          <w:sz w:val="28"/>
          <w:szCs w:val="28"/>
        </w:rPr>
        <w:t>. Всего на выполнение книжного фонда муниципальных библиотек затрачено 2</w:t>
      </w:r>
      <w:r>
        <w:rPr>
          <w:sz w:val="28"/>
          <w:szCs w:val="28"/>
        </w:rPr>
        <w:t>90,0 тыс. рублей</w:t>
      </w:r>
      <w:r w:rsidRPr="004A3626">
        <w:rPr>
          <w:sz w:val="28"/>
          <w:szCs w:val="28"/>
        </w:rPr>
        <w:t>.</w:t>
      </w:r>
      <w:r>
        <w:rPr>
          <w:sz w:val="28"/>
          <w:szCs w:val="28"/>
        </w:rPr>
        <w:t xml:space="preserve"> Платные услуги выполнены в сумме 11,7 тыс. рублей.</w:t>
      </w:r>
    </w:p>
    <w:p w:rsidR="00A7114F" w:rsidRDefault="00A7114F" w:rsidP="00A711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Павлоградского муниципального района ведутся работы по капитальному ремонту здания, в котором располагаются Центральная районная и Детская библиотеки. В 2021 год проведены ремонтные работы ремонтные работы на сумму 1,6 млн. рублей</w:t>
      </w:r>
      <w:r w:rsidR="00496AFF">
        <w:rPr>
          <w:sz w:val="28"/>
          <w:szCs w:val="28"/>
        </w:rPr>
        <w:t xml:space="preserve"> из местного бюджета</w:t>
      </w:r>
      <w:r>
        <w:rPr>
          <w:sz w:val="28"/>
          <w:szCs w:val="28"/>
        </w:rPr>
        <w:t xml:space="preserve"> </w:t>
      </w:r>
      <w:r w:rsidR="00496AFF">
        <w:rPr>
          <w:sz w:val="28"/>
          <w:szCs w:val="28"/>
        </w:rPr>
        <w:t>(</w:t>
      </w:r>
      <w:r>
        <w:rPr>
          <w:sz w:val="28"/>
          <w:szCs w:val="28"/>
        </w:rPr>
        <w:t>ремонт фасада здания, замен</w:t>
      </w:r>
      <w:r w:rsidR="00496AFF">
        <w:rPr>
          <w:sz w:val="28"/>
          <w:szCs w:val="28"/>
        </w:rPr>
        <w:t>а</w:t>
      </w:r>
      <w:r>
        <w:rPr>
          <w:sz w:val="28"/>
          <w:szCs w:val="28"/>
        </w:rPr>
        <w:t xml:space="preserve"> системы отопления, ремонт фасада здания, замен</w:t>
      </w:r>
      <w:r w:rsidR="00496AFF">
        <w:rPr>
          <w:sz w:val="28"/>
          <w:szCs w:val="28"/>
        </w:rPr>
        <w:t>а</w:t>
      </w:r>
      <w:r>
        <w:rPr>
          <w:sz w:val="28"/>
          <w:szCs w:val="28"/>
        </w:rPr>
        <w:t xml:space="preserve"> входной группы</w:t>
      </w:r>
      <w:r w:rsidR="00496AF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7114F" w:rsidRPr="00E63B1B" w:rsidRDefault="00A7114F" w:rsidP="00860658">
      <w:pPr>
        <w:ind w:firstLine="709"/>
        <w:jc w:val="both"/>
        <w:rPr>
          <w:sz w:val="28"/>
          <w:szCs w:val="28"/>
        </w:rPr>
      </w:pPr>
      <w:proofErr w:type="spellStart"/>
      <w:r w:rsidRPr="00E63B1B">
        <w:rPr>
          <w:sz w:val="28"/>
          <w:szCs w:val="28"/>
        </w:rPr>
        <w:t>Логиновская</w:t>
      </w:r>
      <w:proofErr w:type="spellEnd"/>
      <w:r w:rsidRPr="00E63B1B">
        <w:rPr>
          <w:sz w:val="28"/>
          <w:szCs w:val="28"/>
        </w:rPr>
        <w:t xml:space="preserve"> сельская библиотека-филиал стала победителем областного конкурса «Библиотека года» (2021 г.) Специалист </w:t>
      </w:r>
      <w:proofErr w:type="spellStart"/>
      <w:r w:rsidRPr="00E63B1B">
        <w:rPr>
          <w:sz w:val="28"/>
          <w:szCs w:val="28"/>
        </w:rPr>
        <w:t>Хорошковской</w:t>
      </w:r>
      <w:proofErr w:type="spellEnd"/>
      <w:r w:rsidRPr="00E63B1B">
        <w:rPr>
          <w:sz w:val="28"/>
          <w:szCs w:val="28"/>
        </w:rPr>
        <w:t xml:space="preserve"> сельской библиотеки стала победительницей в номинации «Лучший специалист учреждения культуры» и обладательницей денежного поощрения в </w:t>
      </w:r>
      <w:r w:rsidR="007E61B8">
        <w:rPr>
          <w:sz w:val="28"/>
          <w:szCs w:val="28"/>
        </w:rPr>
        <w:t xml:space="preserve">                             </w:t>
      </w:r>
      <w:r w:rsidRPr="00E63B1B">
        <w:rPr>
          <w:sz w:val="28"/>
          <w:szCs w:val="28"/>
        </w:rPr>
        <w:t>50</w:t>
      </w:r>
      <w:r w:rsidR="00860658">
        <w:rPr>
          <w:sz w:val="28"/>
          <w:szCs w:val="28"/>
        </w:rPr>
        <w:t>,0</w:t>
      </w:r>
      <w:r w:rsidRPr="00E63B1B">
        <w:rPr>
          <w:sz w:val="28"/>
          <w:szCs w:val="28"/>
        </w:rPr>
        <w:t xml:space="preserve"> тыс. руб.</w:t>
      </w:r>
    </w:p>
    <w:p w:rsidR="00A7114F" w:rsidRPr="00E63B1B" w:rsidRDefault="00A7114F" w:rsidP="00A7114F">
      <w:pPr>
        <w:ind w:firstLine="567"/>
        <w:jc w:val="both"/>
        <w:rPr>
          <w:sz w:val="28"/>
          <w:szCs w:val="28"/>
        </w:rPr>
      </w:pPr>
      <w:r w:rsidRPr="00E63B1B">
        <w:rPr>
          <w:sz w:val="28"/>
          <w:szCs w:val="28"/>
        </w:rPr>
        <w:t>С 2019 года библиотеки системы принимают участие в национальном проекте «Культура» по созданию модельных муниципальных библиотек. В 2021 году Павлоградская детская библиотека-филиал прошла дополнительный конкурсный отбор и стала победителем федерального конкурса на предоставление иных межбюджетных трансфертов в размере 5</w:t>
      </w:r>
      <w:r w:rsidR="00860658">
        <w:rPr>
          <w:sz w:val="28"/>
          <w:szCs w:val="28"/>
        </w:rPr>
        <w:t>,0 млн.</w:t>
      </w:r>
      <w:r w:rsidRPr="00E63B1B">
        <w:rPr>
          <w:sz w:val="28"/>
          <w:szCs w:val="28"/>
        </w:rPr>
        <w:t xml:space="preserve"> рублей. В настоящий момент ведется работа по реализации данного проекта.</w:t>
      </w:r>
    </w:p>
    <w:p w:rsidR="007F3772" w:rsidRDefault="007F3772" w:rsidP="00E27E2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сентябре 2021 года детская школа искусств выполнила показатели набора воспитанников, сейчас предпрофессиональное образование в учреждении получают 112 детей. </w:t>
      </w:r>
    </w:p>
    <w:p w:rsidR="007F3772" w:rsidRDefault="007F3772" w:rsidP="007F3772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</w:t>
      </w:r>
      <w:r>
        <w:rPr>
          <w:color w:val="000000"/>
          <w:sz w:val="28"/>
          <w:szCs w:val="28"/>
          <w:shd w:val="clear" w:color="auto" w:fill="FFFFFF"/>
        </w:rPr>
        <w:tab/>
        <w:t>З</w:t>
      </w:r>
      <w:r w:rsidRPr="0073744F">
        <w:rPr>
          <w:color w:val="000000"/>
          <w:sz w:val="28"/>
          <w:szCs w:val="28"/>
          <w:shd w:val="clear" w:color="auto" w:fill="FFFFFF"/>
        </w:rPr>
        <w:t>а 9 месяцев 2021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73744F">
        <w:rPr>
          <w:color w:val="000000"/>
          <w:sz w:val="28"/>
          <w:szCs w:val="28"/>
          <w:shd w:val="clear" w:color="auto" w:fill="FFFFFF"/>
        </w:rPr>
        <w:t xml:space="preserve">года учащиеся ДШИ приняли участие в </w:t>
      </w:r>
      <w:r>
        <w:rPr>
          <w:sz w:val="28"/>
          <w:szCs w:val="28"/>
        </w:rPr>
        <w:t>17</w:t>
      </w:r>
      <w:r w:rsidRPr="0073744F">
        <w:rPr>
          <w:sz w:val="28"/>
          <w:szCs w:val="28"/>
        </w:rPr>
        <w:t xml:space="preserve"> конкурсах</w:t>
      </w:r>
      <w:r>
        <w:rPr>
          <w:sz w:val="28"/>
          <w:szCs w:val="28"/>
        </w:rPr>
        <w:t xml:space="preserve"> Международного и областного уровня</w:t>
      </w:r>
      <w:r w:rsidRPr="0073744F">
        <w:rPr>
          <w:sz w:val="28"/>
          <w:szCs w:val="28"/>
        </w:rPr>
        <w:t>, ла</w:t>
      </w:r>
      <w:r>
        <w:rPr>
          <w:sz w:val="28"/>
          <w:szCs w:val="28"/>
        </w:rPr>
        <w:t>уреатами и дипломантами стали 53</w:t>
      </w:r>
      <w:r w:rsidRPr="0073744F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>.</w:t>
      </w:r>
      <w:r w:rsidRPr="009954E4">
        <w:rPr>
          <w:sz w:val="28"/>
          <w:szCs w:val="28"/>
        </w:rPr>
        <w:t xml:space="preserve"> </w:t>
      </w:r>
      <w:r w:rsidRPr="0073744F">
        <w:rPr>
          <w:sz w:val="28"/>
          <w:szCs w:val="28"/>
        </w:rPr>
        <w:t>В 2021</w:t>
      </w:r>
      <w:r>
        <w:rPr>
          <w:sz w:val="28"/>
          <w:szCs w:val="28"/>
        </w:rPr>
        <w:t xml:space="preserve"> </w:t>
      </w:r>
      <w:r w:rsidRPr="0073744F">
        <w:rPr>
          <w:sz w:val="28"/>
          <w:szCs w:val="28"/>
        </w:rPr>
        <w:t xml:space="preserve">году воспитанник ДШИ вошёл в число 4 победителей конкурса </w:t>
      </w:r>
      <w:r w:rsidRPr="0073744F">
        <w:rPr>
          <w:color w:val="000000"/>
          <w:sz w:val="28"/>
          <w:szCs w:val="28"/>
          <w:shd w:val="clear" w:color="auto" w:fill="FFFFFF"/>
        </w:rPr>
        <w:t>детского рисунка, посвященного Всероссийской переписи населения и был поощрён д</w:t>
      </w:r>
      <w:r>
        <w:rPr>
          <w:color w:val="000000"/>
          <w:sz w:val="28"/>
          <w:szCs w:val="28"/>
          <w:shd w:val="clear" w:color="auto" w:fill="FFFFFF"/>
        </w:rPr>
        <w:t>енежной премией</w:t>
      </w:r>
      <w:r w:rsidRPr="0073744F">
        <w:rPr>
          <w:color w:val="000000"/>
          <w:sz w:val="28"/>
          <w:szCs w:val="28"/>
          <w:shd w:val="clear" w:color="auto" w:fill="FFFFFF"/>
        </w:rPr>
        <w:t xml:space="preserve"> и ценными подарками.</w:t>
      </w:r>
      <w:r>
        <w:rPr>
          <w:color w:val="000000"/>
          <w:sz w:val="28"/>
          <w:szCs w:val="28"/>
          <w:shd w:val="clear" w:color="auto" w:fill="FFFFFF"/>
        </w:rPr>
        <w:t xml:space="preserve"> Обладателями Гранта Главы Павлоградского муниципального района стали 4 учащихся ДШИ.</w:t>
      </w:r>
    </w:p>
    <w:p w:rsidR="007F3772" w:rsidRDefault="007F3772" w:rsidP="007F377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 целью вовлечения несовершеннолетних в полезную творческую деятельность учреждением были организованы и проведены 2 районных конкурса - «Дорогами Победы» и конкурс неформального рисунка «Рисунок вне формата», участниками которых стали 106 учащихся.</w:t>
      </w:r>
    </w:p>
    <w:p w:rsidR="007F3772" w:rsidRPr="00436DF0" w:rsidRDefault="007F3772" w:rsidP="007F3772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AB10AD">
        <w:rPr>
          <w:sz w:val="28"/>
          <w:szCs w:val="28"/>
        </w:rPr>
        <w:t>Завершены работы по капитальному ремонту МКУ ДО «Павлоградская детская школа искусств» Омской области (2020-21гг.) в рамках национального проекта «Культура». Выполнены следующие виды работ: ремонт фасада, замена окон и наружных/внутренних дверей, замена входной группы и эвакуационного выхода, ремонт санузлов с обустройством места для маломобильных групп населения, ремонт канализации, строительство пандуса, ремонт двух крылец, замена системы отопления, системы пожарной сигнализации, ремонт стен и пола, замена системы электроснабжения, внутренняя отделка помещений, ремонт внутреннего водопровода. Установлены 2 гардеробные системы, отреставрированы кресла в актовый зал, куплена мебель, одежда сцены и шторы. Общая сумма средств, затраченных на подготовку ПСД и ремонтные работы</w:t>
      </w:r>
      <w:r>
        <w:rPr>
          <w:sz w:val="28"/>
          <w:szCs w:val="28"/>
        </w:rPr>
        <w:t xml:space="preserve"> за 2 года, составила 11,</w:t>
      </w:r>
      <w:r w:rsidRPr="00AB10AD">
        <w:rPr>
          <w:sz w:val="28"/>
          <w:szCs w:val="28"/>
        </w:rPr>
        <w:t>3</w:t>
      </w:r>
      <w:r>
        <w:rPr>
          <w:sz w:val="28"/>
          <w:szCs w:val="28"/>
        </w:rPr>
        <w:t xml:space="preserve"> млн. рублей,</w:t>
      </w:r>
      <w:r w:rsidRPr="00AB10A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AB10AD">
        <w:rPr>
          <w:sz w:val="28"/>
          <w:szCs w:val="28"/>
        </w:rPr>
        <w:t>з них средства местного бюджета 2</w:t>
      </w:r>
      <w:r>
        <w:rPr>
          <w:sz w:val="28"/>
          <w:szCs w:val="28"/>
        </w:rPr>
        <w:t>,</w:t>
      </w:r>
      <w:r w:rsidRPr="00AB10AD">
        <w:rPr>
          <w:sz w:val="28"/>
          <w:szCs w:val="28"/>
        </w:rPr>
        <w:t xml:space="preserve">6 </w:t>
      </w:r>
      <w:r>
        <w:rPr>
          <w:sz w:val="28"/>
          <w:szCs w:val="28"/>
        </w:rPr>
        <w:t>млн</w:t>
      </w:r>
      <w:r w:rsidRPr="00AB10AD">
        <w:rPr>
          <w:sz w:val="28"/>
          <w:szCs w:val="28"/>
        </w:rPr>
        <w:t>. рублей.</w:t>
      </w:r>
      <w:r>
        <w:rPr>
          <w:sz w:val="28"/>
          <w:szCs w:val="28"/>
        </w:rPr>
        <w:t xml:space="preserve"> В 2021 году на капитальный ремонт МКУ ДО «Павлоградская ДШИ» было направлено  7,5 млн. рублей</w:t>
      </w:r>
      <w:r w:rsidRPr="00E8209E">
        <w:rPr>
          <w:color w:val="333333"/>
          <w:sz w:val="28"/>
          <w:szCs w:val="28"/>
          <w:shd w:val="clear" w:color="auto" w:fill="FFFFFF"/>
        </w:rPr>
        <w:t xml:space="preserve"> </w:t>
      </w:r>
      <w:r w:rsidRPr="007F3772">
        <w:rPr>
          <w:sz w:val="28"/>
          <w:szCs w:val="28"/>
          <w:shd w:val="clear" w:color="auto" w:fill="FFFFFF"/>
        </w:rPr>
        <w:t>(средства федерального, областного и местного бюджетов).</w:t>
      </w:r>
      <w:r>
        <w:rPr>
          <w:sz w:val="28"/>
          <w:szCs w:val="28"/>
          <w:shd w:val="clear" w:color="auto" w:fill="FFFFFF"/>
        </w:rPr>
        <w:t xml:space="preserve"> </w:t>
      </w:r>
      <w:r w:rsidRPr="00436DF0">
        <w:rPr>
          <w:sz w:val="28"/>
          <w:szCs w:val="28"/>
          <w:shd w:val="clear" w:color="auto" w:fill="FFFFFF"/>
        </w:rPr>
        <w:t>В 2021 году на п</w:t>
      </w:r>
      <w:r>
        <w:rPr>
          <w:sz w:val="28"/>
          <w:szCs w:val="28"/>
          <w:shd w:val="clear" w:color="auto" w:fill="FFFFFF"/>
        </w:rPr>
        <w:t>риобретено мебели на</w:t>
      </w:r>
      <w:r w:rsidRPr="00436DF0">
        <w:rPr>
          <w:sz w:val="28"/>
          <w:szCs w:val="28"/>
          <w:shd w:val="clear" w:color="auto" w:fill="FFFFFF"/>
        </w:rPr>
        <w:t xml:space="preserve"> сумм</w:t>
      </w:r>
      <w:r>
        <w:rPr>
          <w:sz w:val="28"/>
          <w:szCs w:val="28"/>
          <w:shd w:val="clear" w:color="auto" w:fill="FFFFFF"/>
        </w:rPr>
        <w:t>у</w:t>
      </w:r>
      <w:r w:rsidRPr="00436DF0">
        <w:rPr>
          <w:sz w:val="28"/>
          <w:szCs w:val="28"/>
          <w:shd w:val="clear" w:color="auto" w:fill="FFFFFF"/>
        </w:rPr>
        <w:t xml:space="preserve"> 55</w:t>
      </w:r>
      <w:r>
        <w:rPr>
          <w:sz w:val="28"/>
          <w:szCs w:val="28"/>
          <w:shd w:val="clear" w:color="auto" w:fill="FFFFFF"/>
        </w:rPr>
        <w:t>,0 тыс. рублей.</w:t>
      </w:r>
    </w:p>
    <w:p w:rsidR="007F3772" w:rsidRPr="00407BBA" w:rsidRDefault="007F3772" w:rsidP="007F37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07BBA">
        <w:rPr>
          <w:sz w:val="28"/>
          <w:szCs w:val="28"/>
        </w:rPr>
        <w:t xml:space="preserve"> истекшем периоде 2021 года музеем было организовано 25 выставок. Из них 12 тематических, 3 выставки с привлечением других фондов, 4 выставки на мероприятиях, 4 выездные выставки, 2 онлайн выставки. За 9 месяцев текущего года районный краеведческий музей посетили 3 730 чел</w:t>
      </w:r>
      <w:r>
        <w:rPr>
          <w:sz w:val="28"/>
          <w:szCs w:val="28"/>
        </w:rPr>
        <w:t>овек</w:t>
      </w:r>
      <w:r w:rsidRPr="00407BBA">
        <w:rPr>
          <w:sz w:val="28"/>
          <w:szCs w:val="28"/>
        </w:rPr>
        <w:t>.</w:t>
      </w:r>
    </w:p>
    <w:p w:rsidR="007F3772" w:rsidRPr="00407BBA" w:rsidRDefault="007F3772" w:rsidP="007F3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07BBA">
        <w:rPr>
          <w:sz w:val="28"/>
          <w:szCs w:val="28"/>
        </w:rPr>
        <w:t>Общее число предметов музейного фонда составляет 10 955.</w:t>
      </w:r>
      <w:r>
        <w:rPr>
          <w:sz w:val="28"/>
          <w:szCs w:val="28"/>
        </w:rPr>
        <w:t xml:space="preserve"> </w:t>
      </w:r>
      <w:r w:rsidRPr="00407BBA">
        <w:rPr>
          <w:sz w:val="28"/>
          <w:szCs w:val="28"/>
        </w:rPr>
        <w:t>Из них 110 поступило за отчетный период. Число музейных предметов, внесенных в государственный каталог музейного фонда РФ 5590,</w:t>
      </w:r>
      <w:r>
        <w:rPr>
          <w:sz w:val="28"/>
          <w:szCs w:val="28"/>
        </w:rPr>
        <w:t xml:space="preserve"> </w:t>
      </w:r>
      <w:r w:rsidRPr="00407BBA">
        <w:rPr>
          <w:sz w:val="28"/>
          <w:szCs w:val="28"/>
        </w:rPr>
        <w:t>из них 531 музейных предметов внесено за 9 месяцев 2021 года.</w:t>
      </w:r>
    </w:p>
    <w:p w:rsidR="007F3772" w:rsidRPr="00407BBA" w:rsidRDefault="007F3772" w:rsidP="007F3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Была произведена замена </w:t>
      </w:r>
      <w:r w:rsidRPr="00407BBA">
        <w:rPr>
          <w:sz w:val="28"/>
          <w:szCs w:val="28"/>
        </w:rPr>
        <w:t>оконных блоков и входной группы ПВХ в здании музея. В 202</w:t>
      </w:r>
      <w:r>
        <w:rPr>
          <w:sz w:val="28"/>
          <w:szCs w:val="28"/>
        </w:rPr>
        <w:t>1</w:t>
      </w:r>
      <w:r w:rsidRPr="00407BBA">
        <w:rPr>
          <w:sz w:val="28"/>
          <w:szCs w:val="28"/>
        </w:rPr>
        <w:t xml:space="preserve"> году на эти цели было затрачено </w:t>
      </w:r>
      <w:r>
        <w:rPr>
          <w:sz w:val="28"/>
          <w:szCs w:val="28"/>
        </w:rPr>
        <w:t>–</w:t>
      </w:r>
      <w:r w:rsidRPr="00407BBA">
        <w:rPr>
          <w:sz w:val="28"/>
          <w:szCs w:val="28"/>
        </w:rPr>
        <w:t xml:space="preserve"> 76</w:t>
      </w:r>
      <w:r>
        <w:rPr>
          <w:sz w:val="28"/>
          <w:szCs w:val="28"/>
        </w:rPr>
        <w:t>,</w:t>
      </w:r>
      <w:r w:rsidRPr="00407BBA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</w:t>
      </w:r>
      <w:r w:rsidRPr="00407BBA">
        <w:rPr>
          <w:sz w:val="28"/>
          <w:szCs w:val="28"/>
        </w:rPr>
        <w:t xml:space="preserve">. </w:t>
      </w:r>
    </w:p>
    <w:p w:rsidR="007F3772" w:rsidRPr="00407BBA" w:rsidRDefault="007F3772" w:rsidP="007F3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07BBA">
        <w:rPr>
          <w:sz w:val="28"/>
          <w:szCs w:val="28"/>
        </w:rPr>
        <w:t xml:space="preserve">В здании произведена замена системы отопления. Произведен ремонт фасада: наружные стены облицованы штукатуркой «Короед». </w:t>
      </w:r>
    </w:p>
    <w:p w:rsidR="007F3772" w:rsidRDefault="007F3772" w:rsidP="007F37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407BBA">
        <w:rPr>
          <w:sz w:val="28"/>
          <w:szCs w:val="28"/>
        </w:rPr>
        <w:t xml:space="preserve">Павлоградскому районному краеведческому музею им. Н.А. </w:t>
      </w:r>
      <w:proofErr w:type="spellStart"/>
      <w:r w:rsidRPr="00407BBA">
        <w:rPr>
          <w:sz w:val="28"/>
          <w:szCs w:val="28"/>
        </w:rPr>
        <w:t>Свиркина</w:t>
      </w:r>
      <w:proofErr w:type="spellEnd"/>
      <w:r w:rsidRPr="00407BBA">
        <w:rPr>
          <w:sz w:val="28"/>
          <w:szCs w:val="28"/>
        </w:rPr>
        <w:t xml:space="preserve"> по итогам областного конкурса «Лучший работодатель года Омской области» в номинации «Обеспечение прав и гарантий работающих инвалидов» присвоено </w:t>
      </w:r>
      <w:r>
        <w:rPr>
          <w:sz w:val="28"/>
          <w:szCs w:val="28"/>
        </w:rPr>
        <w:t>1</w:t>
      </w:r>
      <w:r w:rsidRPr="00407BBA">
        <w:rPr>
          <w:sz w:val="28"/>
          <w:szCs w:val="28"/>
        </w:rPr>
        <w:t xml:space="preserve"> место.  </w:t>
      </w:r>
    </w:p>
    <w:p w:rsidR="00401558" w:rsidRPr="003F2795" w:rsidRDefault="00401558" w:rsidP="00B0035C">
      <w:pPr>
        <w:jc w:val="both"/>
        <w:rPr>
          <w:b/>
          <w:sz w:val="28"/>
          <w:szCs w:val="28"/>
          <w:u w:val="single"/>
        </w:rPr>
      </w:pPr>
      <w:r w:rsidRPr="003F2795">
        <w:rPr>
          <w:sz w:val="28"/>
          <w:szCs w:val="28"/>
        </w:rPr>
        <w:t xml:space="preserve"> </w:t>
      </w:r>
      <w:r w:rsidRPr="003F2795">
        <w:rPr>
          <w:sz w:val="28"/>
          <w:szCs w:val="28"/>
        </w:rPr>
        <w:tab/>
      </w:r>
      <w:r w:rsidRPr="003F2795">
        <w:rPr>
          <w:b/>
          <w:sz w:val="28"/>
          <w:szCs w:val="28"/>
          <w:u w:val="single"/>
        </w:rPr>
        <w:t>Мероприятия по градостроительной деятельности</w:t>
      </w:r>
    </w:p>
    <w:p w:rsidR="00A64849" w:rsidRPr="003718AD" w:rsidRDefault="00A64849" w:rsidP="00A64849">
      <w:pPr>
        <w:ind w:firstLine="708"/>
        <w:jc w:val="both"/>
        <w:rPr>
          <w:sz w:val="28"/>
          <w:szCs w:val="28"/>
          <w:shd w:val="clear" w:color="auto" w:fill="FFFFFF"/>
        </w:rPr>
      </w:pPr>
      <w:r w:rsidRPr="003718AD">
        <w:rPr>
          <w:sz w:val="28"/>
          <w:szCs w:val="28"/>
        </w:rPr>
        <w:t xml:space="preserve">Во исполнение </w:t>
      </w:r>
      <w:r w:rsidRPr="003718AD">
        <w:rPr>
          <w:rStyle w:val="2"/>
          <w:sz w:val="28"/>
          <w:szCs w:val="28"/>
        </w:rPr>
        <w:t xml:space="preserve">постановления Правительства Российской Федерации от 22.02.2012 № 154 «О требованиях к схемам теплоснабжения, порядку их </w:t>
      </w:r>
      <w:r w:rsidRPr="003718AD">
        <w:rPr>
          <w:rStyle w:val="2"/>
          <w:sz w:val="28"/>
          <w:szCs w:val="28"/>
        </w:rPr>
        <w:lastRenderedPageBreak/>
        <w:t>разработки и утверждения», постановления Правительства Российской Федерации от 05.09.2013 № 782 «О схемах водоснабжения и водоотведения» Администрацией  Павлоградского муниципального района проведена работа по актуализации схем теплоснабжения и водоснабжения поселений Павлоградского муниципального района Омской области. Актуализированные схемы утверждены Постановлением Администрации Павлоградского муниципального района от 15.04.2021 № 162-п.</w:t>
      </w:r>
    </w:p>
    <w:p w:rsidR="00A64849" w:rsidRPr="003718AD" w:rsidRDefault="00A64849" w:rsidP="00A6484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8AD">
        <w:rPr>
          <w:rFonts w:ascii="Times New Roman" w:hAnsi="Times New Roman" w:cs="Times New Roman"/>
          <w:sz w:val="28"/>
          <w:szCs w:val="28"/>
        </w:rPr>
        <w:t xml:space="preserve">В 2021 году на территории Павлоградского муниципального района Омской области в рамках </w:t>
      </w:r>
      <w:r w:rsidRPr="003718AD">
        <w:rPr>
          <w:rFonts w:ascii="Times New Roman" w:hAnsi="Times New Roman" w:cs="Times New Roman"/>
          <w:bCs/>
          <w:sz w:val="28"/>
          <w:szCs w:val="28"/>
        </w:rPr>
        <w:t>государственной программы Омской области «Комплексное развитие сельских территорий Омской области», утвержденной постановлением Правительства Омской области от 16.12.2019 № 425-п</w:t>
      </w:r>
      <w:r w:rsidRPr="003718AD">
        <w:rPr>
          <w:rFonts w:ascii="Times New Roman" w:hAnsi="Times New Roman" w:cs="Times New Roman"/>
          <w:sz w:val="28"/>
          <w:szCs w:val="28"/>
        </w:rPr>
        <w:t xml:space="preserve"> осуществляется строительство объекта: </w:t>
      </w:r>
      <w:r w:rsidRPr="003718AD">
        <w:rPr>
          <w:rFonts w:ascii="Times New Roman" w:hAnsi="Times New Roman" w:cs="Times New Roman"/>
          <w:bCs/>
          <w:sz w:val="28"/>
        </w:rPr>
        <w:t xml:space="preserve">«Газоснабжение микрорайона Магистральный в р.п. Павлоградка Павлоградского района Омской области (первая очередь), (строительство разводящих внутриквартальных сетей газоснабжения)». </w:t>
      </w:r>
      <w:r w:rsidRPr="003718AD">
        <w:rPr>
          <w:rFonts w:ascii="Times New Roman" w:hAnsi="Times New Roman" w:cs="Times New Roman"/>
          <w:bCs/>
          <w:sz w:val="28"/>
          <w:szCs w:val="28"/>
        </w:rPr>
        <w:t>П</w:t>
      </w:r>
      <w:r w:rsidRPr="003718AD">
        <w:rPr>
          <w:rFonts w:ascii="Times New Roman" w:hAnsi="Times New Roman" w:cs="Times New Roman"/>
          <w:sz w:val="28"/>
          <w:szCs w:val="28"/>
        </w:rPr>
        <w:t>одрядчиком по результатам электронного аукциона определено ООО «</w:t>
      </w:r>
      <w:proofErr w:type="spellStart"/>
      <w:r w:rsidRPr="003718AD">
        <w:rPr>
          <w:rFonts w:ascii="Times New Roman" w:hAnsi="Times New Roman" w:cs="Times New Roman"/>
          <w:sz w:val="28"/>
          <w:szCs w:val="28"/>
        </w:rPr>
        <w:t>Омскгазсервис</w:t>
      </w:r>
      <w:proofErr w:type="spellEnd"/>
      <w:r w:rsidRPr="003718AD">
        <w:rPr>
          <w:rFonts w:ascii="Times New Roman" w:hAnsi="Times New Roman" w:cs="Times New Roman"/>
          <w:sz w:val="28"/>
          <w:szCs w:val="28"/>
        </w:rPr>
        <w:t>» г. Омск.</w:t>
      </w:r>
    </w:p>
    <w:p w:rsidR="00360398" w:rsidRPr="003718AD" w:rsidRDefault="00360398" w:rsidP="003603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18AD">
        <w:rPr>
          <w:rFonts w:eastAsiaTheme="minorHAnsi"/>
          <w:sz w:val="28"/>
          <w:szCs w:val="28"/>
          <w:lang w:eastAsia="en-US"/>
        </w:rPr>
        <w:t>Генеральные планы и правила</w:t>
      </w:r>
      <w:r w:rsidRPr="003718AD">
        <w:rPr>
          <w:rFonts w:eastAsiaTheme="minorHAnsi"/>
          <w:bCs/>
          <w:sz w:val="28"/>
          <w:szCs w:val="28"/>
          <w:lang w:eastAsia="en-US"/>
        </w:rPr>
        <w:t xml:space="preserve"> землепользования и застройки </w:t>
      </w:r>
      <w:proofErr w:type="spellStart"/>
      <w:r w:rsidRPr="003718AD">
        <w:rPr>
          <w:rFonts w:eastAsiaTheme="minorHAnsi"/>
          <w:bCs/>
          <w:sz w:val="28"/>
          <w:szCs w:val="28"/>
          <w:lang w:eastAsia="en-US"/>
        </w:rPr>
        <w:t>Логиновского</w:t>
      </w:r>
      <w:proofErr w:type="spellEnd"/>
      <w:r w:rsidRPr="003718AD">
        <w:rPr>
          <w:rFonts w:eastAsiaTheme="minorHAnsi"/>
          <w:bCs/>
          <w:sz w:val="28"/>
          <w:szCs w:val="28"/>
          <w:lang w:eastAsia="en-US"/>
        </w:rPr>
        <w:t xml:space="preserve"> и Южного сельских поселений у</w:t>
      </w:r>
      <w:r w:rsidRPr="003718AD">
        <w:rPr>
          <w:rFonts w:eastAsiaTheme="minorHAnsi"/>
          <w:sz w:val="28"/>
          <w:szCs w:val="28"/>
          <w:lang w:eastAsia="en-US"/>
        </w:rPr>
        <w:t>тверждены 28.05.2021.</w:t>
      </w:r>
    </w:p>
    <w:p w:rsidR="00360398" w:rsidRPr="003718AD" w:rsidRDefault="00360398" w:rsidP="003603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18AD">
        <w:rPr>
          <w:rFonts w:eastAsiaTheme="minorHAnsi"/>
          <w:sz w:val="28"/>
          <w:szCs w:val="28"/>
          <w:lang w:eastAsia="en-US"/>
        </w:rPr>
        <w:t>По итогам участия в отборе муниципальных образований Омской области для предоставления субсидий местным бюджетам из областного бюджета, определенных в 2021 году Министерству строительства, транспорта и дорожного хозяйства Омской области, на реализацию мероприятия «Разработка документов территориального планирования и градостроительного зонирования,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недвижимости» выделено 967</w:t>
      </w:r>
      <w:r w:rsidRPr="003718AD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3718AD">
        <w:rPr>
          <w:rFonts w:eastAsiaTheme="minorHAnsi"/>
          <w:sz w:val="28"/>
          <w:szCs w:val="28"/>
          <w:lang w:eastAsia="en-US"/>
        </w:rPr>
        <w:t xml:space="preserve">тыс. рублей на разработку проекта генерального плана и </w:t>
      </w:r>
      <w:r w:rsidRPr="003718AD">
        <w:rPr>
          <w:rFonts w:eastAsiaTheme="minorHAnsi"/>
          <w:bCs/>
          <w:sz w:val="28"/>
          <w:szCs w:val="28"/>
          <w:lang w:eastAsia="en-US"/>
        </w:rPr>
        <w:t xml:space="preserve">проекта правил землепользования и застройки Юрьевского сельского поселения. </w:t>
      </w:r>
      <w:r w:rsidRPr="003718AD">
        <w:rPr>
          <w:rFonts w:eastAsiaTheme="minorHAnsi"/>
          <w:sz w:val="28"/>
          <w:szCs w:val="28"/>
          <w:lang w:eastAsia="en-US"/>
        </w:rPr>
        <w:t xml:space="preserve">В настоящее время проекты разрабатывает ООО НИИ «Земля и город». </w:t>
      </w:r>
    </w:p>
    <w:p w:rsidR="00360398" w:rsidRPr="003718AD" w:rsidRDefault="00360398" w:rsidP="0036039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718AD">
        <w:rPr>
          <w:rFonts w:eastAsiaTheme="minorHAnsi"/>
          <w:sz w:val="28"/>
          <w:szCs w:val="28"/>
          <w:lang w:eastAsia="en-US"/>
        </w:rPr>
        <w:t>По итогам торгов заключены муниципальные контракты:</w:t>
      </w:r>
    </w:p>
    <w:p w:rsidR="00360398" w:rsidRPr="003718AD" w:rsidRDefault="00360398" w:rsidP="00360398">
      <w:pPr>
        <w:suppressAutoHyphens/>
        <w:ind w:firstLine="567"/>
        <w:jc w:val="both"/>
        <w:rPr>
          <w:sz w:val="28"/>
          <w:szCs w:val="28"/>
        </w:rPr>
      </w:pPr>
      <w:r w:rsidRPr="003718AD">
        <w:rPr>
          <w:sz w:val="28"/>
          <w:szCs w:val="28"/>
        </w:rPr>
        <w:t xml:space="preserve">- на выполнение работы по доработке проекта генерального плана </w:t>
      </w:r>
      <w:proofErr w:type="spellStart"/>
      <w:r w:rsidRPr="003718AD">
        <w:rPr>
          <w:sz w:val="28"/>
          <w:szCs w:val="28"/>
        </w:rPr>
        <w:t>Хорошковского</w:t>
      </w:r>
      <w:proofErr w:type="spellEnd"/>
      <w:r w:rsidRPr="003718AD">
        <w:rPr>
          <w:sz w:val="28"/>
          <w:szCs w:val="28"/>
        </w:rPr>
        <w:t xml:space="preserve"> сельского поселения, включая подготовку документации для внесения сведений о границах населенных пунктов </w:t>
      </w:r>
      <w:proofErr w:type="spellStart"/>
      <w:r w:rsidRPr="003718AD">
        <w:rPr>
          <w:sz w:val="28"/>
          <w:szCs w:val="28"/>
        </w:rPr>
        <w:t>Хорошковского</w:t>
      </w:r>
      <w:proofErr w:type="spellEnd"/>
      <w:r w:rsidRPr="003718AD">
        <w:rPr>
          <w:sz w:val="28"/>
          <w:szCs w:val="28"/>
        </w:rPr>
        <w:t xml:space="preserve"> сельского поселения на сумму 597 тыс. рублей. В настоящее время проект генерального плана </w:t>
      </w:r>
      <w:proofErr w:type="spellStart"/>
      <w:r w:rsidRPr="003718AD">
        <w:rPr>
          <w:sz w:val="28"/>
          <w:szCs w:val="28"/>
        </w:rPr>
        <w:t>Хорошковского</w:t>
      </w:r>
      <w:proofErr w:type="spellEnd"/>
      <w:r w:rsidRPr="003718AD">
        <w:rPr>
          <w:sz w:val="28"/>
          <w:szCs w:val="28"/>
        </w:rPr>
        <w:t xml:space="preserve"> сельского поселения размещен в Федеральной государственной информационной системе территориального планирования и </w:t>
      </w:r>
      <w:r w:rsidR="007E61B8">
        <w:rPr>
          <w:sz w:val="28"/>
          <w:szCs w:val="28"/>
        </w:rPr>
        <w:t>проходит процедуру согласования;</w:t>
      </w:r>
    </w:p>
    <w:p w:rsidR="00360398" w:rsidRPr="003718AD" w:rsidRDefault="00360398" w:rsidP="00360398">
      <w:pPr>
        <w:keepNext/>
        <w:keepLines/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3718AD">
        <w:rPr>
          <w:sz w:val="28"/>
          <w:szCs w:val="28"/>
        </w:rPr>
        <w:t xml:space="preserve">- на выполнение работы по подготовке внесения изменений в Правила землепользования и застройки </w:t>
      </w:r>
      <w:proofErr w:type="spellStart"/>
      <w:r w:rsidRPr="003718AD">
        <w:rPr>
          <w:sz w:val="28"/>
          <w:szCs w:val="28"/>
          <w:lang w:eastAsia="en-US"/>
        </w:rPr>
        <w:t>Новоуральского</w:t>
      </w:r>
      <w:proofErr w:type="spellEnd"/>
      <w:r w:rsidRPr="003718AD">
        <w:rPr>
          <w:sz w:val="28"/>
          <w:szCs w:val="28"/>
          <w:lang w:eastAsia="en-US"/>
        </w:rPr>
        <w:t xml:space="preserve"> </w:t>
      </w:r>
      <w:r w:rsidRPr="003718AD">
        <w:rPr>
          <w:sz w:val="28"/>
          <w:szCs w:val="28"/>
          <w:lang w:bidi="ru-RU"/>
        </w:rPr>
        <w:t>сельского поселения, включая подготовку документации для внесения сведений о границах территориальных зон в Единый государственный реестр недвижимости на сумму 210</w:t>
      </w:r>
      <w:r w:rsidRPr="003718AD">
        <w:rPr>
          <w:b/>
          <w:sz w:val="28"/>
          <w:szCs w:val="28"/>
        </w:rPr>
        <w:t xml:space="preserve"> </w:t>
      </w:r>
      <w:r w:rsidRPr="003718AD">
        <w:rPr>
          <w:sz w:val="28"/>
          <w:szCs w:val="28"/>
        </w:rPr>
        <w:t>тыс. рублей</w:t>
      </w:r>
      <w:r w:rsidRPr="003718AD">
        <w:rPr>
          <w:sz w:val="28"/>
          <w:szCs w:val="28"/>
          <w:lang w:bidi="ru-RU"/>
        </w:rPr>
        <w:t xml:space="preserve">. </w:t>
      </w:r>
      <w:r w:rsidRPr="003718AD">
        <w:rPr>
          <w:sz w:val="28"/>
          <w:szCs w:val="28"/>
        </w:rPr>
        <w:t>В настоящее время проект разрабатывает</w:t>
      </w:r>
      <w:r w:rsidRPr="003718AD">
        <w:rPr>
          <w:b/>
          <w:sz w:val="28"/>
          <w:szCs w:val="28"/>
        </w:rPr>
        <w:t xml:space="preserve"> </w:t>
      </w:r>
      <w:r w:rsidRPr="003718AD">
        <w:rPr>
          <w:sz w:val="28"/>
          <w:szCs w:val="28"/>
        </w:rPr>
        <w:t xml:space="preserve">индивидуальный предприниматель </w:t>
      </w:r>
      <w:proofErr w:type="spellStart"/>
      <w:r w:rsidRPr="003718AD">
        <w:rPr>
          <w:sz w:val="28"/>
          <w:szCs w:val="28"/>
        </w:rPr>
        <w:t>Шангин</w:t>
      </w:r>
      <w:proofErr w:type="spellEnd"/>
      <w:r w:rsidRPr="003718AD">
        <w:rPr>
          <w:sz w:val="28"/>
          <w:szCs w:val="28"/>
        </w:rPr>
        <w:t xml:space="preserve"> В</w:t>
      </w:r>
      <w:r w:rsidR="005A4077" w:rsidRPr="003718AD">
        <w:rPr>
          <w:sz w:val="28"/>
          <w:szCs w:val="28"/>
        </w:rPr>
        <w:t>.</w:t>
      </w:r>
      <w:r w:rsidRPr="003718AD">
        <w:rPr>
          <w:sz w:val="28"/>
          <w:szCs w:val="28"/>
        </w:rPr>
        <w:t>О</w:t>
      </w:r>
      <w:r w:rsidR="005A4077" w:rsidRPr="003718AD">
        <w:rPr>
          <w:sz w:val="28"/>
          <w:szCs w:val="28"/>
        </w:rPr>
        <w:t>.</w:t>
      </w:r>
      <w:r w:rsidR="007E61B8">
        <w:rPr>
          <w:sz w:val="28"/>
          <w:szCs w:val="28"/>
        </w:rPr>
        <w:t>;</w:t>
      </w:r>
    </w:p>
    <w:p w:rsidR="00360398" w:rsidRPr="003718AD" w:rsidRDefault="00360398" w:rsidP="00360398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718AD">
        <w:rPr>
          <w:rFonts w:eastAsiaTheme="minorHAnsi"/>
          <w:sz w:val="28"/>
          <w:szCs w:val="28"/>
          <w:lang w:eastAsia="en-US"/>
        </w:rPr>
        <w:t xml:space="preserve">- </w:t>
      </w:r>
      <w:r w:rsidR="005A4077" w:rsidRPr="003718AD">
        <w:rPr>
          <w:rFonts w:eastAsiaTheme="minorHAnsi"/>
          <w:sz w:val="28"/>
          <w:szCs w:val="28"/>
          <w:lang w:eastAsia="en-US"/>
        </w:rPr>
        <w:t xml:space="preserve"> </w:t>
      </w:r>
      <w:r w:rsidRPr="003718AD">
        <w:rPr>
          <w:rFonts w:eastAsiaTheme="minorHAnsi"/>
          <w:sz w:val="28"/>
          <w:szCs w:val="28"/>
          <w:lang w:eastAsia="en-US"/>
        </w:rPr>
        <w:t xml:space="preserve">на выполнение работы по </w:t>
      </w:r>
      <w:r w:rsidRPr="003718AD">
        <w:rPr>
          <w:rFonts w:eastAsiaTheme="minorHAnsi"/>
          <w:bCs/>
          <w:sz w:val="28"/>
          <w:szCs w:val="28"/>
          <w:lang w:eastAsia="en-US"/>
        </w:rPr>
        <w:t xml:space="preserve">подготовке проекта правил землепользования и застройки </w:t>
      </w:r>
      <w:proofErr w:type="spellStart"/>
      <w:r w:rsidRPr="003718AD">
        <w:rPr>
          <w:rFonts w:eastAsiaTheme="minorHAnsi"/>
          <w:bCs/>
          <w:sz w:val="28"/>
          <w:szCs w:val="28"/>
          <w:lang w:eastAsia="en-US"/>
        </w:rPr>
        <w:t>Хорошковского</w:t>
      </w:r>
      <w:proofErr w:type="spellEnd"/>
      <w:r w:rsidRPr="003718AD">
        <w:rPr>
          <w:rFonts w:eastAsiaTheme="minorHAnsi"/>
          <w:bCs/>
          <w:sz w:val="28"/>
          <w:szCs w:val="28"/>
          <w:lang w:eastAsia="en-US"/>
        </w:rPr>
        <w:t xml:space="preserve"> сельского поселения, включая подготовку </w:t>
      </w:r>
      <w:r w:rsidRPr="003718AD">
        <w:rPr>
          <w:rFonts w:eastAsiaTheme="minorHAnsi"/>
          <w:bCs/>
          <w:sz w:val="28"/>
          <w:szCs w:val="28"/>
          <w:lang w:eastAsia="en-US"/>
        </w:rPr>
        <w:lastRenderedPageBreak/>
        <w:t xml:space="preserve">документации для внесения сведений о границах территориальных зон в Единый государственный реестр недвижимости </w:t>
      </w:r>
      <w:r w:rsidRPr="003718AD">
        <w:rPr>
          <w:rFonts w:eastAsiaTheme="minorHAnsi"/>
          <w:sz w:val="28"/>
          <w:szCs w:val="28"/>
          <w:lang w:eastAsia="en-US" w:bidi="ru-RU"/>
        </w:rPr>
        <w:t>на сумму 290</w:t>
      </w:r>
      <w:r w:rsidRPr="003718AD">
        <w:rPr>
          <w:rFonts w:eastAsiaTheme="minorHAnsi"/>
          <w:sz w:val="28"/>
          <w:szCs w:val="28"/>
          <w:lang w:eastAsia="en-US"/>
        </w:rPr>
        <w:t xml:space="preserve"> тыс. рублей</w:t>
      </w:r>
      <w:r w:rsidRPr="003718AD">
        <w:rPr>
          <w:rFonts w:eastAsiaTheme="minorHAnsi"/>
          <w:sz w:val="28"/>
          <w:szCs w:val="28"/>
          <w:lang w:eastAsia="en-US" w:bidi="ru-RU"/>
        </w:rPr>
        <w:t>.</w:t>
      </w:r>
      <w:r w:rsidRPr="003718AD">
        <w:rPr>
          <w:rFonts w:eastAsiaTheme="minorHAnsi"/>
          <w:sz w:val="28"/>
          <w:szCs w:val="28"/>
          <w:lang w:eastAsia="en-US"/>
        </w:rPr>
        <w:t xml:space="preserve"> В настоящее время проект разрабатывает ООО «Национальный земельный фонд». </w:t>
      </w:r>
    </w:p>
    <w:p w:rsidR="00401558" w:rsidRPr="003718AD" w:rsidRDefault="00B0035C" w:rsidP="00401558">
      <w:pPr>
        <w:ind w:firstLine="708"/>
        <w:jc w:val="both"/>
        <w:rPr>
          <w:b/>
          <w:bCs/>
          <w:sz w:val="28"/>
          <w:szCs w:val="28"/>
        </w:rPr>
      </w:pPr>
      <w:r w:rsidRPr="003718AD">
        <w:rPr>
          <w:b/>
          <w:sz w:val="28"/>
          <w:szCs w:val="28"/>
          <w:u w:val="single"/>
        </w:rPr>
        <w:t>Жилищные  условия</w:t>
      </w:r>
      <w:r w:rsidRPr="003718AD">
        <w:rPr>
          <w:b/>
          <w:bCs/>
          <w:sz w:val="28"/>
          <w:szCs w:val="28"/>
          <w:u w:val="single"/>
        </w:rPr>
        <w:t xml:space="preserve"> и ж</w:t>
      </w:r>
      <w:r w:rsidR="00401558" w:rsidRPr="003718AD">
        <w:rPr>
          <w:b/>
          <w:bCs/>
          <w:sz w:val="28"/>
          <w:szCs w:val="28"/>
          <w:u w:val="single"/>
        </w:rPr>
        <w:t>илищно-коммунальный комплекс</w:t>
      </w:r>
    </w:p>
    <w:p w:rsidR="00B0035C" w:rsidRPr="003718AD" w:rsidRDefault="00B0035C" w:rsidP="00B0035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718AD">
        <w:rPr>
          <w:rFonts w:eastAsiaTheme="minorHAnsi"/>
          <w:sz w:val="28"/>
          <w:szCs w:val="28"/>
          <w:lang w:eastAsia="en-US"/>
        </w:rPr>
        <w:t xml:space="preserve">По состоянию на 30.09.2021 введено в эксплуатацию 1035,3 </w:t>
      </w:r>
      <w:proofErr w:type="gramStart"/>
      <w:r w:rsidRPr="003718AD">
        <w:rPr>
          <w:rFonts w:eastAsiaTheme="minorHAnsi"/>
          <w:sz w:val="28"/>
          <w:szCs w:val="28"/>
          <w:lang w:eastAsia="en-US"/>
        </w:rPr>
        <w:t>кв.м</w:t>
      </w:r>
      <w:proofErr w:type="gramEnd"/>
      <w:r w:rsidRPr="003718AD">
        <w:rPr>
          <w:rFonts w:eastAsiaTheme="minorHAnsi"/>
          <w:sz w:val="28"/>
          <w:szCs w:val="28"/>
          <w:lang w:eastAsia="en-US"/>
        </w:rPr>
        <w:t xml:space="preserve"> жилья, при плане ввода на 2021 год – 2288 кв.м. В завершающей стадии строительства жилые дома общей площадью 1290 кв.м.</w:t>
      </w:r>
    </w:p>
    <w:p w:rsidR="00B0035C" w:rsidRPr="003718AD" w:rsidRDefault="00B0035C" w:rsidP="00B0035C">
      <w:pPr>
        <w:ind w:firstLine="708"/>
        <w:jc w:val="both"/>
        <w:rPr>
          <w:sz w:val="28"/>
          <w:szCs w:val="28"/>
        </w:rPr>
      </w:pPr>
      <w:r w:rsidRPr="003718AD">
        <w:rPr>
          <w:sz w:val="28"/>
          <w:szCs w:val="28"/>
        </w:rPr>
        <w:t>Уровень собираемости платежей по капитальному ремонту в Павлоградском муниципальном районе: физические лица - 86,5%, юридические лица - 65,7%, муниципальное жилье - 100%, собираемость по Павлоградскому району Омской области составляет 87,15%. Согласно областного рейтинга собираемости Павлоградский муниципальный район находится на 5-6 месте. Администрацией района совместно с Фондом постоянно ведется работа по актуализации и внесению изменений в программу капитального ремонта общего имущества МКД.</w:t>
      </w:r>
    </w:p>
    <w:p w:rsidR="00042DF6" w:rsidRPr="003718AD" w:rsidRDefault="00042DF6" w:rsidP="00042DF6">
      <w:pPr>
        <w:ind w:firstLine="709"/>
        <w:jc w:val="both"/>
        <w:rPr>
          <w:sz w:val="28"/>
          <w:szCs w:val="28"/>
        </w:rPr>
      </w:pPr>
      <w:r w:rsidRPr="003718AD">
        <w:rPr>
          <w:sz w:val="28"/>
          <w:szCs w:val="28"/>
        </w:rPr>
        <w:t>По итогам участия в отборе муниципальных образований Омской области для предоставления субсидий местным бюджетам из областного бюджета, определенных в 2021 году Министерству энергетики и жилищно-коммунального комплекса Омской области</w:t>
      </w:r>
      <w:r w:rsidR="00524FFD" w:rsidRPr="003718AD">
        <w:rPr>
          <w:sz w:val="28"/>
          <w:szCs w:val="28"/>
        </w:rPr>
        <w:t xml:space="preserve"> (далее – Минэнерго)</w:t>
      </w:r>
      <w:r w:rsidRPr="003718AD">
        <w:rPr>
          <w:sz w:val="28"/>
          <w:szCs w:val="28"/>
        </w:rPr>
        <w:t xml:space="preserve">, на реализацию мероприятия «Приобретение и (или) установка (монтаж) технологического оборудования, трубной продукции теплотехнического и водохозяйственного назначения» выделено 1 044,7 тыс. рублей на приобретение и установку теплообменника пластинчатого на ЦК №1 в р.п. Павлоградка. Администрацией Павлоградского района проведены необходимые конкурсные процедуры и был заключен муниципальный контракт с ИП Букин А.Д. (г. Новосибирск). В настоящее время осуществляется доставка оборудования. </w:t>
      </w:r>
    </w:p>
    <w:p w:rsidR="00042DF6" w:rsidRPr="003718AD" w:rsidRDefault="00042DF6" w:rsidP="00042DF6">
      <w:pPr>
        <w:ind w:firstLine="709"/>
        <w:jc w:val="both"/>
        <w:rPr>
          <w:sz w:val="28"/>
          <w:szCs w:val="28"/>
        </w:rPr>
      </w:pPr>
      <w:r w:rsidRPr="003718AD">
        <w:rPr>
          <w:sz w:val="28"/>
          <w:szCs w:val="28"/>
        </w:rPr>
        <w:t>По итогам участия в отборе муниципальных образований Омской области для предоставления субсидий местным бюджетам из областного бюджета, определенных в 2021 году Мин</w:t>
      </w:r>
      <w:r w:rsidR="00524FFD" w:rsidRPr="003718AD">
        <w:rPr>
          <w:sz w:val="28"/>
          <w:szCs w:val="28"/>
        </w:rPr>
        <w:t>энерго</w:t>
      </w:r>
      <w:r w:rsidRPr="003718AD">
        <w:rPr>
          <w:sz w:val="28"/>
          <w:szCs w:val="28"/>
        </w:rPr>
        <w:t>, на реализацию мероприятия «Приобретение и (или) установка (монтаж) технологического оборудования, трубной продукции теплотехнического и водохозяйственного назначения» выделено 1 019,1 тыс. рублей на приобретение трубной продукции водохозяйственного назначения для ремонта аварийных участков водопроводных сетей в р. п. Павлоградка. В настоящее время осуществляется подготовка аукционной документации.</w:t>
      </w:r>
    </w:p>
    <w:p w:rsidR="00042DF6" w:rsidRPr="003718AD" w:rsidRDefault="00042DF6" w:rsidP="00042DF6">
      <w:pPr>
        <w:ind w:firstLine="709"/>
        <w:jc w:val="both"/>
        <w:rPr>
          <w:sz w:val="28"/>
          <w:szCs w:val="28"/>
        </w:rPr>
      </w:pPr>
      <w:r w:rsidRPr="003718AD">
        <w:rPr>
          <w:sz w:val="28"/>
          <w:szCs w:val="28"/>
        </w:rPr>
        <w:t>В 2021 году было реализовано мероприятие по приобретению трубной продукции теплотехнического назначения для ремонта аварийных участков тепловых сетей Центральной котельной № 1 в р.п. Павлоградка. По результатам проведенных закупочных процедур был заключен контракт с поставщиком ООО «</w:t>
      </w:r>
      <w:proofErr w:type="spellStart"/>
      <w:r w:rsidRPr="003718AD">
        <w:rPr>
          <w:sz w:val="28"/>
          <w:szCs w:val="28"/>
        </w:rPr>
        <w:t>Металлкомплектсн</w:t>
      </w:r>
      <w:r w:rsidR="007E61B8">
        <w:rPr>
          <w:sz w:val="28"/>
          <w:szCs w:val="28"/>
        </w:rPr>
        <w:t>аб</w:t>
      </w:r>
      <w:proofErr w:type="spellEnd"/>
      <w:r w:rsidR="007E61B8">
        <w:rPr>
          <w:sz w:val="28"/>
          <w:szCs w:val="28"/>
        </w:rPr>
        <w:t>» на сумму 1 702,2 тыс. руб. Б</w:t>
      </w:r>
      <w:r w:rsidRPr="003718AD">
        <w:rPr>
          <w:sz w:val="28"/>
          <w:szCs w:val="28"/>
        </w:rPr>
        <w:t xml:space="preserve">лагодаря реализации указанных мероприятий силами МУП «Павлоградское» было отремонтировано 12 аварийных участков тепловых сетей.  </w:t>
      </w:r>
    </w:p>
    <w:p w:rsidR="00042DF6" w:rsidRPr="003718AD" w:rsidRDefault="00042DF6" w:rsidP="00042DF6">
      <w:pPr>
        <w:ind w:firstLine="709"/>
        <w:jc w:val="both"/>
        <w:rPr>
          <w:sz w:val="28"/>
          <w:szCs w:val="28"/>
        </w:rPr>
      </w:pPr>
      <w:r w:rsidRPr="003718AD">
        <w:rPr>
          <w:sz w:val="28"/>
          <w:szCs w:val="28"/>
        </w:rPr>
        <w:t xml:space="preserve">Подготовка к отопительному периоду 2021-2022 годов </w:t>
      </w:r>
      <w:r w:rsidR="007E61B8">
        <w:rPr>
          <w:sz w:val="28"/>
          <w:szCs w:val="28"/>
        </w:rPr>
        <w:t xml:space="preserve">(далее – ОЗП) </w:t>
      </w:r>
      <w:r w:rsidRPr="003718AD">
        <w:rPr>
          <w:sz w:val="28"/>
          <w:szCs w:val="28"/>
        </w:rPr>
        <w:t xml:space="preserve">на территории </w:t>
      </w:r>
      <w:proofErr w:type="spellStart"/>
      <w:r w:rsidRPr="003718AD">
        <w:rPr>
          <w:sz w:val="28"/>
          <w:szCs w:val="28"/>
        </w:rPr>
        <w:t>Павлоградского</w:t>
      </w:r>
      <w:proofErr w:type="spellEnd"/>
      <w:r w:rsidRPr="003718AD">
        <w:rPr>
          <w:sz w:val="28"/>
          <w:szCs w:val="28"/>
        </w:rPr>
        <w:t xml:space="preserve"> муниципального района велась в соответствии с утвержденными графиками и планами. На сегодняшний день к ОЗП </w:t>
      </w:r>
      <w:r w:rsidRPr="003718AD">
        <w:rPr>
          <w:sz w:val="28"/>
          <w:szCs w:val="28"/>
        </w:rPr>
        <w:lastRenderedPageBreak/>
        <w:t xml:space="preserve">подготовлено - 100 % котельных, тепловых и водопроводных сетей, водоразборных колонок и жилищного фонда. Проведена гидравлическая </w:t>
      </w:r>
      <w:proofErr w:type="spellStart"/>
      <w:r w:rsidRPr="003718AD">
        <w:rPr>
          <w:sz w:val="28"/>
          <w:szCs w:val="28"/>
        </w:rPr>
        <w:t>опрессовка</w:t>
      </w:r>
      <w:proofErr w:type="spellEnd"/>
      <w:r w:rsidRPr="003718AD">
        <w:rPr>
          <w:sz w:val="28"/>
          <w:szCs w:val="28"/>
        </w:rPr>
        <w:t xml:space="preserve"> систем отоплений объектов социальной сферы, подключенных к центральным системам отопления. Отопительный период 2021-2022 годов на территории Павлоградского муниципального района начат с 13.09.2021.</w:t>
      </w:r>
    </w:p>
    <w:p w:rsidR="00042DF6" w:rsidRPr="003718AD" w:rsidRDefault="00042DF6" w:rsidP="00042DF6">
      <w:pPr>
        <w:ind w:firstLine="709"/>
        <w:jc w:val="both"/>
        <w:rPr>
          <w:sz w:val="28"/>
          <w:szCs w:val="28"/>
        </w:rPr>
      </w:pPr>
      <w:r w:rsidRPr="003718AD">
        <w:rPr>
          <w:sz w:val="28"/>
          <w:szCs w:val="28"/>
        </w:rPr>
        <w:t>Комиссией</w:t>
      </w:r>
      <w:r w:rsidR="007E61B8">
        <w:rPr>
          <w:sz w:val="28"/>
          <w:szCs w:val="28"/>
        </w:rPr>
        <w:t>,</w:t>
      </w:r>
      <w:r w:rsidRPr="003718AD">
        <w:rPr>
          <w:sz w:val="28"/>
          <w:szCs w:val="28"/>
        </w:rPr>
        <w:t xml:space="preserve"> образованной распоряжением Главы </w:t>
      </w:r>
      <w:proofErr w:type="spellStart"/>
      <w:r w:rsidRPr="003718AD">
        <w:rPr>
          <w:sz w:val="28"/>
          <w:szCs w:val="28"/>
        </w:rPr>
        <w:t>Павлоградского</w:t>
      </w:r>
      <w:proofErr w:type="spellEnd"/>
      <w:r w:rsidRPr="003718AD">
        <w:rPr>
          <w:sz w:val="28"/>
          <w:szCs w:val="28"/>
        </w:rPr>
        <w:t xml:space="preserve"> муниципального района от 01.07.2021 № 39/1-од</w:t>
      </w:r>
      <w:r w:rsidR="007E61B8">
        <w:rPr>
          <w:sz w:val="28"/>
          <w:szCs w:val="28"/>
        </w:rPr>
        <w:t>,</w:t>
      </w:r>
      <w:r w:rsidRPr="003718AD">
        <w:rPr>
          <w:sz w:val="28"/>
          <w:szCs w:val="28"/>
        </w:rPr>
        <w:t xml:space="preserve"> в соответствии с программой проведения проверки готовности к отопительному периоду от 01.07.2021, утвержденной Главой </w:t>
      </w:r>
      <w:proofErr w:type="spellStart"/>
      <w:r w:rsidRPr="003718AD">
        <w:rPr>
          <w:sz w:val="28"/>
          <w:szCs w:val="28"/>
        </w:rPr>
        <w:t>Павлоградского</w:t>
      </w:r>
      <w:proofErr w:type="spellEnd"/>
      <w:r w:rsidRPr="003718AD">
        <w:rPr>
          <w:sz w:val="28"/>
          <w:szCs w:val="28"/>
        </w:rPr>
        <w:t xml:space="preserve"> муниципального района с 16.08.2021 по 31.08.2021 в соответствии с Федеральным законом от 27.07.2010 № 190-ФЗ </w:t>
      </w:r>
      <w:r w:rsidR="007E61B8">
        <w:rPr>
          <w:sz w:val="28"/>
          <w:szCs w:val="28"/>
        </w:rPr>
        <w:t xml:space="preserve">                </w:t>
      </w:r>
      <w:r w:rsidRPr="003718AD">
        <w:rPr>
          <w:sz w:val="28"/>
          <w:szCs w:val="28"/>
        </w:rPr>
        <w:t>«О теплоснабжении»</w:t>
      </w:r>
      <w:r w:rsidR="007E61B8">
        <w:rPr>
          <w:sz w:val="28"/>
          <w:szCs w:val="28"/>
        </w:rPr>
        <w:t>,</w:t>
      </w:r>
      <w:r w:rsidRPr="003718AD">
        <w:rPr>
          <w:sz w:val="28"/>
          <w:szCs w:val="28"/>
        </w:rPr>
        <w:t xml:space="preserve"> проведена проверка готовности к отопительному периоду объектов социальной сферы и многоквартирных домов подключенных к центральным системам отопления, оформлено 100% актов проверки готовности к отопительному периоду 2021-2022, ведется работа по подготовке паспортов готовности муниципальных образований.</w:t>
      </w:r>
    </w:p>
    <w:p w:rsidR="00042DF6" w:rsidRPr="003718AD" w:rsidRDefault="00042DF6" w:rsidP="00042DF6">
      <w:pPr>
        <w:ind w:firstLine="709"/>
        <w:jc w:val="both"/>
        <w:rPr>
          <w:sz w:val="28"/>
          <w:szCs w:val="28"/>
        </w:rPr>
      </w:pPr>
      <w:r w:rsidRPr="003718AD">
        <w:rPr>
          <w:sz w:val="28"/>
          <w:szCs w:val="28"/>
        </w:rPr>
        <w:t xml:space="preserve">Администрацией Павлоградского муниципального района в 2021 году продолжен процесс поэтапного вывода из промышленной эксплуатации, угольной котельной № 5 с. </w:t>
      </w:r>
      <w:proofErr w:type="spellStart"/>
      <w:r w:rsidRPr="003718AD">
        <w:rPr>
          <w:sz w:val="28"/>
          <w:szCs w:val="28"/>
        </w:rPr>
        <w:t>Тихвинка</w:t>
      </w:r>
      <w:proofErr w:type="spellEnd"/>
      <w:r w:rsidRPr="003718AD">
        <w:rPr>
          <w:sz w:val="28"/>
          <w:szCs w:val="28"/>
        </w:rPr>
        <w:t xml:space="preserve">. На сегодняшний день объекты социальной сферы и населения (индивидуальные жилые дома), расположенные на территории с. </w:t>
      </w:r>
      <w:proofErr w:type="spellStart"/>
      <w:r w:rsidRPr="003718AD">
        <w:rPr>
          <w:sz w:val="28"/>
          <w:szCs w:val="28"/>
        </w:rPr>
        <w:t>Тихвинка</w:t>
      </w:r>
      <w:proofErr w:type="spellEnd"/>
      <w:r w:rsidR="007E61B8">
        <w:rPr>
          <w:sz w:val="28"/>
          <w:szCs w:val="28"/>
        </w:rPr>
        <w:t>,</w:t>
      </w:r>
      <w:r w:rsidRPr="003718AD">
        <w:rPr>
          <w:sz w:val="28"/>
          <w:szCs w:val="28"/>
        </w:rPr>
        <w:t xml:space="preserve"> переведены на индивидуальные теплоисточники, работающие на природном газе и электротермию.</w:t>
      </w:r>
    </w:p>
    <w:p w:rsidR="00401558" w:rsidRDefault="00401558" w:rsidP="00042DF6">
      <w:pPr>
        <w:contextualSpacing/>
        <w:jc w:val="both"/>
        <w:rPr>
          <w:sz w:val="28"/>
          <w:szCs w:val="28"/>
        </w:rPr>
      </w:pPr>
    </w:p>
    <w:p w:rsidR="00401558" w:rsidRPr="003F2795" w:rsidRDefault="00401558" w:rsidP="00401558">
      <w:pPr>
        <w:jc w:val="center"/>
        <w:rPr>
          <w:b/>
          <w:sz w:val="28"/>
          <w:szCs w:val="28"/>
        </w:rPr>
      </w:pPr>
      <w:r w:rsidRPr="003F2795">
        <w:rPr>
          <w:b/>
          <w:sz w:val="28"/>
          <w:szCs w:val="28"/>
          <w:lang w:val="en-US"/>
        </w:rPr>
        <w:t>III</w:t>
      </w:r>
      <w:r w:rsidRPr="003F2795">
        <w:rPr>
          <w:b/>
          <w:sz w:val="28"/>
          <w:szCs w:val="28"/>
        </w:rPr>
        <w:t>. Организация муниципального управления</w:t>
      </w:r>
    </w:p>
    <w:p w:rsidR="00401558" w:rsidRPr="003F2795" w:rsidRDefault="00401558" w:rsidP="00401558">
      <w:pPr>
        <w:ind w:firstLine="709"/>
        <w:jc w:val="both"/>
        <w:rPr>
          <w:b/>
          <w:sz w:val="28"/>
          <w:szCs w:val="28"/>
        </w:rPr>
      </w:pPr>
    </w:p>
    <w:p w:rsidR="0061112F" w:rsidRPr="00766033" w:rsidRDefault="00401558" w:rsidP="0061112F">
      <w:pPr>
        <w:ind w:firstLine="708"/>
        <w:jc w:val="both"/>
        <w:rPr>
          <w:sz w:val="28"/>
          <w:szCs w:val="28"/>
        </w:rPr>
      </w:pPr>
      <w:r w:rsidRPr="00AE4B0D">
        <w:rPr>
          <w:b/>
          <w:sz w:val="28"/>
          <w:szCs w:val="28"/>
          <w:u w:val="single"/>
        </w:rPr>
        <w:t>Налоговые и неналоговые доходы</w:t>
      </w:r>
      <w:r w:rsidRPr="00AE4B0D">
        <w:rPr>
          <w:sz w:val="28"/>
          <w:szCs w:val="28"/>
        </w:rPr>
        <w:t xml:space="preserve"> </w:t>
      </w:r>
      <w:r w:rsidR="0061112F" w:rsidRPr="00766033">
        <w:rPr>
          <w:sz w:val="28"/>
          <w:szCs w:val="28"/>
        </w:rPr>
        <w:t>консолидированного бюджета первоначально запланированы в объеме 173, 3 млн. рублей, с учетом внесенных изменений на 01.10.2021 года – 193,1 млн. рублей. Исполнение по налоговым и неналоговым доходам за 3 квартал 2021 года составило  69,8% к годовому плану.</w:t>
      </w:r>
      <w:r w:rsidR="0002647A" w:rsidRPr="00766033">
        <w:rPr>
          <w:sz w:val="28"/>
          <w:szCs w:val="28"/>
        </w:rPr>
        <w:t xml:space="preserve"> </w:t>
      </w:r>
      <w:r w:rsidR="0061112F" w:rsidRPr="00766033">
        <w:rPr>
          <w:sz w:val="28"/>
          <w:szCs w:val="28"/>
        </w:rPr>
        <w:t>Увеличение  поступлений налоговых и неналоговых доходов за 3 квартал 2021 года к 3 кварталу 2020 году составило 110,6%</w:t>
      </w:r>
      <w:r w:rsidR="00E5422E" w:rsidRPr="00766033">
        <w:rPr>
          <w:sz w:val="28"/>
          <w:szCs w:val="28"/>
        </w:rPr>
        <w:t xml:space="preserve"> (13,0 млн.</w:t>
      </w:r>
      <w:r w:rsidR="0061112F" w:rsidRPr="00766033">
        <w:rPr>
          <w:sz w:val="28"/>
          <w:szCs w:val="28"/>
        </w:rPr>
        <w:t xml:space="preserve"> рублей</w:t>
      </w:r>
      <w:r w:rsidR="00E5422E" w:rsidRPr="00766033">
        <w:rPr>
          <w:sz w:val="28"/>
          <w:szCs w:val="28"/>
        </w:rPr>
        <w:t>)</w:t>
      </w:r>
      <w:r w:rsidR="0061112F" w:rsidRPr="00766033">
        <w:rPr>
          <w:sz w:val="28"/>
          <w:szCs w:val="28"/>
        </w:rPr>
        <w:t xml:space="preserve">. </w:t>
      </w:r>
    </w:p>
    <w:p w:rsidR="0061112F" w:rsidRPr="00373778" w:rsidRDefault="0061112F" w:rsidP="0061112F">
      <w:pPr>
        <w:shd w:val="clear" w:color="auto" w:fill="FFFFFF"/>
        <w:ind w:firstLine="708"/>
        <w:jc w:val="both"/>
        <w:rPr>
          <w:color w:val="FF0000"/>
          <w:sz w:val="28"/>
          <w:szCs w:val="28"/>
        </w:rPr>
      </w:pPr>
      <w:r w:rsidRPr="00766033">
        <w:rPr>
          <w:sz w:val="28"/>
          <w:szCs w:val="28"/>
          <w:shd w:val="clear" w:color="auto" w:fill="FFFFFF"/>
        </w:rPr>
        <w:t>Налога на доходы физических лиц за 3 квартал 2021 года поступило на 4</w:t>
      </w:r>
      <w:r w:rsidR="00E5422E" w:rsidRPr="00766033">
        <w:rPr>
          <w:sz w:val="28"/>
          <w:szCs w:val="28"/>
          <w:shd w:val="clear" w:color="auto" w:fill="FFFFFF"/>
        </w:rPr>
        <w:t>,9 млн.</w:t>
      </w:r>
      <w:r w:rsidRPr="00766033">
        <w:rPr>
          <w:sz w:val="28"/>
          <w:szCs w:val="28"/>
          <w:shd w:val="clear" w:color="auto" w:fill="FFFFFF"/>
        </w:rPr>
        <w:t xml:space="preserve"> рублей больше</w:t>
      </w:r>
      <w:r w:rsidR="00E5422E" w:rsidRPr="00766033">
        <w:rPr>
          <w:sz w:val="28"/>
          <w:szCs w:val="28"/>
          <w:shd w:val="clear" w:color="auto" w:fill="FFFFFF"/>
        </w:rPr>
        <w:t>,</w:t>
      </w:r>
      <w:r w:rsidRPr="00766033">
        <w:rPr>
          <w:sz w:val="28"/>
          <w:szCs w:val="28"/>
          <w:shd w:val="clear" w:color="auto" w:fill="FFFFFF"/>
        </w:rPr>
        <w:t xml:space="preserve"> чем за аналогичный период прошлого года. На территории района отмечается рост данного налога на 105,6% за счет увеличения дополнительного норматива.</w:t>
      </w:r>
    </w:p>
    <w:p w:rsidR="0061112F" w:rsidRPr="0061112F" w:rsidRDefault="0061112F" w:rsidP="0002647A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647A">
        <w:rPr>
          <w:sz w:val="28"/>
          <w:szCs w:val="28"/>
        </w:rPr>
        <w:tab/>
      </w:r>
      <w:r>
        <w:rPr>
          <w:sz w:val="28"/>
          <w:szCs w:val="28"/>
        </w:rPr>
        <w:t>Уменьшение</w:t>
      </w:r>
      <w:r w:rsidRPr="00612BBF">
        <w:rPr>
          <w:sz w:val="28"/>
          <w:szCs w:val="28"/>
        </w:rPr>
        <w:t xml:space="preserve"> поступлений земельного налога, по сравнению с  прошлым</w:t>
      </w:r>
      <w:r>
        <w:rPr>
          <w:sz w:val="28"/>
          <w:szCs w:val="28"/>
        </w:rPr>
        <w:t xml:space="preserve"> </w:t>
      </w:r>
      <w:r w:rsidRPr="00612BBF">
        <w:rPr>
          <w:sz w:val="28"/>
          <w:szCs w:val="28"/>
        </w:rPr>
        <w:t xml:space="preserve"> периодом – </w:t>
      </w:r>
      <w:r>
        <w:rPr>
          <w:sz w:val="28"/>
          <w:szCs w:val="28"/>
        </w:rPr>
        <w:t>97,3</w:t>
      </w:r>
      <w:r w:rsidRPr="00612BBF">
        <w:rPr>
          <w:sz w:val="28"/>
          <w:szCs w:val="28"/>
        </w:rPr>
        <w:t>%</w:t>
      </w:r>
      <w:r>
        <w:rPr>
          <w:sz w:val="28"/>
          <w:szCs w:val="28"/>
        </w:rPr>
        <w:t xml:space="preserve">  или  173</w:t>
      </w:r>
      <w:r w:rsidR="0002647A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="0002647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в связи с взысканием недоимки прошлых лет в 2020 году КФХ «</w:t>
      </w:r>
      <w:proofErr w:type="spellStart"/>
      <w:r>
        <w:rPr>
          <w:sz w:val="28"/>
          <w:szCs w:val="28"/>
        </w:rPr>
        <w:t>Агрос</w:t>
      </w:r>
      <w:proofErr w:type="spellEnd"/>
      <w:r>
        <w:rPr>
          <w:sz w:val="28"/>
          <w:szCs w:val="28"/>
        </w:rPr>
        <w:t>».</w:t>
      </w:r>
    </w:p>
    <w:p w:rsidR="0061112F" w:rsidRDefault="0002647A" w:rsidP="0002647A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112F" w:rsidRPr="00340292">
        <w:rPr>
          <w:sz w:val="28"/>
          <w:szCs w:val="28"/>
        </w:rPr>
        <w:t xml:space="preserve">Увеличение поступлений единого сельскохозяйственного налога </w:t>
      </w:r>
      <w:r>
        <w:rPr>
          <w:sz w:val="28"/>
          <w:szCs w:val="28"/>
        </w:rPr>
        <w:t>относительно</w:t>
      </w:r>
      <w:r w:rsidR="0061112F" w:rsidRPr="00340292">
        <w:rPr>
          <w:sz w:val="28"/>
          <w:szCs w:val="28"/>
        </w:rPr>
        <w:t xml:space="preserve"> аналогичн</w:t>
      </w:r>
      <w:r>
        <w:rPr>
          <w:sz w:val="28"/>
          <w:szCs w:val="28"/>
        </w:rPr>
        <w:t>ого</w:t>
      </w:r>
      <w:r w:rsidR="0061112F" w:rsidRPr="00340292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>а</w:t>
      </w:r>
      <w:r w:rsidR="0061112F" w:rsidRPr="00340292">
        <w:rPr>
          <w:sz w:val="28"/>
          <w:szCs w:val="28"/>
        </w:rPr>
        <w:t xml:space="preserve"> прошлого года состав</w:t>
      </w:r>
      <w:r>
        <w:rPr>
          <w:sz w:val="28"/>
          <w:szCs w:val="28"/>
        </w:rPr>
        <w:t>ляет</w:t>
      </w:r>
      <w:r w:rsidR="0061112F" w:rsidRPr="00340292">
        <w:rPr>
          <w:sz w:val="28"/>
          <w:szCs w:val="28"/>
        </w:rPr>
        <w:t xml:space="preserve"> </w:t>
      </w:r>
      <w:r>
        <w:rPr>
          <w:sz w:val="28"/>
          <w:szCs w:val="28"/>
        </w:rPr>
        <w:t>5,0 млн.</w:t>
      </w:r>
      <w:r w:rsidR="0061112F" w:rsidRPr="00340292">
        <w:rPr>
          <w:sz w:val="28"/>
          <w:szCs w:val="28"/>
        </w:rPr>
        <w:t xml:space="preserve"> рублей </w:t>
      </w:r>
      <w:r w:rsidR="0061112F" w:rsidRPr="00340292">
        <w:rPr>
          <w:sz w:val="28"/>
          <w:szCs w:val="28"/>
          <w:shd w:val="clear" w:color="auto" w:fill="FFFFFF"/>
        </w:rPr>
        <w:t>за счет</w:t>
      </w:r>
      <w:r>
        <w:rPr>
          <w:sz w:val="28"/>
          <w:szCs w:val="28"/>
          <w:shd w:val="clear" w:color="auto" w:fill="FFFFFF"/>
        </w:rPr>
        <w:t xml:space="preserve"> роста</w:t>
      </w:r>
      <w:r w:rsidR="0061112F">
        <w:rPr>
          <w:sz w:val="28"/>
          <w:szCs w:val="28"/>
          <w:shd w:val="clear" w:color="auto" w:fill="FFFFFF"/>
        </w:rPr>
        <w:t xml:space="preserve"> прибыли </w:t>
      </w:r>
      <w:proofErr w:type="spellStart"/>
      <w:r w:rsidR="0061112F">
        <w:rPr>
          <w:sz w:val="28"/>
          <w:szCs w:val="28"/>
          <w:shd w:val="clear" w:color="auto" w:fill="FFFFFF"/>
        </w:rPr>
        <w:t>сельхозтоваропроизводителей</w:t>
      </w:r>
      <w:proofErr w:type="spellEnd"/>
      <w:r w:rsidR="0061112F">
        <w:rPr>
          <w:sz w:val="28"/>
          <w:szCs w:val="28"/>
          <w:shd w:val="clear" w:color="auto" w:fill="FFFFFF"/>
        </w:rPr>
        <w:t>.</w:t>
      </w:r>
    </w:p>
    <w:p w:rsidR="0061112F" w:rsidRDefault="0061112F" w:rsidP="0002647A">
      <w:pPr>
        <w:tabs>
          <w:tab w:val="left" w:pos="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поступлений на топливо в виде дифференцированного норматива отчислений составило 120,4%.</w:t>
      </w:r>
    </w:p>
    <w:p w:rsidR="0061112F" w:rsidRPr="00612BBF" w:rsidRDefault="0002647A" w:rsidP="0002647A">
      <w:pPr>
        <w:tabs>
          <w:tab w:val="left" w:pos="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1112F" w:rsidRPr="00340292">
        <w:rPr>
          <w:sz w:val="28"/>
          <w:szCs w:val="28"/>
        </w:rPr>
        <w:t xml:space="preserve">оступления от налога, </w:t>
      </w:r>
      <w:proofErr w:type="gramStart"/>
      <w:r w:rsidR="0061112F" w:rsidRPr="00340292">
        <w:rPr>
          <w:sz w:val="28"/>
          <w:szCs w:val="28"/>
        </w:rPr>
        <w:t>взимаемого  в</w:t>
      </w:r>
      <w:proofErr w:type="gramEnd"/>
      <w:r w:rsidR="0061112F" w:rsidRPr="00340292">
        <w:rPr>
          <w:sz w:val="28"/>
          <w:szCs w:val="28"/>
        </w:rPr>
        <w:t xml:space="preserve"> связи с применением упрощенной системы налогообложения</w:t>
      </w:r>
      <w:r w:rsidR="007E61B8">
        <w:rPr>
          <w:sz w:val="28"/>
          <w:szCs w:val="28"/>
        </w:rPr>
        <w:t>, (далее – УСН)</w:t>
      </w:r>
      <w:r w:rsidR="0061112F" w:rsidRPr="00340292">
        <w:rPr>
          <w:sz w:val="28"/>
          <w:szCs w:val="28"/>
        </w:rPr>
        <w:t xml:space="preserve"> составили </w:t>
      </w:r>
      <w:r w:rsidR="0061112F">
        <w:rPr>
          <w:sz w:val="28"/>
          <w:szCs w:val="28"/>
        </w:rPr>
        <w:t>406</w:t>
      </w:r>
      <w:r w:rsidR="0061112F" w:rsidRPr="00340292">
        <w:rPr>
          <w:sz w:val="28"/>
          <w:szCs w:val="28"/>
        </w:rPr>
        <w:t>,</w:t>
      </w:r>
      <w:r w:rsidR="0061112F">
        <w:rPr>
          <w:sz w:val="28"/>
          <w:szCs w:val="28"/>
        </w:rPr>
        <w:t>5</w:t>
      </w:r>
      <w:r w:rsidR="0061112F" w:rsidRPr="00340292">
        <w:rPr>
          <w:sz w:val="28"/>
          <w:szCs w:val="28"/>
        </w:rPr>
        <w:t xml:space="preserve">% по сравнению с прошлым годом </w:t>
      </w:r>
      <w:r w:rsidR="0061112F">
        <w:rPr>
          <w:sz w:val="28"/>
          <w:szCs w:val="28"/>
        </w:rPr>
        <w:t xml:space="preserve">в связи с </w:t>
      </w:r>
      <w:r w:rsidR="0061112F" w:rsidRPr="00340292">
        <w:rPr>
          <w:sz w:val="28"/>
          <w:szCs w:val="28"/>
        </w:rPr>
        <w:t xml:space="preserve"> </w:t>
      </w:r>
      <w:r w:rsidR="0061112F">
        <w:rPr>
          <w:sz w:val="28"/>
          <w:szCs w:val="28"/>
        </w:rPr>
        <w:t>увеличением</w:t>
      </w:r>
      <w:r w:rsidR="0061112F" w:rsidRPr="00340292">
        <w:rPr>
          <w:sz w:val="28"/>
          <w:szCs w:val="28"/>
        </w:rPr>
        <w:t xml:space="preserve"> налогооблагаемой базы.</w:t>
      </w:r>
    </w:p>
    <w:p w:rsidR="0061112F" w:rsidRDefault="0061112F" w:rsidP="0061112F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C26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02647A">
        <w:rPr>
          <w:sz w:val="28"/>
          <w:szCs w:val="28"/>
        </w:rPr>
        <w:t>П</w:t>
      </w:r>
      <w:r w:rsidR="0002647A" w:rsidRPr="00612BBF">
        <w:rPr>
          <w:sz w:val="28"/>
          <w:szCs w:val="28"/>
        </w:rPr>
        <w:t>оступлени</w:t>
      </w:r>
      <w:r w:rsidR="0002647A">
        <w:rPr>
          <w:sz w:val="28"/>
          <w:szCs w:val="28"/>
        </w:rPr>
        <w:t>я</w:t>
      </w:r>
      <w:r w:rsidR="0002647A" w:rsidRPr="00612BBF">
        <w:rPr>
          <w:sz w:val="28"/>
          <w:szCs w:val="28"/>
        </w:rPr>
        <w:t xml:space="preserve"> налога на вмененный доход</w:t>
      </w:r>
      <w:r w:rsidR="007E61B8">
        <w:rPr>
          <w:sz w:val="28"/>
          <w:szCs w:val="28"/>
        </w:rPr>
        <w:t xml:space="preserve"> (далее – ЕНВД)</w:t>
      </w:r>
      <w:r>
        <w:rPr>
          <w:sz w:val="28"/>
          <w:szCs w:val="28"/>
        </w:rPr>
        <w:t xml:space="preserve"> </w:t>
      </w:r>
      <w:r w:rsidR="0002647A">
        <w:rPr>
          <w:sz w:val="28"/>
          <w:szCs w:val="28"/>
        </w:rPr>
        <w:t>снизились относительно</w:t>
      </w:r>
      <w:r w:rsidRPr="00612BBF">
        <w:rPr>
          <w:sz w:val="28"/>
          <w:szCs w:val="28"/>
        </w:rPr>
        <w:t xml:space="preserve"> прошл</w:t>
      </w:r>
      <w:r w:rsidR="0002647A">
        <w:rPr>
          <w:sz w:val="28"/>
          <w:szCs w:val="28"/>
        </w:rPr>
        <w:t>ого</w:t>
      </w:r>
      <w:r w:rsidRPr="00612BBF">
        <w:rPr>
          <w:sz w:val="28"/>
          <w:szCs w:val="28"/>
        </w:rPr>
        <w:t xml:space="preserve"> </w:t>
      </w:r>
      <w:r w:rsidR="0002647A">
        <w:rPr>
          <w:sz w:val="28"/>
          <w:szCs w:val="28"/>
        </w:rPr>
        <w:t>года и составили</w:t>
      </w:r>
      <w:r w:rsidRPr="00612BBF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02647A">
        <w:rPr>
          <w:sz w:val="28"/>
          <w:szCs w:val="28"/>
        </w:rPr>
        <w:t>,2 млн.</w:t>
      </w:r>
      <w:r>
        <w:rPr>
          <w:sz w:val="28"/>
          <w:szCs w:val="28"/>
        </w:rPr>
        <w:t xml:space="preserve"> </w:t>
      </w:r>
      <w:r w:rsidRPr="00612BBF">
        <w:rPr>
          <w:sz w:val="28"/>
          <w:szCs w:val="28"/>
        </w:rPr>
        <w:t>рублей</w:t>
      </w:r>
      <w:r w:rsidR="0002647A">
        <w:rPr>
          <w:sz w:val="28"/>
          <w:szCs w:val="28"/>
        </w:rPr>
        <w:t xml:space="preserve"> (</w:t>
      </w:r>
      <w:r>
        <w:rPr>
          <w:sz w:val="28"/>
          <w:szCs w:val="28"/>
        </w:rPr>
        <w:t>31,1%</w:t>
      </w:r>
      <w:r w:rsidR="0002647A">
        <w:rPr>
          <w:sz w:val="28"/>
          <w:szCs w:val="28"/>
        </w:rPr>
        <w:t>)</w:t>
      </w:r>
      <w:r>
        <w:rPr>
          <w:sz w:val="28"/>
          <w:szCs w:val="28"/>
        </w:rPr>
        <w:t xml:space="preserve"> в связи с переходом налогоплательщиков с ЕНВД на УСН. </w:t>
      </w:r>
    </w:p>
    <w:p w:rsidR="0061112F" w:rsidRPr="00612BBF" w:rsidRDefault="0061112F" w:rsidP="0061112F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Поступления по налогу, взимаемому в связи с применением патентной системы налогообложения, увеличились </w:t>
      </w:r>
      <w:proofErr w:type="gramStart"/>
      <w:r>
        <w:rPr>
          <w:sz w:val="28"/>
          <w:szCs w:val="28"/>
        </w:rPr>
        <w:t>с  172</w:t>
      </w:r>
      <w:proofErr w:type="gramEnd"/>
      <w:r w:rsidR="00FC26E3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FC26E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в 3 квартале 2020 года до 881</w:t>
      </w:r>
      <w:r w:rsidR="00FC26E3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FC26E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 в 3 квартале 2021 года за счет перехода налогоплательщиков с ЕНВД на ПСН.</w:t>
      </w:r>
    </w:p>
    <w:p w:rsidR="0061112F" w:rsidRPr="006853AC" w:rsidRDefault="0061112F" w:rsidP="0061112F">
      <w:pPr>
        <w:tabs>
          <w:tab w:val="left" w:pos="960"/>
        </w:tabs>
        <w:jc w:val="both"/>
        <w:rPr>
          <w:sz w:val="28"/>
          <w:szCs w:val="28"/>
        </w:rPr>
      </w:pPr>
      <w:r w:rsidRPr="00612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D911C1">
        <w:rPr>
          <w:sz w:val="28"/>
          <w:szCs w:val="28"/>
        </w:rPr>
        <w:t>Поступления по налогу на имущество физических лиц в 3 квартале 2021</w:t>
      </w:r>
      <w:r w:rsidR="00FC26E3">
        <w:rPr>
          <w:sz w:val="28"/>
          <w:szCs w:val="28"/>
        </w:rPr>
        <w:t xml:space="preserve"> года</w:t>
      </w:r>
      <w:r w:rsidRPr="00D911C1">
        <w:rPr>
          <w:sz w:val="28"/>
          <w:szCs w:val="28"/>
        </w:rPr>
        <w:t xml:space="preserve">  увеличились  на  2 935,62  рублей по сравнению с аналогичным периодом прошлого года. Поступления </w:t>
      </w:r>
      <w:r w:rsidR="00974AF0">
        <w:rPr>
          <w:sz w:val="28"/>
          <w:szCs w:val="28"/>
        </w:rPr>
        <w:t>снизились в</w:t>
      </w:r>
      <w:r w:rsidRPr="00D911C1">
        <w:rPr>
          <w:sz w:val="28"/>
          <w:szCs w:val="28"/>
        </w:rPr>
        <w:t xml:space="preserve"> </w:t>
      </w:r>
      <w:proofErr w:type="spellStart"/>
      <w:r w:rsidRPr="00D911C1">
        <w:rPr>
          <w:sz w:val="28"/>
          <w:szCs w:val="28"/>
        </w:rPr>
        <w:t>Логиновско</w:t>
      </w:r>
      <w:r w:rsidR="00974AF0">
        <w:rPr>
          <w:sz w:val="28"/>
          <w:szCs w:val="28"/>
        </w:rPr>
        <w:t>м</w:t>
      </w:r>
      <w:proofErr w:type="spellEnd"/>
      <w:r w:rsidRPr="00D911C1">
        <w:rPr>
          <w:sz w:val="28"/>
          <w:szCs w:val="28"/>
        </w:rPr>
        <w:t>, Новоуральск</w:t>
      </w:r>
      <w:r w:rsidR="00A56A61">
        <w:rPr>
          <w:sz w:val="28"/>
          <w:szCs w:val="28"/>
        </w:rPr>
        <w:t>о</w:t>
      </w:r>
      <w:r w:rsidR="00974AF0">
        <w:rPr>
          <w:sz w:val="28"/>
          <w:szCs w:val="28"/>
        </w:rPr>
        <w:t>м</w:t>
      </w:r>
      <w:r w:rsidRPr="00D911C1">
        <w:rPr>
          <w:sz w:val="28"/>
          <w:szCs w:val="28"/>
        </w:rPr>
        <w:t>, Юрьевско</w:t>
      </w:r>
      <w:r w:rsidR="00974AF0">
        <w:rPr>
          <w:sz w:val="28"/>
          <w:szCs w:val="28"/>
        </w:rPr>
        <w:t>м</w:t>
      </w:r>
      <w:r w:rsidRPr="00D911C1">
        <w:rPr>
          <w:sz w:val="28"/>
          <w:szCs w:val="28"/>
        </w:rPr>
        <w:t xml:space="preserve">, </w:t>
      </w:r>
      <w:proofErr w:type="spellStart"/>
      <w:r w:rsidRPr="00D911C1">
        <w:rPr>
          <w:sz w:val="28"/>
          <w:szCs w:val="28"/>
        </w:rPr>
        <w:t>Хорошковско</w:t>
      </w:r>
      <w:r w:rsidR="00974AF0">
        <w:rPr>
          <w:sz w:val="28"/>
          <w:szCs w:val="28"/>
        </w:rPr>
        <w:t>м</w:t>
      </w:r>
      <w:proofErr w:type="spellEnd"/>
      <w:r w:rsidR="00974AF0">
        <w:rPr>
          <w:sz w:val="28"/>
          <w:szCs w:val="28"/>
        </w:rPr>
        <w:t xml:space="preserve"> СП и в</w:t>
      </w:r>
      <w:r w:rsidRPr="00D911C1">
        <w:rPr>
          <w:sz w:val="28"/>
          <w:szCs w:val="28"/>
        </w:rPr>
        <w:t xml:space="preserve"> Павлоградско</w:t>
      </w:r>
      <w:r w:rsidR="00974AF0">
        <w:rPr>
          <w:sz w:val="28"/>
          <w:szCs w:val="28"/>
        </w:rPr>
        <w:t>м</w:t>
      </w:r>
      <w:r w:rsidRPr="00D911C1">
        <w:rPr>
          <w:sz w:val="28"/>
          <w:szCs w:val="28"/>
        </w:rPr>
        <w:t xml:space="preserve"> </w:t>
      </w:r>
      <w:r w:rsidR="00974AF0">
        <w:rPr>
          <w:sz w:val="28"/>
          <w:szCs w:val="28"/>
        </w:rPr>
        <w:t>ГП.</w:t>
      </w:r>
    </w:p>
    <w:p w:rsidR="0061112F" w:rsidRPr="00612BBF" w:rsidRDefault="0061112F" w:rsidP="0061112F">
      <w:pPr>
        <w:tabs>
          <w:tab w:val="left" w:pos="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40292">
        <w:rPr>
          <w:sz w:val="28"/>
          <w:szCs w:val="28"/>
        </w:rPr>
        <w:t>Д</w:t>
      </w:r>
      <w:r w:rsidRPr="00340292">
        <w:rPr>
          <w:sz w:val="28"/>
          <w:szCs w:val="28"/>
          <w:shd w:val="clear" w:color="auto" w:fill="FFFFFF"/>
        </w:rPr>
        <w:t xml:space="preserve">оходы от использования имущества составили </w:t>
      </w:r>
      <w:r>
        <w:rPr>
          <w:sz w:val="28"/>
          <w:szCs w:val="28"/>
          <w:shd w:val="clear" w:color="auto" w:fill="FFFFFF"/>
        </w:rPr>
        <w:t>91</w:t>
      </w:r>
      <w:r w:rsidRPr="00340292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>2</w:t>
      </w:r>
      <w:r w:rsidRPr="00340292">
        <w:rPr>
          <w:sz w:val="28"/>
          <w:szCs w:val="28"/>
          <w:shd w:val="clear" w:color="auto" w:fill="FFFFFF"/>
        </w:rPr>
        <w:t xml:space="preserve">% </w:t>
      </w:r>
      <w:r w:rsidR="00974AF0">
        <w:rPr>
          <w:sz w:val="28"/>
          <w:szCs w:val="28"/>
        </w:rPr>
        <w:t>относительно</w:t>
      </w:r>
      <w:r w:rsidRPr="00340292">
        <w:rPr>
          <w:sz w:val="28"/>
          <w:szCs w:val="28"/>
        </w:rPr>
        <w:t xml:space="preserve"> аналогичн</w:t>
      </w:r>
      <w:r w:rsidR="00974AF0">
        <w:rPr>
          <w:sz w:val="28"/>
          <w:szCs w:val="28"/>
        </w:rPr>
        <w:t>ого</w:t>
      </w:r>
      <w:r w:rsidRPr="00340292">
        <w:rPr>
          <w:sz w:val="28"/>
          <w:szCs w:val="28"/>
        </w:rPr>
        <w:t xml:space="preserve"> период</w:t>
      </w:r>
      <w:r w:rsidR="00974AF0">
        <w:rPr>
          <w:sz w:val="28"/>
          <w:szCs w:val="28"/>
        </w:rPr>
        <w:t>а прошлого года</w:t>
      </w:r>
      <w:r w:rsidRPr="00340292">
        <w:rPr>
          <w:sz w:val="28"/>
          <w:szCs w:val="28"/>
        </w:rPr>
        <w:t>. Поступления уменьшились</w:t>
      </w:r>
      <w:r w:rsidRPr="00340292">
        <w:rPr>
          <w:sz w:val="28"/>
          <w:szCs w:val="28"/>
          <w:shd w:val="clear" w:color="auto" w:fill="FFFFFF"/>
        </w:rPr>
        <w:t xml:space="preserve"> за</w:t>
      </w:r>
      <w:r>
        <w:rPr>
          <w:sz w:val="28"/>
          <w:szCs w:val="28"/>
          <w:shd w:val="clear" w:color="auto" w:fill="FFFFFF"/>
        </w:rPr>
        <w:t xml:space="preserve"> счет сокращения договоров аренды</w:t>
      </w:r>
      <w:r w:rsidRPr="00340292">
        <w:rPr>
          <w:sz w:val="28"/>
          <w:szCs w:val="28"/>
          <w:shd w:val="clear" w:color="auto" w:fill="FFFFFF"/>
        </w:rPr>
        <w:t>.</w:t>
      </w:r>
    </w:p>
    <w:p w:rsidR="0061112F" w:rsidRPr="00612BBF" w:rsidRDefault="0061112F" w:rsidP="0061112F">
      <w:pPr>
        <w:ind w:firstLine="708"/>
        <w:jc w:val="both"/>
        <w:rPr>
          <w:sz w:val="28"/>
          <w:szCs w:val="28"/>
        </w:rPr>
      </w:pPr>
      <w:r w:rsidRPr="00612BBF">
        <w:rPr>
          <w:sz w:val="28"/>
          <w:szCs w:val="28"/>
        </w:rPr>
        <w:t xml:space="preserve">За </w:t>
      </w:r>
      <w:r>
        <w:rPr>
          <w:sz w:val="28"/>
          <w:szCs w:val="28"/>
        </w:rPr>
        <w:t>3</w:t>
      </w:r>
      <w:r w:rsidRPr="00612BBF">
        <w:rPr>
          <w:sz w:val="28"/>
          <w:szCs w:val="28"/>
        </w:rPr>
        <w:t xml:space="preserve"> квартал 20</w:t>
      </w:r>
      <w:r>
        <w:rPr>
          <w:sz w:val="28"/>
          <w:szCs w:val="28"/>
        </w:rPr>
        <w:t>21</w:t>
      </w:r>
      <w:r w:rsidR="007E61B8">
        <w:rPr>
          <w:sz w:val="28"/>
          <w:szCs w:val="28"/>
        </w:rPr>
        <w:t xml:space="preserve"> года</w:t>
      </w:r>
      <w:r w:rsidRPr="00612BBF">
        <w:rPr>
          <w:sz w:val="28"/>
          <w:szCs w:val="28"/>
        </w:rPr>
        <w:t xml:space="preserve"> главными администраторами доходов на </w:t>
      </w:r>
      <w:r>
        <w:rPr>
          <w:sz w:val="28"/>
          <w:szCs w:val="28"/>
        </w:rPr>
        <w:t>164</w:t>
      </w:r>
      <w:r w:rsidR="00974AF0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974AF0">
        <w:rPr>
          <w:sz w:val="28"/>
          <w:szCs w:val="28"/>
        </w:rPr>
        <w:t xml:space="preserve"> тыс.</w:t>
      </w:r>
      <w:r w:rsidRPr="00612BB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12BBF">
        <w:rPr>
          <w:sz w:val="28"/>
          <w:szCs w:val="28"/>
        </w:rPr>
        <w:t xml:space="preserve">ублей было выписано </w:t>
      </w:r>
      <w:r>
        <w:rPr>
          <w:sz w:val="28"/>
          <w:szCs w:val="28"/>
        </w:rPr>
        <w:t xml:space="preserve">больше </w:t>
      </w:r>
      <w:r w:rsidRPr="00612BBF">
        <w:rPr>
          <w:sz w:val="28"/>
          <w:szCs w:val="28"/>
        </w:rPr>
        <w:t xml:space="preserve">платежей при пользовании природными ресурсами, чем за аналогичный период прошлого года, </w:t>
      </w:r>
      <w:r>
        <w:rPr>
          <w:sz w:val="28"/>
          <w:szCs w:val="28"/>
        </w:rPr>
        <w:t>и</w:t>
      </w:r>
      <w:r w:rsidRPr="00612BBF">
        <w:rPr>
          <w:sz w:val="28"/>
          <w:szCs w:val="28"/>
        </w:rPr>
        <w:t xml:space="preserve"> на </w:t>
      </w:r>
      <w:r>
        <w:rPr>
          <w:sz w:val="28"/>
          <w:szCs w:val="28"/>
        </w:rPr>
        <w:t>239</w:t>
      </w:r>
      <w:r w:rsidR="00974AF0">
        <w:rPr>
          <w:sz w:val="28"/>
          <w:szCs w:val="28"/>
        </w:rPr>
        <w:t>,5 тыс.</w:t>
      </w:r>
      <w:r>
        <w:rPr>
          <w:sz w:val="28"/>
          <w:szCs w:val="28"/>
        </w:rPr>
        <w:t xml:space="preserve"> </w:t>
      </w:r>
      <w:r w:rsidRPr="00612BBF">
        <w:rPr>
          <w:sz w:val="28"/>
          <w:szCs w:val="28"/>
        </w:rPr>
        <w:t xml:space="preserve"> рублей государственной пошлины оплачено </w:t>
      </w:r>
      <w:r>
        <w:rPr>
          <w:sz w:val="28"/>
          <w:szCs w:val="28"/>
        </w:rPr>
        <w:t>боль</w:t>
      </w:r>
      <w:r w:rsidRPr="00612BBF">
        <w:rPr>
          <w:sz w:val="28"/>
          <w:szCs w:val="28"/>
        </w:rPr>
        <w:t>ше.</w:t>
      </w:r>
    </w:p>
    <w:p w:rsidR="0061112F" w:rsidRPr="00612BBF" w:rsidRDefault="0061112F" w:rsidP="0061112F">
      <w:pPr>
        <w:shd w:val="clear" w:color="auto" w:fill="FFFFFF"/>
        <w:ind w:firstLine="708"/>
        <w:jc w:val="both"/>
        <w:rPr>
          <w:sz w:val="28"/>
          <w:szCs w:val="28"/>
        </w:rPr>
      </w:pPr>
      <w:r w:rsidRPr="00612BBF">
        <w:rPr>
          <w:sz w:val="28"/>
          <w:szCs w:val="28"/>
        </w:rPr>
        <w:t xml:space="preserve">Что касается денежных взысканий (штрафов) за </w:t>
      </w:r>
      <w:r>
        <w:rPr>
          <w:sz w:val="28"/>
          <w:szCs w:val="28"/>
        </w:rPr>
        <w:t>3</w:t>
      </w:r>
      <w:r w:rsidRPr="00612BBF">
        <w:rPr>
          <w:sz w:val="28"/>
          <w:szCs w:val="28"/>
        </w:rPr>
        <w:t xml:space="preserve"> квартал </w:t>
      </w:r>
      <w:r>
        <w:rPr>
          <w:sz w:val="28"/>
          <w:szCs w:val="28"/>
        </w:rPr>
        <w:t>2021</w:t>
      </w:r>
      <w:r w:rsidRPr="00612BBF">
        <w:rPr>
          <w:sz w:val="28"/>
          <w:szCs w:val="28"/>
        </w:rPr>
        <w:t xml:space="preserve"> года</w:t>
      </w:r>
      <w:r>
        <w:rPr>
          <w:sz w:val="28"/>
          <w:szCs w:val="28"/>
        </w:rPr>
        <w:t>,</w:t>
      </w:r>
      <w:r w:rsidRPr="00612BBF">
        <w:rPr>
          <w:sz w:val="28"/>
          <w:szCs w:val="28"/>
        </w:rPr>
        <w:t xml:space="preserve"> отмечается </w:t>
      </w:r>
      <w:r>
        <w:rPr>
          <w:sz w:val="28"/>
          <w:szCs w:val="28"/>
        </w:rPr>
        <w:t>динамика в сторону уменьшения поступлений</w:t>
      </w:r>
      <w:r w:rsidRPr="00612BBF">
        <w:rPr>
          <w:sz w:val="28"/>
          <w:szCs w:val="28"/>
        </w:rPr>
        <w:t xml:space="preserve"> на </w:t>
      </w:r>
      <w:r>
        <w:rPr>
          <w:sz w:val="28"/>
          <w:szCs w:val="28"/>
        </w:rPr>
        <w:t>10</w:t>
      </w:r>
      <w:r w:rsidR="00974AF0">
        <w:rPr>
          <w:sz w:val="28"/>
          <w:szCs w:val="28"/>
        </w:rPr>
        <w:t>6,0 тыс.</w:t>
      </w:r>
      <w:r w:rsidRPr="00612BB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что составляет 79,7%.</w:t>
      </w:r>
    </w:p>
    <w:p w:rsidR="0061112F" w:rsidRPr="00974AF0" w:rsidRDefault="0061112F" w:rsidP="00A07BF0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 w:rsidRPr="00612BBF">
        <w:rPr>
          <w:sz w:val="28"/>
          <w:szCs w:val="28"/>
        </w:rPr>
        <w:t xml:space="preserve"> </w:t>
      </w:r>
      <w:r w:rsidRPr="00612BBF">
        <w:rPr>
          <w:sz w:val="28"/>
          <w:szCs w:val="28"/>
        </w:rPr>
        <w:tab/>
        <w:t xml:space="preserve"> </w:t>
      </w:r>
      <w:r w:rsidRPr="00974AF0">
        <w:rPr>
          <w:sz w:val="28"/>
          <w:szCs w:val="28"/>
        </w:rPr>
        <w:t xml:space="preserve">За 3 квартал 2021 года </w:t>
      </w:r>
      <w:r w:rsidR="00974AF0">
        <w:rPr>
          <w:sz w:val="28"/>
          <w:szCs w:val="28"/>
        </w:rPr>
        <w:t>по</w:t>
      </w:r>
      <w:r w:rsidRPr="00974AF0">
        <w:rPr>
          <w:sz w:val="28"/>
          <w:szCs w:val="28"/>
        </w:rPr>
        <w:t xml:space="preserve"> «Доход</w:t>
      </w:r>
      <w:r w:rsidR="00974AF0">
        <w:rPr>
          <w:sz w:val="28"/>
          <w:szCs w:val="28"/>
        </w:rPr>
        <w:t>ам</w:t>
      </w:r>
      <w:r w:rsidRPr="00974AF0">
        <w:rPr>
          <w:sz w:val="28"/>
          <w:szCs w:val="28"/>
        </w:rPr>
        <w:t xml:space="preserve"> от оказания платных услуг (работ) и компенсации затрат государства» поступления составили 1</w:t>
      </w:r>
      <w:r w:rsidR="00974AF0">
        <w:rPr>
          <w:sz w:val="28"/>
          <w:szCs w:val="28"/>
        </w:rPr>
        <w:t xml:space="preserve">,7 </w:t>
      </w:r>
      <w:r w:rsidR="00173D90">
        <w:rPr>
          <w:sz w:val="28"/>
          <w:szCs w:val="28"/>
        </w:rPr>
        <w:t>млн</w:t>
      </w:r>
      <w:r w:rsidR="00974AF0">
        <w:rPr>
          <w:sz w:val="28"/>
          <w:szCs w:val="28"/>
        </w:rPr>
        <w:t>.</w:t>
      </w:r>
      <w:r w:rsidRPr="00974AF0">
        <w:rPr>
          <w:sz w:val="28"/>
          <w:szCs w:val="28"/>
        </w:rPr>
        <w:t xml:space="preserve"> рублей. Из них 747</w:t>
      </w:r>
      <w:r w:rsidR="00974AF0">
        <w:rPr>
          <w:sz w:val="28"/>
          <w:szCs w:val="28"/>
        </w:rPr>
        <w:t>,4 тыс.</w:t>
      </w:r>
      <w:r w:rsidRPr="00974AF0">
        <w:rPr>
          <w:sz w:val="28"/>
          <w:szCs w:val="28"/>
        </w:rPr>
        <w:t xml:space="preserve"> рублей приходится на доходы от оказания платных услуг (работ), а 909</w:t>
      </w:r>
      <w:r w:rsidR="00974AF0">
        <w:rPr>
          <w:sz w:val="28"/>
          <w:szCs w:val="28"/>
        </w:rPr>
        <w:t>,7 тыс.</w:t>
      </w:r>
      <w:r w:rsidRPr="00974AF0">
        <w:rPr>
          <w:sz w:val="28"/>
          <w:szCs w:val="28"/>
        </w:rPr>
        <w:t xml:space="preserve"> рублей приходится на доходы от компенсации затрат государства.</w:t>
      </w:r>
    </w:p>
    <w:p w:rsidR="0061112F" w:rsidRPr="00974AF0" w:rsidRDefault="0061112F" w:rsidP="0061112F">
      <w:pPr>
        <w:shd w:val="clear" w:color="auto" w:fill="FFFFFF"/>
        <w:ind w:firstLine="708"/>
        <w:jc w:val="both"/>
        <w:rPr>
          <w:sz w:val="28"/>
          <w:szCs w:val="28"/>
        </w:rPr>
      </w:pPr>
      <w:r w:rsidRPr="00974AF0">
        <w:rPr>
          <w:sz w:val="28"/>
          <w:szCs w:val="28"/>
        </w:rPr>
        <w:t xml:space="preserve">По доходам от продажи материальных и нематериальных активов  произошло увеличение  на </w:t>
      </w:r>
      <w:r w:rsidR="00974AF0">
        <w:rPr>
          <w:sz w:val="28"/>
          <w:szCs w:val="28"/>
        </w:rPr>
        <w:t>2,0 млн.</w:t>
      </w:r>
      <w:r w:rsidRPr="00974AF0">
        <w:rPr>
          <w:sz w:val="28"/>
          <w:szCs w:val="28"/>
        </w:rPr>
        <w:t xml:space="preserve"> рублей. Продажа осуществляется согласно плану приватизации.</w:t>
      </w:r>
    </w:p>
    <w:p w:rsidR="00401558" w:rsidRPr="00632430" w:rsidRDefault="00401558" w:rsidP="00401558">
      <w:pPr>
        <w:ind w:firstLine="708"/>
        <w:jc w:val="both"/>
        <w:rPr>
          <w:b/>
          <w:sz w:val="28"/>
          <w:szCs w:val="28"/>
          <w:u w:val="single"/>
        </w:rPr>
      </w:pPr>
      <w:r w:rsidRPr="00632430">
        <w:rPr>
          <w:b/>
          <w:sz w:val="28"/>
          <w:szCs w:val="28"/>
          <w:u w:val="single"/>
        </w:rPr>
        <w:t>Муниципальная собственность</w:t>
      </w:r>
    </w:p>
    <w:p w:rsidR="00632430" w:rsidRPr="00133AA9" w:rsidRDefault="00632430" w:rsidP="00632430">
      <w:pPr>
        <w:ind w:firstLine="708"/>
        <w:jc w:val="both"/>
        <w:rPr>
          <w:sz w:val="28"/>
          <w:szCs w:val="28"/>
        </w:rPr>
      </w:pPr>
      <w:r w:rsidRPr="00632430">
        <w:rPr>
          <w:sz w:val="28"/>
          <w:szCs w:val="28"/>
        </w:rPr>
        <w:t>В 2021 году проведен 31 аукцион на</w:t>
      </w:r>
      <w:r w:rsidRPr="00133AA9">
        <w:rPr>
          <w:sz w:val="28"/>
          <w:szCs w:val="28"/>
        </w:rPr>
        <w:t xml:space="preserve"> право заключения договоров аренды на</w:t>
      </w:r>
      <w:r>
        <w:rPr>
          <w:sz w:val="28"/>
          <w:szCs w:val="28"/>
        </w:rPr>
        <w:t xml:space="preserve"> муници</w:t>
      </w:r>
      <w:bookmarkStart w:id="0" w:name="_GoBack"/>
      <w:bookmarkEnd w:id="0"/>
      <w:r>
        <w:rPr>
          <w:sz w:val="28"/>
          <w:szCs w:val="28"/>
        </w:rPr>
        <w:t>пальное имущество</w:t>
      </w:r>
      <w:r w:rsidR="00173D90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 19 на </w:t>
      </w:r>
      <w:r w:rsidRPr="00133AA9">
        <w:rPr>
          <w:sz w:val="28"/>
          <w:szCs w:val="28"/>
        </w:rPr>
        <w:t>земельные участки</w:t>
      </w:r>
      <w:r>
        <w:rPr>
          <w:sz w:val="28"/>
          <w:szCs w:val="28"/>
        </w:rPr>
        <w:t xml:space="preserve">, 12 на объекты капитального строительства.  </w:t>
      </w:r>
      <w:r w:rsidRPr="00133AA9">
        <w:rPr>
          <w:sz w:val="28"/>
          <w:szCs w:val="28"/>
        </w:rPr>
        <w:t xml:space="preserve"> </w:t>
      </w:r>
    </w:p>
    <w:p w:rsidR="00632430" w:rsidRDefault="00632430" w:rsidP="00632430">
      <w:pPr>
        <w:ind w:firstLine="708"/>
        <w:jc w:val="both"/>
        <w:rPr>
          <w:sz w:val="28"/>
          <w:szCs w:val="28"/>
        </w:rPr>
      </w:pPr>
      <w:r w:rsidRPr="00133AA9">
        <w:rPr>
          <w:sz w:val="28"/>
          <w:szCs w:val="28"/>
        </w:rPr>
        <w:t>Приня</w:t>
      </w:r>
      <w:r>
        <w:rPr>
          <w:sz w:val="28"/>
          <w:szCs w:val="28"/>
        </w:rPr>
        <w:t>то</w:t>
      </w:r>
      <w:r w:rsidRPr="00133AA9">
        <w:rPr>
          <w:sz w:val="28"/>
          <w:szCs w:val="28"/>
        </w:rPr>
        <w:t xml:space="preserve"> из собственности Омской области в собственность Павлоградского муниципального района 311 объект</w:t>
      </w:r>
      <w:r>
        <w:rPr>
          <w:sz w:val="28"/>
          <w:szCs w:val="28"/>
        </w:rPr>
        <w:t>ов</w:t>
      </w:r>
      <w:r w:rsidRPr="00133AA9">
        <w:rPr>
          <w:sz w:val="28"/>
          <w:szCs w:val="28"/>
        </w:rPr>
        <w:t xml:space="preserve"> </w:t>
      </w:r>
      <w:r>
        <w:rPr>
          <w:sz w:val="28"/>
          <w:szCs w:val="28"/>
        </w:rPr>
        <w:t>движимого имущества</w:t>
      </w:r>
      <w:r w:rsidRPr="00133AA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32430" w:rsidRDefault="00632430" w:rsidP="00632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Передано в собственность сельских поселений 5 объектов недвижимости. </w:t>
      </w:r>
      <w:r w:rsidRPr="00133A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33AA9">
        <w:rPr>
          <w:sz w:val="28"/>
          <w:szCs w:val="28"/>
        </w:rPr>
        <w:t xml:space="preserve"> </w:t>
      </w:r>
    </w:p>
    <w:p w:rsidR="00632430" w:rsidRDefault="00632430" w:rsidP="00632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Оформлено в собственность Павлоградского муниципального района Омской области:</w:t>
      </w:r>
    </w:p>
    <w:p w:rsidR="00632430" w:rsidRPr="00F42606" w:rsidRDefault="00632430" w:rsidP="00632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ж</w:t>
      </w:r>
      <w:r w:rsidRPr="00F42606">
        <w:rPr>
          <w:sz w:val="28"/>
          <w:szCs w:val="28"/>
        </w:rPr>
        <w:t>илой фонд</w:t>
      </w:r>
      <w:r>
        <w:rPr>
          <w:sz w:val="28"/>
          <w:szCs w:val="28"/>
        </w:rPr>
        <w:t xml:space="preserve"> </w:t>
      </w:r>
      <w:r w:rsidRPr="00F42606">
        <w:rPr>
          <w:sz w:val="28"/>
          <w:szCs w:val="28"/>
        </w:rPr>
        <w:t xml:space="preserve">- </w:t>
      </w:r>
      <w:r>
        <w:rPr>
          <w:sz w:val="28"/>
          <w:szCs w:val="28"/>
        </w:rPr>
        <w:t>1</w:t>
      </w:r>
      <w:r w:rsidRPr="00F42606">
        <w:rPr>
          <w:sz w:val="28"/>
          <w:szCs w:val="28"/>
        </w:rPr>
        <w:t xml:space="preserve"> квартир</w:t>
      </w:r>
      <w:r>
        <w:rPr>
          <w:sz w:val="28"/>
          <w:szCs w:val="28"/>
        </w:rPr>
        <w:t>а;</w:t>
      </w:r>
      <w:r w:rsidRPr="00F42606">
        <w:rPr>
          <w:sz w:val="28"/>
          <w:szCs w:val="28"/>
        </w:rPr>
        <w:t xml:space="preserve"> </w:t>
      </w:r>
    </w:p>
    <w:p w:rsidR="00632430" w:rsidRPr="00F42606" w:rsidRDefault="00632430" w:rsidP="00632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F42606">
        <w:rPr>
          <w:sz w:val="28"/>
          <w:szCs w:val="28"/>
        </w:rPr>
        <w:t>емельные участки</w:t>
      </w:r>
      <w:r>
        <w:rPr>
          <w:sz w:val="28"/>
          <w:szCs w:val="28"/>
        </w:rPr>
        <w:t xml:space="preserve"> </w:t>
      </w:r>
      <w:r w:rsidRPr="00F42606">
        <w:rPr>
          <w:sz w:val="28"/>
          <w:szCs w:val="28"/>
        </w:rPr>
        <w:t>- 1</w:t>
      </w:r>
      <w:r>
        <w:rPr>
          <w:sz w:val="28"/>
          <w:szCs w:val="28"/>
        </w:rPr>
        <w:t>1</w:t>
      </w:r>
      <w:r w:rsidRPr="00F42606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единиц;</w:t>
      </w:r>
    </w:p>
    <w:p w:rsidR="00632430" w:rsidRPr="00F42606" w:rsidRDefault="00632430" w:rsidP="00632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газопроводов -</w:t>
      </w:r>
      <w:r w:rsidRPr="00F42606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F42606">
        <w:rPr>
          <w:sz w:val="28"/>
          <w:szCs w:val="28"/>
        </w:rPr>
        <w:t xml:space="preserve"> </w:t>
      </w:r>
      <w:r>
        <w:rPr>
          <w:sz w:val="28"/>
          <w:szCs w:val="28"/>
        </w:rPr>
        <w:t>единиц.</w:t>
      </w:r>
    </w:p>
    <w:p w:rsidR="00632430" w:rsidRDefault="00632430" w:rsidP="00632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 от использования имущества находящегося в государственной ил</w:t>
      </w:r>
      <w:r w:rsidR="007E61B8">
        <w:rPr>
          <w:sz w:val="28"/>
          <w:szCs w:val="28"/>
        </w:rPr>
        <w:t>и муниципальной собственности п</w:t>
      </w:r>
      <w:r>
        <w:rPr>
          <w:sz w:val="28"/>
          <w:szCs w:val="28"/>
        </w:rPr>
        <w:t xml:space="preserve">олучено денежных средств на 01.10.2021 от сдачи муниципального имущества в аренду 3,9 </w:t>
      </w:r>
      <w:r w:rsidR="00173D90">
        <w:rPr>
          <w:sz w:val="28"/>
          <w:szCs w:val="28"/>
        </w:rPr>
        <w:t>млн</w:t>
      </w:r>
      <w:r>
        <w:rPr>
          <w:sz w:val="28"/>
          <w:szCs w:val="28"/>
        </w:rPr>
        <w:t>. рублей.</w:t>
      </w:r>
    </w:p>
    <w:p w:rsidR="007E61B8" w:rsidRPr="00133AA9" w:rsidRDefault="007E61B8" w:rsidP="00632430">
      <w:pPr>
        <w:ind w:firstLine="708"/>
        <w:jc w:val="both"/>
        <w:rPr>
          <w:sz w:val="28"/>
          <w:szCs w:val="28"/>
        </w:rPr>
      </w:pPr>
    </w:p>
    <w:p w:rsidR="00401558" w:rsidRPr="0000585E" w:rsidRDefault="00401558" w:rsidP="00401558">
      <w:pPr>
        <w:ind w:firstLine="709"/>
        <w:jc w:val="both"/>
        <w:rPr>
          <w:b/>
          <w:sz w:val="28"/>
          <w:szCs w:val="28"/>
          <w:u w:val="single"/>
        </w:rPr>
      </w:pPr>
      <w:r w:rsidRPr="0000585E">
        <w:rPr>
          <w:b/>
          <w:sz w:val="28"/>
          <w:szCs w:val="28"/>
          <w:u w:val="single"/>
        </w:rPr>
        <w:lastRenderedPageBreak/>
        <w:t>Осуществление закупок</w:t>
      </w:r>
    </w:p>
    <w:p w:rsidR="0000585E" w:rsidRPr="0000585E" w:rsidRDefault="0000585E" w:rsidP="0000585E">
      <w:pPr>
        <w:ind w:firstLine="709"/>
        <w:jc w:val="both"/>
        <w:rPr>
          <w:sz w:val="28"/>
          <w:szCs w:val="28"/>
        </w:rPr>
      </w:pPr>
      <w:r w:rsidRPr="0000585E">
        <w:rPr>
          <w:sz w:val="28"/>
          <w:szCs w:val="28"/>
        </w:rPr>
        <w:t>За 9 месяцев 2021 года заключено 2 510 муниципальных контрактов, из них 63 - по результатам конкурентных процедур. Общая стоимость заключенных контрактов составила 271 937,85 тыс. рублей, в т.ч. по результатам конкурентных процедур – 145</w:t>
      </w:r>
      <w:r w:rsidR="00B8287C">
        <w:rPr>
          <w:sz w:val="28"/>
          <w:szCs w:val="28"/>
        </w:rPr>
        <w:t>,9 тыс.</w:t>
      </w:r>
      <w:r w:rsidRPr="0000585E">
        <w:rPr>
          <w:sz w:val="28"/>
          <w:szCs w:val="28"/>
        </w:rPr>
        <w:t xml:space="preserve"> рублей. Экономия в результате закупок, осуществлявшихся конкурентными способами – 9,06 % или 14 531,98 тыс. рублей. Наибольшая доля в объеме закупок (70,85%) приходится на закупки строительных и ремонтных работ (строительство автомобильной дороги в с. </w:t>
      </w:r>
      <w:proofErr w:type="spellStart"/>
      <w:r w:rsidRPr="0000585E">
        <w:rPr>
          <w:sz w:val="28"/>
          <w:szCs w:val="28"/>
        </w:rPr>
        <w:t>Милоградовка</w:t>
      </w:r>
      <w:proofErr w:type="spellEnd"/>
      <w:r w:rsidRPr="0000585E">
        <w:rPr>
          <w:sz w:val="28"/>
          <w:szCs w:val="28"/>
        </w:rPr>
        <w:t xml:space="preserve">, строительство разводящих внутриквартальных сетей газоснабжения в микрорайоне Магистральный, ремонт </w:t>
      </w:r>
      <w:proofErr w:type="spellStart"/>
      <w:r w:rsidRPr="0000585E">
        <w:rPr>
          <w:sz w:val="28"/>
          <w:szCs w:val="28"/>
        </w:rPr>
        <w:t>Новоуральского</w:t>
      </w:r>
      <w:proofErr w:type="spellEnd"/>
      <w:r w:rsidRPr="0000585E">
        <w:rPr>
          <w:sz w:val="28"/>
          <w:szCs w:val="28"/>
        </w:rPr>
        <w:t xml:space="preserve"> культурно-досугового центра, ремонт Детской школы искусств, ремонт автомобильных дорог в.р.п. Павлоградка, ремонт административных зданий в р.п. Павлоградка, ремонт зданий образовательных организаций), а также благоустройство общественных территорий в р.п. Павлоградка (9,5%).</w:t>
      </w:r>
    </w:p>
    <w:p w:rsidR="00497279" w:rsidRPr="008E3AD4" w:rsidRDefault="00EE23D0" w:rsidP="00497279">
      <w:pPr>
        <w:ind w:firstLine="709"/>
        <w:jc w:val="both"/>
        <w:rPr>
          <w:sz w:val="28"/>
          <w:szCs w:val="28"/>
        </w:rPr>
      </w:pPr>
      <w:r w:rsidRPr="00EE23D0">
        <w:rPr>
          <w:b/>
          <w:sz w:val="28"/>
          <w:szCs w:val="28"/>
        </w:rPr>
        <w:t>Комплексная оценка эффективности деятельности органов местного самоуправления</w:t>
      </w:r>
      <w:r>
        <w:rPr>
          <w:sz w:val="28"/>
          <w:szCs w:val="28"/>
        </w:rPr>
        <w:t xml:space="preserve"> осуществляется </w:t>
      </w:r>
      <w:r w:rsidRPr="00497279">
        <w:rPr>
          <w:sz w:val="28"/>
          <w:szCs w:val="28"/>
        </w:rPr>
        <w:t>Министерством экономики Омской области</w:t>
      </w:r>
      <w:r>
        <w:rPr>
          <w:sz w:val="28"/>
          <w:szCs w:val="28"/>
        </w:rPr>
        <w:t xml:space="preserve"> на основании п</w:t>
      </w:r>
      <w:r w:rsidR="00497279" w:rsidRPr="00497279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="00497279" w:rsidRPr="00497279">
        <w:rPr>
          <w:sz w:val="28"/>
          <w:szCs w:val="28"/>
        </w:rPr>
        <w:t xml:space="preserve"> Правительства РФ от 17.12.2012 № 1317</w:t>
      </w:r>
      <w:r w:rsidR="00497279">
        <w:rPr>
          <w:sz w:val="28"/>
          <w:szCs w:val="28"/>
        </w:rPr>
        <w:t>.</w:t>
      </w:r>
      <w:r w:rsidR="00401558" w:rsidRPr="00497279">
        <w:rPr>
          <w:sz w:val="28"/>
          <w:szCs w:val="28"/>
        </w:rPr>
        <w:t xml:space="preserve"> </w:t>
      </w:r>
      <w:r w:rsidR="00497279">
        <w:rPr>
          <w:sz w:val="28"/>
          <w:szCs w:val="28"/>
        </w:rPr>
        <w:t>П</w:t>
      </w:r>
      <w:r w:rsidR="00401558" w:rsidRPr="00497279">
        <w:rPr>
          <w:sz w:val="28"/>
          <w:szCs w:val="28"/>
        </w:rPr>
        <w:t>о итогам 20</w:t>
      </w:r>
      <w:r w:rsidR="00497279">
        <w:rPr>
          <w:sz w:val="28"/>
          <w:szCs w:val="28"/>
        </w:rPr>
        <w:t>20</w:t>
      </w:r>
      <w:r w:rsidR="00401558" w:rsidRPr="00497279">
        <w:rPr>
          <w:sz w:val="28"/>
          <w:szCs w:val="28"/>
        </w:rPr>
        <w:t xml:space="preserve"> года Павлоградский муниципальный район </w:t>
      </w:r>
      <w:r w:rsidR="001F7F2E">
        <w:rPr>
          <w:sz w:val="28"/>
          <w:szCs w:val="28"/>
        </w:rPr>
        <w:t xml:space="preserve">улучшил свои позиции, поднявшись с 16 на 7 место, и </w:t>
      </w:r>
      <w:r w:rsidR="00497279">
        <w:rPr>
          <w:sz w:val="28"/>
          <w:szCs w:val="28"/>
        </w:rPr>
        <w:t>находится в</w:t>
      </w:r>
      <w:r w:rsidR="00497279" w:rsidRPr="008E3AD4">
        <w:rPr>
          <w:sz w:val="28"/>
          <w:szCs w:val="28"/>
        </w:rPr>
        <w:t xml:space="preserve"> списке лидеров по </w:t>
      </w:r>
      <w:r w:rsidR="00497279">
        <w:rPr>
          <w:sz w:val="28"/>
          <w:szCs w:val="28"/>
        </w:rPr>
        <w:t>тре</w:t>
      </w:r>
      <w:r w:rsidR="00497279" w:rsidRPr="008E3AD4">
        <w:rPr>
          <w:sz w:val="28"/>
          <w:szCs w:val="28"/>
        </w:rPr>
        <w:t>м показателям:</w:t>
      </w:r>
    </w:p>
    <w:p w:rsidR="00497279" w:rsidRPr="008E3AD4" w:rsidRDefault="00497279" w:rsidP="00497279">
      <w:pPr>
        <w:ind w:firstLine="709"/>
        <w:jc w:val="both"/>
        <w:rPr>
          <w:sz w:val="28"/>
          <w:szCs w:val="28"/>
        </w:rPr>
      </w:pPr>
      <w:r w:rsidRPr="008E3AD4">
        <w:rPr>
          <w:sz w:val="28"/>
          <w:szCs w:val="28"/>
        </w:rPr>
        <w:t>- объем инвестиций в основной капитал (за исключением бюджетных средств) в расчете на 1 жителя</w:t>
      </w:r>
      <w:r w:rsidRPr="008E3AD4">
        <w:t xml:space="preserve"> (</w:t>
      </w:r>
      <w:r w:rsidRPr="008E3AD4">
        <w:rPr>
          <w:sz w:val="28"/>
          <w:szCs w:val="28"/>
        </w:rPr>
        <w:t>26445,85 рублей);</w:t>
      </w:r>
    </w:p>
    <w:p w:rsidR="00497279" w:rsidRPr="008E3AD4" w:rsidRDefault="00497279" w:rsidP="00497279">
      <w:pPr>
        <w:ind w:firstLine="709"/>
        <w:jc w:val="both"/>
        <w:rPr>
          <w:sz w:val="28"/>
          <w:szCs w:val="28"/>
        </w:rPr>
      </w:pPr>
      <w:r w:rsidRPr="008E3AD4">
        <w:rPr>
          <w:sz w:val="28"/>
          <w:szCs w:val="28"/>
        </w:rPr>
        <w:t>- доля многоквартирных домов, расположенных на земельных участках, в отношении которых осуществлен государст</w:t>
      </w:r>
      <w:r>
        <w:rPr>
          <w:sz w:val="28"/>
          <w:szCs w:val="28"/>
        </w:rPr>
        <w:t>венный кадастровый учет (100 %);</w:t>
      </w:r>
    </w:p>
    <w:p w:rsidR="00497279" w:rsidRPr="008E3AD4" w:rsidRDefault="00497279" w:rsidP="004972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показателю «у</w:t>
      </w:r>
      <w:r w:rsidRPr="008E3AD4">
        <w:rPr>
          <w:sz w:val="28"/>
          <w:szCs w:val="28"/>
        </w:rPr>
        <w:t>довлетворенность населения деятельностью органов местного самоуправления муниципального района» район зан</w:t>
      </w:r>
      <w:r>
        <w:rPr>
          <w:sz w:val="28"/>
          <w:szCs w:val="28"/>
        </w:rPr>
        <w:t>ял</w:t>
      </w:r>
      <w:r w:rsidRPr="008E3AD4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8E3AD4">
        <w:rPr>
          <w:sz w:val="28"/>
          <w:szCs w:val="28"/>
        </w:rPr>
        <w:t xml:space="preserve"> место с результатом – 5</w:t>
      </w:r>
      <w:r>
        <w:rPr>
          <w:sz w:val="28"/>
          <w:szCs w:val="28"/>
        </w:rPr>
        <w:t>8</w:t>
      </w:r>
      <w:r w:rsidRPr="008E3AD4">
        <w:rPr>
          <w:sz w:val="28"/>
          <w:szCs w:val="28"/>
        </w:rPr>
        <w:t xml:space="preserve"> %. </w:t>
      </w:r>
    </w:p>
    <w:p w:rsidR="00401558" w:rsidRPr="008E3AD4" w:rsidRDefault="00497279" w:rsidP="00401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01558" w:rsidRPr="008E3AD4">
        <w:rPr>
          <w:sz w:val="28"/>
          <w:szCs w:val="28"/>
        </w:rPr>
        <w:t xml:space="preserve">группе </w:t>
      </w:r>
      <w:proofErr w:type="spellStart"/>
      <w:r w:rsidR="00401558" w:rsidRPr="008E3AD4">
        <w:rPr>
          <w:sz w:val="28"/>
          <w:szCs w:val="28"/>
        </w:rPr>
        <w:t>аутсадеров</w:t>
      </w:r>
      <w:proofErr w:type="spellEnd"/>
      <w:r w:rsidR="00401558" w:rsidRPr="008E3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наш район находится </w:t>
      </w:r>
      <w:r w:rsidR="00401558" w:rsidRPr="008E3AD4">
        <w:rPr>
          <w:sz w:val="28"/>
          <w:szCs w:val="28"/>
        </w:rPr>
        <w:t xml:space="preserve">по </w:t>
      </w:r>
      <w:r w:rsidR="003B06A7">
        <w:rPr>
          <w:sz w:val="28"/>
          <w:szCs w:val="28"/>
        </w:rPr>
        <w:t>т</w:t>
      </w:r>
      <w:r w:rsidR="00401558" w:rsidRPr="008E3AD4">
        <w:rPr>
          <w:sz w:val="28"/>
          <w:szCs w:val="28"/>
        </w:rPr>
        <w:t>рем показателям:</w:t>
      </w:r>
    </w:p>
    <w:p w:rsidR="00401558" w:rsidRPr="008E3AD4" w:rsidRDefault="00401558" w:rsidP="00401558">
      <w:pPr>
        <w:ind w:firstLine="709"/>
        <w:jc w:val="both"/>
        <w:rPr>
          <w:sz w:val="28"/>
          <w:szCs w:val="28"/>
        </w:rPr>
      </w:pPr>
      <w:r w:rsidRPr="008E3AD4">
        <w:rPr>
          <w:sz w:val="28"/>
          <w:szCs w:val="28"/>
        </w:rPr>
        <w:t>1) число субъектов малого и среднего предпринимательства в расчете на 10 тыс. человек населения (1</w:t>
      </w:r>
      <w:r w:rsidR="008E3AD4">
        <w:rPr>
          <w:sz w:val="28"/>
          <w:szCs w:val="28"/>
        </w:rPr>
        <w:t>12,1</w:t>
      </w:r>
      <w:r w:rsidRPr="008E3AD4">
        <w:rPr>
          <w:sz w:val="28"/>
          <w:szCs w:val="28"/>
        </w:rPr>
        <w:t xml:space="preserve"> единиц);</w:t>
      </w:r>
    </w:p>
    <w:p w:rsidR="00401558" w:rsidRPr="008E3AD4" w:rsidRDefault="008E3AD4" w:rsidP="00401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01558" w:rsidRPr="008E3AD4">
        <w:rPr>
          <w:sz w:val="28"/>
          <w:szCs w:val="28"/>
        </w:rPr>
        <w:t>) отсутствие земельных участков, предоставленных для строительства;</w:t>
      </w:r>
    </w:p>
    <w:p w:rsidR="00401558" w:rsidRPr="008E3AD4" w:rsidRDefault="008E3AD4" w:rsidP="004015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1558" w:rsidRPr="008E3AD4">
        <w:rPr>
          <w:sz w:val="28"/>
          <w:szCs w:val="28"/>
        </w:rPr>
        <w:t>) величина потребления энергетических ресурсов муниципальными бюджетными учреждениями в расчете на 1 человека:</w:t>
      </w:r>
    </w:p>
    <w:p w:rsidR="00401558" w:rsidRPr="008E3AD4" w:rsidRDefault="00401558" w:rsidP="00401558">
      <w:pPr>
        <w:ind w:firstLine="709"/>
        <w:jc w:val="both"/>
        <w:rPr>
          <w:sz w:val="28"/>
          <w:szCs w:val="28"/>
        </w:rPr>
      </w:pPr>
      <w:r w:rsidRPr="008E3AD4">
        <w:rPr>
          <w:sz w:val="28"/>
          <w:szCs w:val="28"/>
        </w:rPr>
        <w:t>- электрической энергии (</w:t>
      </w:r>
      <w:r w:rsidR="008E3AD4" w:rsidRPr="008E3AD4">
        <w:rPr>
          <w:sz w:val="28"/>
          <w:szCs w:val="28"/>
        </w:rPr>
        <w:t>106,45</w:t>
      </w:r>
      <w:r w:rsidRPr="008E3AD4">
        <w:rPr>
          <w:sz w:val="28"/>
          <w:szCs w:val="28"/>
        </w:rPr>
        <w:t xml:space="preserve"> кВт/ч);</w:t>
      </w:r>
    </w:p>
    <w:p w:rsidR="001F7F2E" w:rsidRDefault="00401558" w:rsidP="00401558">
      <w:pPr>
        <w:ind w:firstLine="709"/>
        <w:jc w:val="both"/>
        <w:rPr>
          <w:sz w:val="28"/>
          <w:szCs w:val="28"/>
        </w:rPr>
      </w:pPr>
      <w:r w:rsidRPr="008E3AD4">
        <w:rPr>
          <w:sz w:val="28"/>
          <w:szCs w:val="28"/>
        </w:rPr>
        <w:t>- холодной воды (</w:t>
      </w:r>
      <w:r w:rsidR="008E3AD4" w:rsidRPr="008E3AD4">
        <w:rPr>
          <w:sz w:val="28"/>
          <w:szCs w:val="28"/>
        </w:rPr>
        <w:t>0,55</w:t>
      </w:r>
      <w:r w:rsidR="008E3AD4">
        <w:rPr>
          <w:sz w:val="28"/>
          <w:szCs w:val="28"/>
        </w:rPr>
        <w:t xml:space="preserve"> </w:t>
      </w:r>
      <w:r w:rsidRPr="008E3AD4">
        <w:rPr>
          <w:sz w:val="28"/>
          <w:szCs w:val="28"/>
        </w:rPr>
        <w:t>куб. метров).</w:t>
      </w:r>
      <w:r w:rsidR="001F7F2E">
        <w:rPr>
          <w:sz w:val="28"/>
          <w:szCs w:val="28"/>
        </w:rPr>
        <w:t xml:space="preserve"> </w:t>
      </w:r>
    </w:p>
    <w:p w:rsidR="0042530C" w:rsidRPr="00196466" w:rsidRDefault="00071950" w:rsidP="00307D9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Павлоградского городского поселения проведены работы </w:t>
      </w:r>
      <w:r w:rsidR="00173D9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="005D06C3">
        <w:rPr>
          <w:sz w:val="28"/>
          <w:szCs w:val="28"/>
        </w:rPr>
        <w:t>участи</w:t>
      </w:r>
      <w:r w:rsidR="00173D90">
        <w:rPr>
          <w:sz w:val="28"/>
          <w:szCs w:val="28"/>
        </w:rPr>
        <w:t>я</w:t>
      </w:r>
      <w:r w:rsidR="005D06C3">
        <w:rPr>
          <w:sz w:val="28"/>
          <w:szCs w:val="28"/>
        </w:rPr>
        <w:t xml:space="preserve"> в </w:t>
      </w:r>
      <w:r>
        <w:rPr>
          <w:sz w:val="28"/>
          <w:szCs w:val="28"/>
        </w:rPr>
        <w:t>федеральном проекте</w:t>
      </w:r>
      <w:r w:rsidR="005D06C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07D95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</w:t>
      </w:r>
      <w:r w:rsidRPr="00307D95">
        <w:rPr>
          <w:sz w:val="28"/>
          <w:szCs w:val="28"/>
        </w:rPr>
        <w:t xml:space="preserve"> национального проекта </w:t>
      </w:r>
      <w:r>
        <w:rPr>
          <w:sz w:val="28"/>
          <w:szCs w:val="28"/>
        </w:rPr>
        <w:t>«</w:t>
      </w:r>
      <w:r w:rsidRPr="00307D95">
        <w:rPr>
          <w:sz w:val="28"/>
          <w:szCs w:val="28"/>
        </w:rPr>
        <w:t>Жилье и городская среда</w:t>
      </w:r>
      <w:r>
        <w:rPr>
          <w:sz w:val="28"/>
          <w:szCs w:val="28"/>
        </w:rPr>
        <w:t>»</w:t>
      </w:r>
      <w:r w:rsidR="001530FA" w:rsidRPr="00F95B1E">
        <w:rPr>
          <w:sz w:val="28"/>
          <w:szCs w:val="28"/>
        </w:rPr>
        <w:t>.</w:t>
      </w:r>
      <w:r w:rsidR="001530FA" w:rsidRPr="00D53CD6">
        <w:rPr>
          <w:sz w:val="28"/>
          <w:szCs w:val="28"/>
        </w:rPr>
        <w:t xml:space="preserve"> </w:t>
      </w:r>
      <w:r w:rsidR="00307D95">
        <w:rPr>
          <w:color w:val="000000"/>
          <w:sz w:val="28"/>
          <w:szCs w:val="28"/>
        </w:rPr>
        <w:t>В</w:t>
      </w:r>
      <w:r w:rsidR="00307D95">
        <w:rPr>
          <w:rFonts w:ascii="Arial" w:hAnsi="Arial" w:cs="Arial"/>
          <w:color w:val="21242D"/>
          <w:sz w:val="27"/>
          <w:szCs w:val="27"/>
          <w:shd w:val="clear" w:color="auto" w:fill="FFFFFF"/>
        </w:rPr>
        <w:t xml:space="preserve"> </w:t>
      </w:r>
      <w:r w:rsidR="00307D95" w:rsidRPr="00307D95">
        <w:rPr>
          <w:sz w:val="28"/>
          <w:szCs w:val="28"/>
        </w:rPr>
        <w:t>рамках </w:t>
      </w:r>
      <w:r w:rsidR="00BA37AC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данного проекта</w:t>
      </w:r>
      <w:r w:rsidR="00893F06" w:rsidRPr="00307D95">
        <w:rPr>
          <w:sz w:val="28"/>
          <w:szCs w:val="28"/>
        </w:rPr>
        <w:t>,</w:t>
      </w:r>
      <w:r w:rsidR="00893F06" w:rsidRPr="00893F06">
        <w:rPr>
          <w:color w:val="000000"/>
          <w:sz w:val="28"/>
          <w:szCs w:val="28"/>
        </w:rPr>
        <w:t xml:space="preserve"> </w:t>
      </w:r>
      <w:r w:rsidRPr="00693DCA">
        <w:rPr>
          <w:sz w:val="28"/>
          <w:szCs w:val="28"/>
        </w:rPr>
        <w:t>привлечен</w:t>
      </w:r>
      <w:r>
        <w:rPr>
          <w:sz w:val="28"/>
          <w:szCs w:val="28"/>
        </w:rPr>
        <w:t>ы</w:t>
      </w:r>
      <w:r w:rsidRPr="00693DCA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 из вышестоящих бюджетов</w:t>
      </w:r>
      <w:r>
        <w:rPr>
          <w:color w:val="000000"/>
          <w:sz w:val="28"/>
          <w:szCs w:val="28"/>
        </w:rPr>
        <w:t xml:space="preserve"> на </w:t>
      </w:r>
      <w:r w:rsidR="00307D95">
        <w:rPr>
          <w:color w:val="000000"/>
          <w:sz w:val="28"/>
          <w:szCs w:val="28"/>
        </w:rPr>
        <w:t>благоустро</w:t>
      </w:r>
      <w:r>
        <w:rPr>
          <w:color w:val="000000"/>
          <w:sz w:val="28"/>
          <w:szCs w:val="28"/>
        </w:rPr>
        <w:t>йство</w:t>
      </w:r>
      <w:r w:rsidR="00307D95">
        <w:rPr>
          <w:color w:val="000000"/>
          <w:sz w:val="28"/>
          <w:szCs w:val="28"/>
        </w:rPr>
        <w:t xml:space="preserve"> общественн</w:t>
      </w:r>
      <w:r>
        <w:rPr>
          <w:color w:val="000000"/>
          <w:sz w:val="28"/>
          <w:szCs w:val="28"/>
        </w:rPr>
        <w:t>ой</w:t>
      </w:r>
      <w:r w:rsidR="00307D95">
        <w:rPr>
          <w:color w:val="000000"/>
          <w:sz w:val="28"/>
          <w:szCs w:val="28"/>
        </w:rPr>
        <w:t xml:space="preserve"> территори</w:t>
      </w:r>
      <w:r w:rsidR="0000585E">
        <w:rPr>
          <w:color w:val="000000"/>
          <w:sz w:val="28"/>
          <w:szCs w:val="28"/>
        </w:rPr>
        <w:t>и</w:t>
      </w:r>
      <w:r w:rsidR="001F7F2E">
        <w:rPr>
          <w:color w:val="000000"/>
          <w:sz w:val="28"/>
          <w:szCs w:val="28"/>
        </w:rPr>
        <w:t xml:space="preserve"> р.п. Павлоград</w:t>
      </w:r>
      <w:r>
        <w:rPr>
          <w:color w:val="000000"/>
          <w:sz w:val="28"/>
          <w:szCs w:val="28"/>
        </w:rPr>
        <w:t>ка</w:t>
      </w:r>
      <w:r w:rsidR="0000585E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 xml:space="preserve">обустроены </w:t>
      </w:r>
      <w:r w:rsidR="00307D95" w:rsidRPr="00307D95">
        <w:rPr>
          <w:sz w:val="28"/>
          <w:szCs w:val="28"/>
        </w:rPr>
        <w:t>пешеходн</w:t>
      </w:r>
      <w:r w:rsidR="0000585E">
        <w:rPr>
          <w:sz w:val="28"/>
          <w:szCs w:val="28"/>
        </w:rPr>
        <w:t>ые</w:t>
      </w:r>
      <w:r w:rsidR="00307D95" w:rsidRPr="00307D95">
        <w:rPr>
          <w:sz w:val="28"/>
          <w:szCs w:val="28"/>
        </w:rPr>
        <w:t xml:space="preserve"> зон</w:t>
      </w:r>
      <w:r w:rsidR="0000585E">
        <w:rPr>
          <w:sz w:val="28"/>
          <w:szCs w:val="28"/>
        </w:rPr>
        <w:t>ы</w:t>
      </w:r>
      <w:r w:rsidR="00307D95" w:rsidRPr="00307D95">
        <w:rPr>
          <w:sz w:val="28"/>
          <w:szCs w:val="28"/>
        </w:rPr>
        <w:t xml:space="preserve">, </w:t>
      </w:r>
      <w:r w:rsidR="0000585E">
        <w:rPr>
          <w:sz w:val="28"/>
          <w:szCs w:val="28"/>
        </w:rPr>
        <w:t xml:space="preserve">места для парковки, </w:t>
      </w:r>
      <w:r w:rsidR="00307D95" w:rsidRPr="00307D95">
        <w:rPr>
          <w:sz w:val="28"/>
          <w:szCs w:val="28"/>
        </w:rPr>
        <w:t>сквер</w:t>
      </w:r>
      <w:r w:rsidR="0000585E">
        <w:rPr>
          <w:sz w:val="28"/>
          <w:szCs w:val="28"/>
        </w:rPr>
        <w:t xml:space="preserve">, </w:t>
      </w:r>
      <w:r w:rsidR="00307D95" w:rsidRPr="00307D95">
        <w:rPr>
          <w:sz w:val="28"/>
          <w:szCs w:val="28"/>
        </w:rPr>
        <w:t>парк культуры и отдыха</w:t>
      </w:r>
      <w:r w:rsidR="0000585E">
        <w:rPr>
          <w:sz w:val="28"/>
          <w:szCs w:val="28"/>
        </w:rPr>
        <w:t xml:space="preserve">, </w:t>
      </w:r>
      <w:r w:rsidR="00307D95" w:rsidRPr="00307D9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307D95" w:rsidRPr="00307D95">
        <w:rPr>
          <w:sz w:val="28"/>
          <w:szCs w:val="28"/>
        </w:rPr>
        <w:t>стро</w:t>
      </w:r>
      <w:r>
        <w:rPr>
          <w:sz w:val="28"/>
          <w:szCs w:val="28"/>
        </w:rPr>
        <w:t>ены</w:t>
      </w:r>
      <w:r w:rsidR="00307D95" w:rsidRPr="00307D95">
        <w:rPr>
          <w:sz w:val="28"/>
          <w:szCs w:val="28"/>
        </w:rPr>
        <w:t xml:space="preserve"> детски</w:t>
      </w:r>
      <w:r>
        <w:rPr>
          <w:sz w:val="28"/>
          <w:szCs w:val="28"/>
        </w:rPr>
        <w:t>е</w:t>
      </w:r>
      <w:r w:rsidR="00307D95" w:rsidRPr="00307D95">
        <w:rPr>
          <w:sz w:val="28"/>
          <w:szCs w:val="28"/>
        </w:rPr>
        <w:t xml:space="preserve"> спортивно-игровы</w:t>
      </w:r>
      <w:r>
        <w:rPr>
          <w:sz w:val="28"/>
          <w:szCs w:val="28"/>
        </w:rPr>
        <w:t>е</w:t>
      </w:r>
      <w:r w:rsidR="00307D95" w:rsidRPr="00307D95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и</w:t>
      </w:r>
      <w:r w:rsidR="00307D95" w:rsidRPr="00071950">
        <w:rPr>
          <w:sz w:val="28"/>
          <w:szCs w:val="28"/>
        </w:rPr>
        <w:t>.</w:t>
      </w:r>
      <w:r w:rsidRPr="00071950">
        <w:rPr>
          <w:sz w:val="28"/>
          <w:szCs w:val="28"/>
        </w:rPr>
        <w:t xml:space="preserve">  Территория </w:t>
      </w:r>
      <w:r w:rsidRPr="00196466">
        <w:rPr>
          <w:sz w:val="28"/>
          <w:szCs w:val="28"/>
        </w:rPr>
        <w:t>поселка становится все более комфортной для проживания людей</w:t>
      </w:r>
      <w:r w:rsidR="00E62E10" w:rsidRPr="00196466">
        <w:rPr>
          <w:sz w:val="28"/>
          <w:szCs w:val="28"/>
        </w:rPr>
        <w:t>,</w:t>
      </w:r>
      <w:r w:rsidRPr="00196466">
        <w:rPr>
          <w:sz w:val="28"/>
          <w:szCs w:val="28"/>
        </w:rPr>
        <w:t> </w:t>
      </w:r>
      <w:r w:rsidR="00E62E10" w:rsidRPr="00196466">
        <w:rPr>
          <w:sz w:val="28"/>
          <w:szCs w:val="28"/>
        </w:rPr>
        <w:t xml:space="preserve"> что является одной из </w:t>
      </w:r>
      <w:r w:rsidR="001F7F2E">
        <w:rPr>
          <w:sz w:val="28"/>
          <w:szCs w:val="28"/>
        </w:rPr>
        <w:t xml:space="preserve">главных </w:t>
      </w:r>
      <w:r w:rsidR="00E62E10" w:rsidRPr="00196466">
        <w:rPr>
          <w:sz w:val="28"/>
          <w:szCs w:val="28"/>
        </w:rPr>
        <w:t xml:space="preserve">причин </w:t>
      </w:r>
      <w:r w:rsidR="00196466" w:rsidRPr="00196466">
        <w:rPr>
          <w:sz w:val="28"/>
          <w:szCs w:val="28"/>
        </w:rPr>
        <w:t>миграционного прироста населения</w:t>
      </w:r>
      <w:r w:rsidR="00F460BD">
        <w:rPr>
          <w:sz w:val="28"/>
          <w:szCs w:val="28"/>
        </w:rPr>
        <w:t xml:space="preserve"> городского поселения</w:t>
      </w:r>
      <w:r w:rsidR="00196466" w:rsidRPr="00196466">
        <w:rPr>
          <w:sz w:val="28"/>
          <w:szCs w:val="28"/>
        </w:rPr>
        <w:t>.</w:t>
      </w:r>
    </w:p>
    <w:sectPr w:rsidR="0042530C" w:rsidRPr="00196466" w:rsidSect="0036685D">
      <w:headerReference w:type="default" r:id="rId6"/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884" w:rsidRDefault="00FD1884" w:rsidP="00AE459A">
      <w:r>
        <w:separator/>
      </w:r>
    </w:p>
  </w:endnote>
  <w:endnote w:type="continuationSeparator" w:id="0">
    <w:p w:rsidR="00FD1884" w:rsidRDefault="00FD1884" w:rsidP="00AE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884" w:rsidRDefault="00FD1884" w:rsidP="00AE459A">
      <w:r>
        <w:separator/>
      </w:r>
    </w:p>
  </w:footnote>
  <w:footnote w:type="continuationSeparator" w:id="0">
    <w:p w:rsidR="00FD1884" w:rsidRDefault="00FD1884" w:rsidP="00AE4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B80" w:rsidRDefault="00FD188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558"/>
    <w:rsid w:val="0000585E"/>
    <w:rsid w:val="00013915"/>
    <w:rsid w:val="00024FB5"/>
    <w:rsid w:val="0002647A"/>
    <w:rsid w:val="00042DF6"/>
    <w:rsid w:val="00056E07"/>
    <w:rsid w:val="00071950"/>
    <w:rsid w:val="00090905"/>
    <w:rsid w:val="00102995"/>
    <w:rsid w:val="00122301"/>
    <w:rsid w:val="00125C1F"/>
    <w:rsid w:val="001530FA"/>
    <w:rsid w:val="00173D90"/>
    <w:rsid w:val="00176765"/>
    <w:rsid w:val="00196466"/>
    <w:rsid w:val="001D70EA"/>
    <w:rsid w:val="001F7F2E"/>
    <w:rsid w:val="00200D93"/>
    <w:rsid w:val="00222092"/>
    <w:rsid w:val="00307D95"/>
    <w:rsid w:val="00360398"/>
    <w:rsid w:val="00363D34"/>
    <w:rsid w:val="003718AD"/>
    <w:rsid w:val="00375E5B"/>
    <w:rsid w:val="00396FD2"/>
    <w:rsid w:val="003B06A7"/>
    <w:rsid w:val="003E524D"/>
    <w:rsid w:val="003E6AAA"/>
    <w:rsid w:val="003E7E2F"/>
    <w:rsid w:val="00400AFF"/>
    <w:rsid w:val="00401558"/>
    <w:rsid w:val="0042530C"/>
    <w:rsid w:val="00436B17"/>
    <w:rsid w:val="00440B68"/>
    <w:rsid w:val="00484555"/>
    <w:rsid w:val="00496AFF"/>
    <w:rsid w:val="00497279"/>
    <w:rsid w:val="004B2FCF"/>
    <w:rsid w:val="004D5E0D"/>
    <w:rsid w:val="004F160B"/>
    <w:rsid w:val="005058DB"/>
    <w:rsid w:val="00524FFD"/>
    <w:rsid w:val="005251EF"/>
    <w:rsid w:val="00574746"/>
    <w:rsid w:val="00576AA4"/>
    <w:rsid w:val="005A4077"/>
    <w:rsid w:val="005B0A42"/>
    <w:rsid w:val="005D06C3"/>
    <w:rsid w:val="00606AC9"/>
    <w:rsid w:val="0061112F"/>
    <w:rsid w:val="00632430"/>
    <w:rsid w:val="00660E80"/>
    <w:rsid w:val="00675D00"/>
    <w:rsid w:val="00676661"/>
    <w:rsid w:val="007177A5"/>
    <w:rsid w:val="00732938"/>
    <w:rsid w:val="00746490"/>
    <w:rsid w:val="00757237"/>
    <w:rsid w:val="00764DC7"/>
    <w:rsid w:val="00766033"/>
    <w:rsid w:val="007D45C0"/>
    <w:rsid w:val="007E5C60"/>
    <w:rsid w:val="007E61B8"/>
    <w:rsid w:val="007F3772"/>
    <w:rsid w:val="008327C7"/>
    <w:rsid w:val="00843107"/>
    <w:rsid w:val="0085004A"/>
    <w:rsid w:val="00860658"/>
    <w:rsid w:val="00893F06"/>
    <w:rsid w:val="008E3AD4"/>
    <w:rsid w:val="008E4E9C"/>
    <w:rsid w:val="00927EAF"/>
    <w:rsid w:val="0093142E"/>
    <w:rsid w:val="00974AF0"/>
    <w:rsid w:val="00A07BF0"/>
    <w:rsid w:val="00A24F18"/>
    <w:rsid w:val="00A52A40"/>
    <w:rsid w:val="00A56A61"/>
    <w:rsid w:val="00A64849"/>
    <w:rsid w:val="00A7114F"/>
    <w:rsid w:val="00A83C67"/>
    <w:rsid w:val="00AE149F"/>
    <w:rsid w:val="00AE459A"/>
    <w:rsid w:val="00B0035C"/>
    <w:rsid w:val="00B2669B"/>
    <w:rsid w:val="00B32DFF"/>
    <w:rsid w:val="00B43D58"/>
    <w:rsid w:val="00B8287C"/>
    <w:rsid w:val="00BA37AC"/>
    <w:rsid w:val="00BC51D4"/>
    <w:rsid w:val="00C37358"/>
    <w:rsid w:val="00C40FA8"/>
    <w:rsid w:val="00C44D73"/>
    <w:rsid w:val="00CD534A"/>
    <w:rsid w:val="00CF1A02"/>
    <w:rsid w:val="00D84F60"/>
    <w:rsid w:val="00DF09EA"/>
    <w:rsid w:val="00E27E2A"/>
    <w:rsid w:val="00E41456"/>
    <w:rsid w:val="00E50DA5"/>
    <w:rsid w:val="00E5422E"/>
    <w:rsid w:val="00E62E10"/>
    <w:rsid w:val="00E96EBD"/>
    <w:rsid w:val="00EE23D0"/>
    <w:rsid w:val="00EE3FF6"/>
    <w:rsid w:val="00F01180"/>
    <w:rsid w:val="00F14FAC"/>
    <w:rsid w:val="00F460BD"/>
    <w:rsid w:val="00F73897"/>
    <w:rsid w:val="00F765E4"/>
    <w:rsid w:val="00FA348F"/>
    <w:rsid w:val="00FB50E5"/>
    <w:rsid w:val="00FC26E3"/>
    <w:rsid w:val="00FD1884"/>
    <w:rsid w:val="00FD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51A42"/>
  <w15:docId w15:val="{B7F51BC8-835D-468F-A408-2D75E30F3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0155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01558"/>
  </w:style>
  <w:style w:type="paragraph" w:styleId="a4">
    <w:name w:val="List Paragraph"/>
    <w:basedOn w:val="a"/>
    <w:uiPriority w:val="34"/>
    <w:qFormat/>
    <w:rsid w:val="004015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Основной шрифт абзаца1"/>
    <w:uiPriority w:val="99"/>
    <w:rsid w:val="00401558"/>
  </w:style>
  <w:style w:type="paragraph" w:styleId="a5">
    <w:name w:val="No Spacing"/>
    <w:link w:val="a6"/>
    <w:uiPriority w:val="1"/>
    <w:qFormat/>
    <w:rsid w:val="00401558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4015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015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401558"/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1"/>
    <w:rsid w:val="00401558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01558"/>
    <w:pPr>
      <w:widowControl w:val="0"/>
      <w:shd w:val="clear" w:color="auto" w:fill="FFFFFF"/>
      <w:spacing w:line="274" w:lineRule="exact"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p8">
    <w:name w:val="p8"/>
    <w:basedOn w:val="a"/>
    <w:rsid w:val="00401558"/>
    <w:pPr>
      <w:spacing w:before="100" w:beforeAutospacing="1" w:after="100" w:afterAutospacing="1"/>
    </w:pPr>
  </w:style>
  <w:style w:type="character" w:customStyle="1" w:styleId="34">
    <w:name w:val="Основной текст34"/>
    <w:basedOn w:val="a0"/>
    <w:rsid w:val="004015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74">
    <w:name w:val="Основной текст74"/>
    <w:basedOn w:val="a0"/>
    <w:rsid w:val="004015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7">
    <w:name w:val="Основной текст67"/>
    <w:basedOn w:val="a0"/>
    <w:rsid w:val="004015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9">
    <w:name w:val="Subtle Emphasis"/>
    <w:basedOn w:val="a0"/>
    <w:uiPriority w:val="19"/>
    <w:qFormat/>
    <w:rsid w:val="00401558"/>
    <w:rPr>
      <w:i/>
      <w:iCs/>
      <w:color w:val="808080"/>
    </w:rPr>
  </w:style>
  <w:style w:type="paragraph" w:customStyle="1" w:styleId="210">
    <w:name w:val="Основной текст с отступом 21"/>
    <w:basedOn w:val="a"/>
    <w:rsid w:val="00A24F18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customStyle="1" w:styleId="Default">
    <w:name w:val="Default"/>
    <w:rsid w:val="00927E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uiPriority w:val="99"/>
    <w:rsid w:val="00A648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ightlight">
    <w:name w:val="hightlight"/>
    <w:basedOn w:val="a0"/>
    <w:rsid w:val="00042DF6"/>
  </w:style>
  <w:style w:type="paragraph" w:customStyle="1" w:styleId="p6">
    <w:name w:val="p6"/>
    <w:basedOn w:val="a"/>
    <w:rsid w:val="00F765E4"/>
    <w:pPr>
      <w:spacing w:before="100" w:beforeAutospacing="1" w:after="100" w:afterAutospacing="1"/>
    </w:pPr>
  </w:style>
  <w:style w:type="paragraph" w:customStyle="1" w:styleId="20">
    <w:name w:val="Основной текст (2)"/>
    <w:basedOn w:val="a"/>
    <w:rsid w:val="00F765E4"/>
    <w:pPr>
      <w:widowControl w:val="0"/>
      <w:shd w:val="clear" w:color="auto" w:fill="FFFFFF"/>
      <w:spacing w:before="24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a">
    <w:name w:val="Strong"/>
    <w:basedOn w:val="a0"/>
    <w:uiPriority w:val="22"/>
    <w:qFormat/>
    <w:rsid w:val="00071950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27E2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27E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6608</Words>
  <Characters>37672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Кузьменко Анастасия</cp:lastModifiedBy>
  <cp:revision>82</cp:revision>
  <cp:lastPrinted>2021-10-26T03:46:00Z</cp:lastPrinted>
  <dcterms:created xsi:type="dcterms:W3CDTF">2020-11-02T02:37:00Z</dcterms:created>
  <dcterms:modified xsi:type="dcterms:W3CDTF">2021-10-26T03:48:00Z</dcterms:modified>
</cp:coreProperties>
</file>