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201" w:rsidRPr="0092400F" w:rsidRDefault="00333201" w:rsidP="003332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400F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92400F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="000739E7" w:rsidRPr="0092400F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92400F">
        <w:rPr>
          <w:rFonts w:ascii="Times New Roman" w:hAnsi="Times New Roman" w:cs="Times New Roman"/>
          <w:b/>
          <w:sz w:val="28"/>
          <w:szCs w:val="28"/>
        </w:rPr>
        <w:t>.</w:t>
      </w:r>
    </w:p>
    <w:p w:rsidR="00333201" w:rsidRPr="0092400F" w:rsidRDefault="00333201" w:rsidP="003332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400F">
        <w:rPr>
          <w:rFonts w:ascii="Times New Roman" w:hAnsi="Times New Roman" w:cs="Times New Roman"/>
          <w:b/>
          <w:sz w:val="28"/>
          <w:szCs w:val="28"/>
        </w:rPr>
        <w:t xml:space="preserve">Оценка эффективности реализации подпрограммы </w:t>
      </w:r>
    </w:p>
    <w:p w:rsidR="00333201" w:rsidRPr="0092400F" w:rsidRDefault="00333201" w:rsidP="003332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400F">
        <w:rPr>
          <w:rFonts w:ascii="Times New Roman" w:hAnsi="Times New Roman" w:cs="Times New Roman"/>
          <w:b/>
          <w:sz w:val="28"/>
          <w:szCs w:val="28"/>
        </w:rPr>
        <w:t>«</w:t>
      </w:r>
      <w:r w:rsidR="000F19B5" w:rsidRPr="0092400F">
        <w:rPr>
          <w:rFonts w:ascii="Times New Roman" w:hAnsi="Times New Roman" w:cs="Times New Roman"/>
          <w:b/>
          <w:sz w:val="28"/>
          <w:szCs w:val="28"/>
        </w:rPr>
        <w:t>Устойчив</w:t>
      </w:r>
      <w:r w:rsidRPr="0092400F">
        <w:rPr>
          <w:rFonts w:ascii="Times New Roman" w:hAnsi="Times New Roman" w:cs="Times New Roman"/>
          <w:b/>
          <w:sz w:val="28"/>
          <w:szCs w:val="28"/>
        </w:rPr>
        <w:t>ое развитие сельских территорий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Павлоградского района» за 20</w:t>
      </w:r>
      <w:r w:rsidR="00E74A54" w:rsidRPr="0092400F">
        <w:rPr>
          <w:rFonts w:ascii="Times New Roman" w:hAnsi="Times New Roman" w:cs="Times New Roman"/>
          <w:b/>
          <w:sz w:val="28"/>
          <w:szCs w:val="28"/>
        </w:rPr>
        <w:t>2</w:t>
      </w:r>
      <w:r w:rsidR="002A241A">
        <w:rPr>
          <w:rFonts w:ascii="Times New Roman" w:hAnsi="Times New Roman" w:cs="Times New Roman"/>
          <w:b/>
          <w:sz w:val="28"/>
          <w:szCs w:val="28"/>
        </w:rPr>
        <w:t>3</w:t>
      </w:r>
      <w:r w:rsidRPr="0092400F">
        <w:rPr>
          <w:rFonts w:ascii="Times New Roman" w:hAnsi="Times New Roman" w:cs="Times New Roman"/>
          <w:b/>
          <w:sz w:val="28"/>
          <w:szCs w:val="28"/>
        </w:rPr>
        <w:t xml:space="preserve"> год (далее – Подпрограмма 11)</w:t>
      </w:r>
    </w:p>
    <w:p w:rsidR="00333201" w:rsidRPr="0092400F" w:rsidRDefault="00333201" w:rsidP="003332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3201" w:rsidRPr="0092400F" w:rsidRDefault="00333201" w:rsidP="003332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400F">
        <w:rPr>
          <w:rFonts w:ascii="Times New Roman" w:hAnsi="Times New Roman" w:cs="Times New Roman"/>
          <w:b/>
          <w:sz w:val="28"/>
          <w:szCs w:val="28"/>
        </w:rPr>
        <w:t>Расчет уровня финансового обеспечения мероприятий Подпрограммы 11</w:t>
      </w:r>
    </w:p>
    <w:p w:rsidR="00333201" w:rsidRPr="0092400F" w:rsidRDefault="00333201" w:rsidP="003332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400F">
        <w:rPr>
          <w:rFonts w:ascii="Times New Roman" w:hAnsi="Times New Roman" w:cs="Times New Roman"/>
          <w:sz w:val="28"/>
          <w:szCs w:val="28"/>
        </w:rPr>
        <w:t xml:space="preserve">1. Расчет уровня финансового обеспечения мероприятий Подпрограммы 11 производится по формуле: </w:t>
      </w:r>
      <w:r w:rsidRPr="0092400F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Pr="0092400F">
        <w:rPr>
          <w:rFonts w:ascii="Times New Roman" w:hAnsi="Times New Roman" w:cs="Times New Roman"/>
          <w:i/>
          <w:sz w:val="28"/>
          <w:szCs w:val="28"/>
        </w:rPr>
        <w:t>=</w:t>
      </w:r>
      <w:proofErr w:type="spellStart"/>
      <w:r w:rsidRPr="0092400F">
        <w:rPr>
          <w:rFonts w:ascii="Times New Roman" w:hAnsi="Times New Roman" w:cs="Times New Roman"/>
          <w:i/>
          <w:sz w:val="28"/>
          <w:szCs w:val="28"/>
          <w:lang w:val="en-US"/>
        </w:rPr>
        <w:t>Vf</w:t>
      </w:r>
      <w:proofErr w:type="spellEnd"/>
      <w:r w:rsidRPr="0092400F">
        <w:rPr>
          <w:rFonts w:ascii="Times New Roman" w:hAnsi="Times New Roman" w:cs="Times New Roman"/>
          <w:i/>
          <w:sz w:val="28"/>
          <w:szCs w:val="28"/>
        </w:rPr>
        <w:t>/</w:t>
      </w:r>
      <w:proofErr w:type="spellStart"/>
      <w:r w:rsidRPr="0092400F">
        <w:rPr>
          <w:rFonts w:ascii="Times New Roman" w:hAnsi="Times New Roman" w:cs="Times New Roman"/>
          <w:i/>
          <w:sz w:val="28"/>
          <w:szCs w:val="28"/>
          <w:lang w:val="en-US"/>
        </w:rPr>
        <w:t>Vp</w:t>
      </w:r>
      <w:proofErr w:type="spellEnd"/>
      <w:r w:rsidRPr="0092400F">
        <w:rPr>
          <w:rFonts w:ascii="Times New Roman" w:hAnsi="Times New Roman" w:cs="Times New Roman"/>
          <w:i/>
          <w:sz w:val="28"/>
          <w:szCs w:val="28"/>
        </w:rPr>
        <w:t>,</w:t>
      </w:r>
    </w:p>
    <w:p w:rsidR="00333201" w:rsidRPr="0092400F" w:rsidRDefault="00333201" w:rsidP="0033320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2400F">
        <w:rPr>
          <w:rFonts w:ascii="Times New Roman" w:hAnsi="Times New Roman" w:cs="Times New Roman"/>
          <w:i/>
          <w:sz w:val="28"/>
          <w:szCs w:val="28"/>
        </w:rPr>
        <w:t>где:</w:t>
      </w:r>
    </w:p>
    <w:p w:rsidR="00333201" w:rsidRPr="0092400F" w:rsidRDefault="00333201" w:rsidP="003332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400F">
        <w:rPr>
          <w:rFonts w:ascii="Times New Roman" w:hAnsi="Times New Roman" w:cs="Times New Roman"/>
          <w:i/>
          <w:sz w:val="28"/>
          <w:szCs w:val="28"/>
          <w:lang w:val="en-US"/>
        </w:rPr>
        <w:t>Vf</w:t>
      </w:r>
      <w:proofErr w:type="spellEnd"/>
      <w:r w:rsidRPr="0092400F">
        <w:rPr>
          <w:rFonts w:ascii="Times New Roman" w:hAnsi="Times New Roman" w:cs="Times New Roman"/>
          <w:i/>
          <w:sz w:val="28"/>
          <w:szCs w:val="28"/>
        </w:rPr>
        <w:t xml:space="preserve">– </w:t>
      </w:r>
      <w:r w:rsidRPr="0092400F">
        <w:rPr>
          <w:rFonts w:ascii="Times New Roman" w:hAnsi="Times New Roman" w:cs="Times New Roman"/>
          <w:sz w:val="28"/>
          <w:szCs w:val="28"/>
        </w:rPr>
        <w:t>фактический объем финансового обеспечения мероприятия Подпрограммы 11;</w:t>
      </w:r>
    </w:p>
    <w:p w:rsidR="00333201" w:rsidRPr="0092400F" w:rsidRDefault="00333201" w:rsidP="003332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400F">
        <w:rPr>
          <w:rFonts w:ascii="Times New Roman" w:hAnsi="Times New Roman" w:cs="Times New Roman"/>
          <w:i/>
          <w:sz w:val="28"/>
          <w:szCs w:val="28"/>
          <w:lang w:val="en-US"/>
        </w:rPr>
        <w:t>Vp</w:t>
      </w:r>
      <w:proofErr w:type="spellEnd"/>
      <w:r w:rsidRPr="0092400F">
        <w:rPr>
          <w:rFonts w:ascii="Times New Roman" w:hAnsi="Times New Roman" w:cs="Times New Roman"/>
          <w:sz w:val="28"/>
          <w:szCs w:val="28"/>
        </w:rPr>
        <w:t xml:space="preserve"> – запланированный объем финансового обеспечения мероприятия Подпрограммы 11.</w:t>
      </w:r>
    </w:p>
    <w:p w:rsidR="00333201" w:rsidRPr="0092400F" w:rsidRDefault="00333201" w:rsidP="003332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6"/>
        <w:gridCol w:w="3727"/>
        <w:gridCol w:w="1936"/>
        <w:gridCol w:w="1915"/>
        <w:gridCol w:w="1956"/>
      </w:tblGrid>
      <w:tr w:rsidR="00333201" w:rsidRPr="0092400F" w:rsidTr="006B679B"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6B67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00F">
              <w:rPr>
                <w:rFonts w:ascii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3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6B67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00F">
              <w:rPr>
                <w:rFonts w:ascii="Times New Roman" w:hAnsi="Times New Roman" w:cs="Times New Roman"/>
                <w:color w:val="000000"/>
              </w:rPr>
              <w:t>Наименование показателя Подпрограммы 11</w:t>
            </w:r>
          </w:p>
        </w:tc>
        <w:tc>
          <w:tcPr>
            <w:tcW w:w="3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2A24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00F">
              <w:rPr>
                <w:rFonts w:ascii="Times New Roman" w:hAnsi="Times New Roman" w:cs="Times New Roman"/>
                <w:color w:val="000000"/>
              </w:rPr>
              <w:t>Объем финансового обеспечения (руб.)</w:t>
            </w:r>
            <w:r w:rsidR="00A365E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92400F">
              <w:rPr>
                <w:rFonts w:ascii="Times New Roman" w:hAnsi="Times New Roman" w:cs="Times New Roman"/>
                <w:color w:val="000000"/>
              </w:rPr>
              <w:t>на 202</w:t>
            </w:r>
            <w:r w:rsidR="002A241A">
              <w:rPr>
                <w:rFonts w:ascii="Times New Roman" w:hAnsi="Times New Roman" w:cs="Times New Roman"/>
                <w:color w:val="000000"/>
              </w:rPr>
              <w:t>3</w:t>
            </w:r>
            <w:r w:rsidRPr="0092400F"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6B67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00F">
              <w:rPr>
                <w:rFonts w:ascii="Times New Roman" w:hAnsi="Times New Roman" w:cs="Times New Roman"/>
                <w:color w:val="000000"/>
              </w:rPr>
              <w:t>Уровень финансового обеспечения Подпрограммы 11 (</w:t>
            </w:r>
            <w:r w:rsidRPr="0092400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V</w:t>
            </w:r>
            <w:r w:rsidRPr="0092400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)</w:t>
            </w:r>
          </w:p>
        </w:tc>
      </w:tr>
      <w:tr w:rsidR="00333201" w:rsidRPr="0092400F" w:rsidTr="006B679B"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6B67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6B67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6B67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00F">
              <w:rPr>
                <w:rFonts w:ascii="Times New Roman" w:hAnsi="Times New Roman" w:cs="Times New Roman"/>
                <w:color w:val="000000"/>
              </w:rPr>
              <w:t>План (</w:t>
            </w:r>
            <w:proofErr w:type="spellStart"/>
            <w:r w:rsidRPr="0092400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Vp</w:t>
            </w:r>
            <w:proofErr w:type="spellEnd"/>
            <w:r w:rsidRPr="0092400F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6B67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00F">
              <w:rPr>
                <w:rFonts w:ascii="Times New Roman" w:hAnsi="Times New Roman" w:cs="Times New Roman"/>
                <w:color w:val="000000"/>
              </w:rPr>
              <w:t>Факт (</w:t>
            </w:r>
            <w:proofErr w:type="spellStart"/>
            <w:r w:rsidRPr="0092400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Vf</w:t>
            </w:r>
            <w:proofErr w:type="spellEnd"/>
            <w:r w:rsidRPr="0092400F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6B67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33201" w:rsidRPr="0092400F" w:rsidTr="006B679B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6B67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2.2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6B67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мероприятие: Улучшение транспортной доступности сельских населенных пунктов Павлоградского района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6B67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6B67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6B67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</w:tr>
      <w:tr w:rsidR="002A241A" w:rsidRPr="0092400F" w:rsidTr="006B679B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41A" w:rsidRPr="0092400F" w:rsidRDefault="002A241A" w:rsidP="002A24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41A" w:rsidRPr="0092400F" w:rsidRDefault="002A241A" w:rsidP="002A24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24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Мероприятие 15: Реконструкция  автомобильной дороги в с. </w:t>
            </w:r>
            <w:proofErr w:type="spellStart"/>
            <w:r w:rsidRPr="002A24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Новоуральское</w:t>
            </w:r>
            <w:proofErr w:type="spellEnd"/>
            <w:r w:rsidRPr="002A24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 Объездная до ООО АСП "Краснодарское" Павлоградского муниципального района Омской области"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41A" w:rsidRPr="002A241A" w:rsidRDefault="002A241A" w:rsidP="002A241A">
            <w:pPr>
              <w:jc w:val="center"/>
              <w:rPr>
                <w:rFonts w:ascii="Times New Roman" w:hAnsi="Times New Roman" w:cs="Times New Roman"/>
              </w:rPr>
            </w:pPr>
            <w:r w:rsidRPr="002A241A">
              <w:rPr>
                <w:rFonts w:ascii="Times New Roman" w:hAnsi="Times New Roman" w:cs="Times New Roman"/>
              </w:rPr>
              <w:t>581 938,17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41A" w:rsidRPr="002A241A" w:rsidRDefault="002A241A" w:rsidP="002A241A">
            <w:pPr>
              <w:jc w:val="center"/>
              <w:rPr>
                <w:rFonts w:ascii="Times New Roman" w:hAnsi="Times New Roman" w:cs="Times New Roman"/>
              </w:rPr>
            </w:pPr>
            <w:r w:rsidRPr="002A241A">
              <w:rPr>
                <w:rFonts w:ascii="Times New Roman" w:hAnsi="Times New Roman" w:cs="Times New Roman"/>
              </w:rPr>
              <w:t>581 938,17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41A" w:rsidRPr="002A241A" w:rsidRDefault="002A241A" w:rsidP="002A24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A24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2A241A" w:rsidRPr="0092400F" w:rsidTr="006B679B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41A" w:rsidRPr="0092400F" w:rsidRDefault="002A241A" w:rsidP="002A24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41A" w:rsidRPr="0092400F" w:rsidRDefault="002A241A" w:rsidP="002A24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24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Мероприятие 20: Ремонт автомобильных дорог в </w:t>
            </w:r>
            <w:proofErr w:type="spellStart"/>
            <w:r w:rsidRPr="002A24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р.п</w:t>
            </w:r>
            <w:proofErr w:type="spellEnd"/>
            <w:r w:rsidRPr="002A24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Павлоградка ул. 1 Мая (от ул. Шевченко до ул. Пролетарская); ул. Украинская (от автомобильной дороги «Омск - Русская Поляна» до ул. Пролетарская); ул. Заготовителей (от автомобильной дороги «Павлоградка - </w:t>
            </w:r>
            <w:proofErr w:type="spellStart"/>
            <w:r w:rsidRPr="002A24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Тихвинка</w:t>
            </w:r>
            <w:proofErr w:type="spellEnd"/>
            <w:r w:rsidRPr="002A24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» до д. № 2); в с. </w:t>
            </w:r>
            <w:proofErr w:type="spellStart"/>
            <w:r w:rsidRPr="002A24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Логиновка</w:t>
            </w:r>
            <w:proofErr w:type="spellEnd"/>
            <w:r w:rsidRPr="002A24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ул. Первомайская (от д. №2 до Объездной);  в с. Южное ул. Центральная (от д. №2 до ул. Спортивная) Павлоградского муниципального района Омской области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41A" w:rsidRPr="002A241A" w:rsidRDefault="002A241A" w:rsidP="002A241A">
            <w:pPr>
              <w:jc w:val="center"/>
              <w:rPr>
                <w:rFonts w:ascii="Times New Roman" w:hAnsi="Times New Roman" w:cs="Times New Roman"/>
              </w:rPr>
            </w:pPr>
            <w:r w:rsidRPr="002A241A">
              <w:rPr>
                <w:rFonts w:ascii="Times New Roman" w:hAnsi="Times New Roman" w:cs="Times New Roman"/>
              </w:rPr>
              <w:t>15 224 881,15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41A" w:rsidRPr="002A241A" w:rsidRDefault="002A241A" w:rsidP="002A241A">
            <w:pPr>
              <w:jc w:val="center"/>
              <w:rPr>
                <w:rFonts w:ascii="Times New Roman" w:hAnsi="Times New Roman" w:cs="Times New Roman"/>
              </w:rPr>
            </w:pPr>
            <w:r w:rsidRPr="002A241A">
              <w:rPr>
                <w:rFonts w:ascii="Times New Roman" w:hAnsi="Times New Roman" w:cs="Times New Roman"/>
              </w:rPr>
              <w:t>15 224 881,15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41A" w:rsidRPr="002A241A" w:rsidRDefault="002A241A" w:rsidP="002A24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24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2A241A" w:rsidRPr="0092400F" w:rsidTr="006B679B">
        <w:trPr>
          <w:trHeight w:val="123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41A" w:rsidRPr="0092400F" w:rsidRDefault="002A241A" w:rsidP="002A24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41A" w:rsidRPr="0092400F" w:rsidRDefault="002A241A" w:rsidP="002A24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24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Мероприятие 21: Выполнение инженерных изысканий и работ по подготовке проектной документации по объекту: "Строительство автомобильной дороги "Подъезд к производственной базе ИП </w:t>
            </w:r>
            <w:proofErr w:type="spellStart"/>
            <w:r w:rsidRPr="002A24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Кнаус</w:t>
            </w:r>
            <w:proofErr w:type="spellEnd"/>
            <w:r w:rsidRPr="002A24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А.А. в д. Ясная Поляна Павлогра</w:t>
            </w:r>
            <w:r w:rsidR="00C522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дского района Омской области"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41A" w:rsidRPr="002A241A" w:rsidRDefault="002A241A" w:rsidP="002A241A">
            <w:pPr>
              <w:jc w:val="center"/>
              <w:rPr>
                <w:rFonts w:ascii="Times New Roman" w:hAnsi="Times New Roman" w:cs="Times New Roman"/>
              </w:rPr>
            </w:pPr>
            <w:r w:rsidRPr="002A241A">
              <w:rPr>
                <w:rFonts w:ascii="Times New Roman" w:hAnsi="Times New Roman" w:cs="Times New Roman"/>
              </w:rPr>
              <w:t>1 804 387,00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41A" w:rsidRPr="002A241A" w:rsidRDefault="002A241A" w:rsidP="002A241A">
            <w:pPr>
              <w:jc w:val="center"/>
              <w:rPr>
                <w:rFonts w:ascii="Times New Roman" w:hAnsi="Times New Roman" w:cs="Times New Roman"/>
              </w:rPr>
            </w:pPr>
            <w:r w:rsidRPr="002A241A">
              <w:rPr>
                <w:rFonts w:ascii="Times New Roman" w:hAnsi="Times New Roman" w:cs="Times New Roman"/>
              </w:rPr>
              <w:t>1 804 387,00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41A" w:rsidRPr="002A241A" w:rsidRDefault="002A241A" w:rsidP="002A24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2A241A" w:rsidRPr="0092400F" w:rsidTr="006B679B">
        <w:trPr>
          <w:trHeight w:val="123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41A" w:rsidRPr="0092400F" w:rsidRDefault="002A241A" w:rsidP="002A24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2.2.22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41A" w:rsidRPr="002A241A" w:rsidRDefault="002A241A" w:rsidP="002A24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24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Мероприятие 22: Ремонт автомобильной дороги в </w:t>
            </w:r>
            <w:proofErr w:type="spellStart"/>
            <w:r w:rsidRPr="002A24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р.п</w:t>
            </w:r>
            <w:proofErr w:type="spellEnd"/>
            <w:r w:rsidRPr="002A24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Павлоградка </w:t>
            </w:r>
            <w:proofErr w:type="spellStart"/>
            <w:r w:rsidRPr="002A24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ул.Гагарина</w:t>
            </w:r>
            <w:proofErr w:type="spellEnd"/>
            <w:r w:rsidRPr="002A24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(от дома № 1 до дома № 24) Павлоградского муниципального района Омской области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41A" w:rsidRPr="002A241A" w:rsidRDefault="002A241A" w:rsidP="002A241A">
            <w:pPr>
              <w:jc w:val="center"/>
              <w:rPr>
                <w:rFonts w:ascii="Times New Roman" w:hAnsi="Times New Roman" w:cs="Times New Roman"/>
              </w:rPr>
            </w:pPr>
            <w:r w:rsidRPr="002A241A">
              <w:rPr>
                <w:rFonts w:ascii="Times New Roman" w:hAnsi="Times New Roman" w:cs="Times New Roman"/>
              </w:rPr>
              <w:t>2 899 977,28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41A" w:rsidRPr="002A241A" w:rsidRDefault="002A241A" w:rsidP="002A241A">
            <w:pPr>
              <w:jc w:val="center"/>
              <w:rPr>
                <w:rFonts w:ascii="Times New Roman" w:hAnsi="Times New Roman" w:cs="Times New Roman"/>
              </w:rPr>
            </w:pPr>
            <w:r w:rsidRPr="002A241A">
              <w:rPr>
                <w:rFonts w:ascii="Times New Roman" w:hAnsi="Times New Roman" w:cs="Times New Roman"/>
              </w:rPr>
              <w:t>2 421 083,58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41A" w:rsidRPr="002A241A" w:rsidRDefault="002A241A" w:rsidP="002A24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0,835</w:t>
            </w:r>
          </w:p>
        </w:tc>
      </w:tr>
    </w:tbl>
    <w:p w:rsidR="00333201" w:rsidRPr="0092400F" w:rsidRDefault="00333201" w:rsidP="003332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3201" w:rsidRPr="0092400F" w:rsidRDefault="00333201" w:rsidP="003332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2400F">
        <w:rPr>
          <w:rFonts w:ascii="Times New Roman" w:hAnsi="Times New Roman" w:cs="Times New Roman"/>
          <w:sz w:val="28"/>
          <w:szCs w:val="28"/>
        </w:rPr>
        <w:lastRenderedPageBreak/>
        <w:tab/>
        <w:t xml:space="preserve">2. Расчет степени достижения значения целевого индикатора мероприятий Подпрограммы 11 производится по формуле: </w:t>
      </w:r>
      <w:r w:rsidRPr="0092400F">
        <w:rPr>
          <w:rFonts w:ascii="Times New Roman" w:hAnsi="Times New Roman" w:cs="Times New Roman"/>
          <w:i/>
          <w:sz w:val="24"/>
          <w:szCs w:val="24"/>
          <w:lang w:val="en-US"/>
        </w:rPr>
        <w:t>G</w:t>
      </w:r>
      <w:r w:rsidRPr="0092400F">
        <w:rPr>
          <w:rFonts w:ascii="Times New Roman" w:hAnsi="Times New Roman" w:cs="Times New Roman"/>
          <w:i/>
          <w:sz w:val="24"/>
          <w:szCs w:val="24"/>
        </w:rPr>
        <w:t xml:space="preserve"> = </w:t>
      </w:r>
      <w:r w:rsidRPr="0092400F">
        <w:rPr>
          <w:rFonts w:ascii="Times New Roman" w:hAnsi="Times New Roman" w:cs="Times New Roman"/>
          <w:i/>
          <w:sz w:val="24"/>
          <w:szCs w:val="24"/>
          <w:lang w:val="en-US"/>
        </w:rPr>
        <w:t>Gf</w:t>
      </w:r>
      <w:r w:rsidRPr="0092400F">
        <w:rPr>
          <w:rFonts w:ascii="Times New Roman" w:hAnsi="Times New Roman" w:cs="Times New Roman"/>
          <w:i/>
          <w:sz w:val="24"/>
          <w:szCs w:val="24"/>
        </w:rPr>
        <w:t xml:space="preserve"> / </w:t>
      </w:r>
      <w:proofErr w:type="spellStart"/>
      <w:r w:rsidRPr="0092400F">
        <w:rPr>
          <w:rFonts w:ascii="Times New Roman" w:hAnsi="Times New Roman" w:cs="Times New Roman"/>
          <w:i/>
          <w:sz w:val="24"/>
          <w:szCs w:val="24"/>
          <w:lang w:val="en-US"/>
        </w:rPr>
        <w:t>Gp</w:t>
      </w:r>
      <w:proofErr w:type="spellEnd"/>
      <w:r w:rsidRPr="0092400F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92400F">
        <w:rPr>
          <w:rFonts w:ascii="Times New Roman" w:hAnsi="Times New Roman" w:cs="Times New Roman"/>
          <w:sz w:val="28"/>
          <w:szCs w:val="28"/>
        </w:rPr>
        <w:t>где:</w:t>
      </w:r>
    </w:p>
    <w:p w:rsidR="00333201" w:rsidRPr="0092400F" w:rsidRDefault="00333201" w:rsidP="0033320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3201" w:rsidRPr="0092400F" w:rsidRDefault="00333201" w:rsidP="003332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2400F">
        <w:rPr>
          <w:rFonts w:ascii="Times New Roman" w:hAnsi="Times New Roman" w:cs="Times New Roman"/>
          <w:i/>
          <w:sz w:val="28"/>
          <w:szCs w:val="28"/>
          <w:lang w:val="en-US"/>
        </w:rPr>
        <w:t>Gf</w:t>
      </w:r>
      <w:r w:rsidRPr="0092400F">
        <w:rPr>
          <w:rFonts w:ascii="Times New Roman" w:hAnsi="Times New Roman" w:cs="Times New Roman"/>
          <w:sz w:val="28"/>
          <w:szCs w:val="28"/>
        </w:rPr>
        <w:t xml:space="preserve"> – фактическое значение целевого индикатора мероприятий Подпрограммы 11;</w:t>
      </w:r>
    </w:p>
    <w:p w:rsidR="00333201" w:rsidRPr="0092400F" w:rsidRDefault="00333201" w:rsidP="003332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400F">
        <w:rPr>
          <w:rFonts w:ascii="Times New Roman" w:hAnsi="Times New Roman" w:cs="Times New Roman"/>
          <w:i/>
          <w:sz w:val="28"/>
          <w:szCs w:val="28"/>
          <w:lang w:val="en-US"/>
        </w:rPr>
        <w:t>Gp</w:t>
      </w:r>
      <w:proofErr w:type="spellEnd"/>
      <w:r w:rsidRPr="0092400F">
        <w:rPr>
          <w:rFonts w:ascii="Times New Roman" w:hAnsi="Times New Roman" w:cs="Times New Roman"/>
          <w:sz w:val="28"/>
          <w:szCs w:val="28"/>
        </w:rPr>
        <w:t xml:space="preserve"> – запланированное значение целевого индикатора мероприятий Подпрограммы 11.</w:t>
      </w:r>
    </w:p>
    <w:tbl>
      <w:tblPr>
        <w:tblW w:w="10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722"/>
        <w:gridCol w:w="1589"/>
        <w:gridCol w:w="1275"/>
        <w:gridCol w:w="1134"/>
        <w:gridCol w:w="993"/>
        <w:gridCol w:w="1623"/>
      </w:tblGrid>
      <w:tr w:rsidR="00333201" w:rsidRPr="0092400F" w:rsidTr="002A241A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6B67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6B67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показателя Подпрограммы 11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6B67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целевого индикатора Подпрограммы 11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6B67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Целевой индикатор мероприятий </w:t>
            </w:r>
          </w:p>
          <w:p w:rsidR="00333201" w:rsidRPr="0092400F" w:rsidRDefault="00333201" w:rsidP="006B67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 11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6B67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Степень достижения целевого индикатора Подпрограммы 11 (</w:t>
            </w:r>
            <w:r w:rsidRPr="0092400F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G</w:t>
            </w:r>
            <w:r w:rsidRPr="0092400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333201" w:rsidRPr="0092400F" w:rsidTr="002A241A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6B67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6B67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6B67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6B679B">
            <w:pPr>
              <w:spacing w:after="0" w:line="240" w:lineRule="auto"/>
              <w:ind w:left="176" w:hanging="17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</w:t>
            </w:r>
          </w:p>
          <w:p w:rsidR="00333201" w:rsidRPr="0092400F" w:rsidRDefault="00333201" w:rsidP="006B679B">
            <w:pPr>
              <w:spacing w:after="0" w:line="240" w:lineRule="auto"/>
              <w:ind w:left="176" w:hanging="17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6B679B">
            <w:pPr>
              <w:spacing w:after="0" w:line="240" w:lineRule="auto"/>
              <w:ind w:left="176" w:hanging="17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 (</w:t>
            </w:r>
            <w:proofErr w:type="spellStart"/>
            <w:r w:rsidRPr="0092400F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Gp</w:t>
            </w:r>
            <w:proofErr w:type="spellEnd"/>
            <w:r w:rsidRPr="00924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6B67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Факт (</w:t>
            </w:r>
            <w:r w:rsidRPr="0092400F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Gf</w:t>
            </w:r>
            <w:r w:rsidRPr="00924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6B67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33201" w:rsidRPr="0092400F" w:rsidTr="002A24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6B67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6B67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мероприятие: Улучшение транспортной доступности сельских населенных пунктов Павлоградского района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6B67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6B67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6B67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6B67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6B67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</w:tr>
      <w:tr w:rsidR="002A241A" w:rsidRPr="0092400F" w:rsidTr="00C52231">
        <w:trPr>
          <w:trHeight w:val="208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41A" w:rsidRPr="0092400F" w:rsidRDefault="002A241A" w:rsidP="002A24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41A" w:rsidRPr="0092400F" w:rsidRDefault="002A241A" w:rsidP="002A24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24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Мероприятие 15: Реконструкция  автомобильной дороги в с. </w:t>
            </w:r>
            <w:proofErr w:type="spellStart"/>
            <w:r w:rsidRPr="002A24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Новоуральское</w:t>
            </w:r>
            <w:proofErr w:type="spellEnd"/>
            <w:r w:rsidRPr="002A24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 Объездная до ООО АСП "Краснодарское" Павлоградского муниципального района Омской области"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41A" w:rsidRPr="0092400F" w:rsidRDefault="002A241A" w:rsidP="002A24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A241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Протяженность реконструированного участка автомобильной дорог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41A" w:rsidRPr="0092400F" w:rsidRDefault="002A241A" w:rsidP="00E70E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41A" w:rsidRPr="0092400F" w:rsidRDefault="002A241A" w:rsidP="002A24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41A" w:rsidRPr="0092400F" w:rsidRDefault="002A241A" w:rsidP="002A24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41A" w:rsidRPr="0092400F" w:rsidRDefault="002A241A" w:rsidP="002A24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2A241A" w:rsidRPr="0092400F" w:rsidTr="002A24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41A" w:rsidRPr="0092400F" w:rsidRDefault="002A241A" w:rsidP="002A24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41A" w:rsidRPr="0092400F" w:rsidRDefault="002A241A" w:rsidP="002A24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24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Мероприятие 20: Ремонт автомобильных дорог в </w:t>
            </w:r>
            <w:proofErr w:type="spellStart"/>
            <w:r w:rsidRPr="002A24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р.п</w:t>
            </w:r>
            <w:proofErr w:type="spellEnd"/>
            <w:r w:rsidRPr="002A24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Павлоградка ул. 1 Мая (от ул. Шевченко до ул. Пролетарская); ул. Украинская (от автомобильной дороги «Омск - Русская Поляна» до ул. Пролетарская); ул. Заготовителей (от автомобильной дороги «Павлоградка - </w:t>
            </w:r>
            <w:proofErr w:type="spellStart"/>
            <w:r w:rsidRPr="002A24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Тихвинка</w:t>
            </w:r>
            <w:proofErr w:type="spellEnd"/>
            <w:r w:rsidRPr="002A24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» до д. № 2); в с. </w:t>
            </w:r>
            <w:proofErr w:type="spellStart"/>
            <w:r w:rsidRPr="002A24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Логиновка</w:t>
            </w:r>
            <w:proofErr w:type="spellEnd"/>
            <w:r w:rsidRPr="002A24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ул. Первомайская (от д. №2 до Объездной);  в с. Южное ул. Центральная (от д. №2 до ул. Спортивная) Павлоградского муниципального района Омской области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41A" w:rsidRPr="0092400F" w:rsidRDefault="002A241A" w:rsidP="002A24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24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Протяженность реконструированного участка автомобильной дороги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41A" w:rsidRPr="0092400F" w:rsidRDefault="002A241A" w:rsidP="002A24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41A" w:rsidRPr="0092400F" w:rsidRDefault="002A241A" w:rsidP="002A24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41A" w:rsidRPr="0092400F" w:rsidRDefault="002A241A" w:rsidP="002A24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2,38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41A" w:rsidRPr="0092400F" w:rsidRDefault="002A241A" w:rsidP="002A24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2A241A" w:rsidRPr="0092400F" w:rsidTr="002A24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41A" w:rsidRPr="0092400F" w:rsidRDefault="002A241A" w:rsidP="002A24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41A" w:rsidRPr="0092400F" w:rsidRDefault="002A241A" w:rsidP="00C522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24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Мероприятие 21: Выполнение инженерных изысканий и работ по подготовке проектной документации по объекту: "Строительство автомобильной дороги "Подъезд к </w:t>
            </w:r>
            <w:r w:rsidR="00C522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2A24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роизводственной базе ИП </w:t>
            </w:r>
            <w:proofErr w:type="spellStart"/>
            <w:r w:rsidRPr="002A24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Кнаус</w:t>
            </w:r>
            <w:proofErr w:type="spellEnd"/>
            <w:r w:rsidRPr="002A24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А.А. в д. Ясная Поляна Павло</w:t>
            </w:r>
            <w:r w:rsidR="00C522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градского района Омской области</w:t>
            </w:r>
            <w:r w:rsidRPr="002A24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41A" w:rsidRPr="0092400F" w:rsidRDefault="002A241A" w:rsidP="002A24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A24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готовности проектно-сметной документации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41A" w:rsidRPr="0092400F" w:rsidRDefault="002A241A" w:rsidP="002A24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41A" w:rsidRPr="0092400F" w:rsidRDefault="002A241A" w:rsidP="002A24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41A" w:rsidRPr="0092400F" w:rsidRDefault="002A241A" w:rsidP="002A24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41A" w:rsidRPr="0092400F" w:rsidRDefault="002A241A" w:rsidP="002A24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2A241A" w:rsidRPr="0092400F" w:rsidTr="002A24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41A" w:rsidRPr="0092400F" w:rsidRDefault="002A241A" w:rsidP="002A24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2.2.22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41A" w:rsidRPr="002A241A" w:rsidRDefault="002A241A" w:rsidP="002A24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24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Мероприятие 22: Ремонт автомобильной дороги в </w:t>
            </w:r>
            <w:proofErr w:type="spellStart"/>
            <w:r w:rsidRPr="002A24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р.п</w:t>
            </w:r>
            <w:proofErr w:type="spellEnd"/>
            <w:r w:rsidRPr="002A24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Павлоградка </w:t>
            </w:r>
            <w:proofErr w:type="spellStart"/>
            <w:r w:rsidRPr="002A24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ул.Гагарина</w:t>
            </w:r>
            <w:proofErr w:type="spellEnd"/>
            <w:r w:rsidRPr="002A24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(от дома № 1 до дома № 24) Павлоградского </w:t>
            </w:r>
            <w:r w:rsidRPr="002A24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муниципального района Омской области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41A" w:rsidRPr="0092400F" w:rsidRDefault="002A241A" w:rsidP="002A24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24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Протяженность отремонтированных автомобильных </w:t>
            </w:r>
            <w:r w:rsidRPr="002A24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дорог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41A" w:rsidRPr="0092400F" w:rsidRDefault="002A241A" w:rsidP="002A24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41A" w:rsidRPr="0092400F" w:rsidRDefault="002A241A" w:rsidP="002A24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41A" w:rsidRPr="0092400F" w:rsidRDefault="002A241A" w:rsidP="002A24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41A" w:rsidRPr="0092400F" w:rsidRDefault="002A241A" w:rsidP="002A24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1,158</w:t>
            </w:r>
          </w:p>
        </w:tc>
      </w:tr>
    </w:tbl>
    <w:p w:rsidR="00333201" w:rsidRPr="0092400F" w:rsidRDefault="00333201" w:rsidP="003332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3201" w:rsidRPr="0092400F" w:rsidRDefault="00333201" w:rsidP="003332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400F">
        <w:rPr>
          <w:rFonts w:ascii="Times New Roman" w:hAnsi="Times New Roman" w:cs="Times New Roman"/>
          <w:sz w:val="28"/>
          <w:szCs w:val="28"/>
        </w:rPr>
        <w:tab/>
        <w:t>3. Расчет эффективности реализации мероприятий Подпрограммы 11 осуществляется по формуле</w:t>
      </w:r>
      <w:r w:rsidRPr="0092400F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92400F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92400F">
        <w:rPr>
          <w:rFonts w:ascii="Times New Roman" w:hAnsi="Times New Roman" w:cs="Times New Roman"/>
          <w:i/>
          <w:sz w:val="28"/>
          <w:szCs w:val="28"/>
        </w:rPr>
        <w:t>=</w:t>
      </w:r>
      <w:r w:rsidRPr="0092400F">
        <w:rPr>
          <w:rFonts w:ascii="Times New Roman" w:hAnsi="Times New Roman" w:cs="Times New Roman"/>
          <w:i/>
          <w:sz w:val="28"/>
          <w:szCs w:val="28"/>
          <w:lang w:val="en-US"/>
        </w:rPr>
        <w:t>G</w:t>
      </w:r>
      <w:r w:rsidRPr="0092400F">
        <w:rPr>
          <w:rFonts w:ascii="Times New Roman" w:hAnsi="Times New Roman" w:cs="Times New Roman"/>
          <w:i/>
          <w:sz w:val="28"/>
          <w:szCs w:val="28"/>
        </w:rPr>
        <w:t>/</w:t>
      </w:r>
      <w:r w:rsidRPr="0092400F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Pr="0092400F">
        <w:rPr>
          <w:rFonts w:ascii="Times New Roman" w:hAnsi="Times New Roman" w:cs="Times New Roman"/>
          <w:sz w:val="28"/>
          <w:szCs w:val="28"/>
        </w:rPr>
        <w:t>, где:</w:t>
      </w:r>
    </w:p>
    <w:p w:rsidR="00333201" w:rsidRPr="0092400F" w:rsidRDefault="00333201" w:rsidP="003332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400F">
        <w:rPr>
          <w:rFonts w:ascii="Times New Roman" w:hAnsi="Times New Roman" w:cs="Times New Roman"/>
          <w:i/>
          <w:sz w:val="28"/>
          <w:szCs w:val="28"/>
          <w:lang w:val="en-US"/>
        </w:rPr>
        <w:t>G</w:t>
      </w:r>
      <w:r w:rsidRPr="0092400F">
        <w:rPr>
          <w:rFonts w:ascii="Times New Roman" w:hAnsi="Times New Roman" w:cs="Times New Roman"/>
          <w:sz w:val="28"/>
          <w:szCs w:val="28"/>
        </w:rPr>
        <w:t xml:space="preserve"> - степень достижения целевого индикатора мероприятий Подпрограммы 11;</w:t>
      </w:r>
    </w:p>
    <w:p w:rsidR="00333201" w:rsidRPr="0092400F" w:rsidRDefault="00333201" w:rsidP="003332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400F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Pr="0092400F">
        <w:rPr>
          <w:rFonts w:ascii="Times New Roman" w:hAnsi="Times New Roman" w:cs="Times New Roman"/>
          <w:sz w:val="28"/>
          <w:szCs w:val="28"/>
        </w:rPr>
        <w:t xml:space="preserve"> - уровень финансового обеспечения мероприятий Подпрограммы 11.</w:t>
      </w: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4111"/>
        <w:gridCol w:w="1843"/>
        <w:gridCol w:w="1843"/>
        <w:gridCol w:w="1701"/>
      </w:tblGrid>
      <w:tr w:rsidR="00333201" w:rsidRPr="0092400F" w:rsidTr="006B679B">
        <w:trPr>
          <w:trHeight w:val="9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6B67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6B67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показателя Подпрограммы 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6B67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Степень достижения значения целевого индикатора Подпрограммы 11 (</w:t>
            </w:r>
            <w:r w:rsidRPr="0092400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G</w:t>
            </w:r>
            <w:r w:rsidRPr="0092400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6B67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Уровень финансового обеспечения Подпрограммы 11(</w:t>
            </w:r>
            <w:r w:rsidRPr="0092400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V</w:t>
            </w:r>
            <w:r w:rsidRPr="0092400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6B67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Эффективность реализации группы мероприятий основного мероприятия Подпрограммы 11(</w:t>
            </w:r>
            <w:r w:rsidRPr="0092400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I</w:t>
            </w:r>
            <w:r w:rsidRPr="00924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333201" w:rsidRPr="0092400F" w:rsidTr="006B679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6B67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6B67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мероприятие: Улучшение транспортной доступности сельских населенных пунктов Павлоградского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6B67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6B67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6B67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</w:tr>
      <w:tr w:rsidR="00E70EFC" w:rsidRPr="0092400F" w:rsidTr="006B679B">
        <w:trPr>
          <w:trHeight w:val="50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C" w:rsidRPr="0092400F" w:rsidRDefault="00E70EFC" w:rsidP="00E70E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C" w:rsidRPr="0092400F" w:rsidRDefault="00E70EFC" w:rsidP="00E70E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24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Мероприятие 15: Реконструкция  автомобильной дороги в с. </w:t>
            </w:r>
            <w:proofErr w:type="spellStart"/>
            <w:r w:rsidRPr="002A24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Новоуральское</w:t>
            </w:r>
            <w:proofErr w:type="spellEnd"/>
            <w:r w:rsidRPr="002A24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 Объездная до ООО АСП "Краснодарское" Павлоградского муниципального района Омской области"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C" w:rsidRPr="0092400F" w:rsidRDefault="00E70EFC" w:rsidP="00E70E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C" w:rsidRPr="0092400F" w:rsidRDefault="00E70EFC" w:rsidP="00E70E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C" w:rsidRPr="0092400F" w:rsidRDefault="00E70EFC" w:rsidP="00E70E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</w:tr>
      <w:tr w:rsidR="00E70EFC" w:rsidRPr="0092400F" w:rsidTr="006B679B">
        <w:trPr>
          <w:trHeight w:val="50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C" w:rsidRPr="0092400F" w:rsidRDefault="00E70EFC" w:rsidP="00E70E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C" w:rsidRPr="0092400F" w:rsidRDefault="00E70EFC" w:rsidP="00E70E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24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Мероприятие 20: Ремонт автомобильных дорог в </w:t>
            </w:r>
            <w:proofErr w:type="spellStart"/>
            <w:r w:rsidRPr="002A24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р.п</w:t>
            </w:r>
            <w:proofErr w:type="spellEnd"/>
            <w:r w:rsidRPr="002A24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Павлоградка ул. 1 Мая (от ул. Шевченко до ул. Пролетарская); ул. Украинская (от автомобильной дороги «Омск - Русская Поляна» до ул. Пролетарская); ул. Заготовителей (от автомобильной дороги «Павлоградка - </w:t>
            </w:r>
            <w:proofErr w:type="spellStart"/>
            <w:r w:rsidRPr="002A24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Тихвинка</w:t>
            </w:r>
            <w:proofErr w:type="spellEnd"/>
            <w:r w:rsidRPr="002A24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» до д. № 2); в с. </w:t>
            </w:r>
            <w:proofErr w:type="spellStart"/>
            <w:r w:rsidRPr="002A24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Логиновка</w:t>
            </w:r>
            <w:proofErr w:type="spellEnd"/>
            <w:r w:rsidRPr="002A24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ул. Первомайская (от д. №2 до Объездной);  в с. Южное ул. Центральная (от д. №2 до ул. Спортивная) Павлоградского муниципального района Омской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C" w:rsidRPr="0092400F" w:rsidRDefault="00E70EFC" w:rsidP="00E70E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 w:rsidRPr="0092400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C" w:rsidRPr="0092400F" w:rsidRDefault="00E70EFC" w:rsidP="00E70E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 w:rsidRPr="0092400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C" w:rsidRPr="0092400F" w:rsidRDefault="00E70EFC" w:rsidP="00E70E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24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70EFC" w:rsidRPr="0092400F" w:rsidTr="006B679B">
        <w:trPr>
          <w:trHeight w:val="4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C" w:rsidRPr="0092400F" w:rsidRDefault="00E70EFC" w:rsidP="00E70E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C" w:rsidRPr="0092400F" w:rsidRDefault="00E70EFC" w:rsidP="00E70E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24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Мероприятие 21: Выполнение инженерных изысканий и работ по подготовке проектной документации по объекту: "Строительство автомобильной дороги "Подъезд к производственной базе ИП </w:t>
            </w:r>
            <w:proofErr w:type="spellStart"/>
            <w:r w:rsidRPr="002A24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Кнаус</w:t>
            </w:r>
            <w:proofErr w:type="spellEnd"/>
            <w:r w:rsidRPr="002A24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А.А. в д. Ясная Поляна Павлоградского района Омской области""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C" w:rsidRPr="0092400F" w:rsidRDefault="00E70EFC" w:rsidP="00E70E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C" w:rsidRPr="0092400F" w:rsidRDefault="00E70EFC" w:rsidP="00E70E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C" w:rsidRPr="0092400F" w:rsidRDefault="00E70EFC" w:rsidP="00E70EFC">
            <w:pPr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92400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</w:t>
            </w:r>
          </w:p>
        </w:tc>
      </w:tr>
      <w:tr w:rsidR="00E70EFC" w:rsidRPr="0092400F" w:rsidTr="006B679B">
        <w:trPr>
          <w:trHeight w:val="4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C" w:rsidRPr="0092400F" w:rsidRDefault="00E70EFC" w:rsidP="00E70E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2.2.22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C" w:rsidRPr="002A241A" w:rsidRDefault="00E70EFC" w:rsidP="00E70E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24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Мероприятие 22: Ремонт автомобильной дороги в </w:t>
            </w:r>
            <w:proofErr w:type="spellStart"/>
            <w:r w:rsidRPr="002A24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р.п</w:t>
            </w:r>
            <w:proofErr w:type="spellEnd"/>
            <w:r w:rsidRPr="002A24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Павлоградка </w:t>
            </w:r>
            <w:proofErr w:type="spellStart"/>
            <w:r w:rsidRPr="002A24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ул.Гагарина</w:t>
            </w:r>
            <w:proofErr w:type="spellEnd"/>
            <w:r w:rsidRPr="002A24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(от дома № 1 до дома № 24) Павлоградского муниципального района Омской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C" w:rsidRPr="0092400F" w:rsidRDefault="00E70EFC" w:rsidP="00E70E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C" w:rsidRPr="0092400F" w:rsidRDefault="00E70EFC" w:rsidP="00E70E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C" w:rsidRPr="0092400F" w:rsidRDefault="00E70EFC" w:rsidP="00E70EF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1,387</w:t>
            </w:r>
          </w:p>
        </w:tc>
      </w:tr>
    </w:tbl>
    <w:p w:rsidR="00333201" w:rsidRPr="0092400F" w:rsidRDefault="00333201" w:rsidP="003332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3201" w:rsidRPr="0092400F" w:rsidRDefault="00333201" w:rsidP="003332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00F">
        <w:rPr>
          <w:rFonts w:ascii="Times New Roman" w:hAnsi="Times New Roman" w:cs="Times New Roman"/>
          <w:sz w:val="28"/>
          <w:szCs w:val="28"/>
        </w:rPr>
        <w:t xml:space="preserve"> 4. Расчет эффективности реализации основного мероприятия Подпрограммы 11 осуществляется по формуле: </w:t>
      </w:r>
    </w:p>
    <w:p w:rsidR="00333201" w:rsidRPr="0092400F" w:rsidRDefault="00333201" w:rsidP="00333201">
      <w:pPr>
        <w:pStyle w:val="ConsPlusNonformat"/>
        <w:ind w:firstLine="709"/>
        <w:rPr>
          <w:rFonts w:ascii="Times New Roman" w:hAnsi="Times New Roman" w:cs="Times New Roman"/>
          <w:sz w:val="28"/>
          <w:szCs w:val="28"/>
          <w:vertAlign w:val="subscript"/>
        </w:rPr>
      </w:pPr>
      <w:r w:rsidRPr="0092400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92400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k</w:t>
      </w:r>
      <w:r w:rsidRPr="0092400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</w:p>
    <w:p w:rsidR="00333201" w:rsidRPr="0092400F" w:rsidRDefault="00333201" w:rsidP="0033320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2400F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92400F">
        <w:rPr>
          <w:rFonts w:ascii="Times New Roman" w:hAnsi="Times New Roman" w:cs="Times New Roman"/>
          <w:sz w:val="28"/>
          <w:szCs w:val="28"/>
        </w:rPr>
        <w:t xml:space="preserve"> = </w:t>
      </w:r>
      <w:r w:rsidRPr="0092400F">
        <w:rPr>
          <w:rFonts w:ascii="Times New Roman" w:hAnsi="Times New Roman" w:cs="Times New Roman"/>
          <w:sz w:val="28"/>
          <w:szCs w:val="28"/>
          <w:lang w:val="en-US"/>
        </w:rPr>
        <w:t>SUM</w:t>
      </w:r>
      <w:r w:rsidRPr="0092400F">
        <w:rPr>
          <w:rFonts w:ascii="Times New Roman" w:hAnsi="Times New Roman" w:cs="Times New Roman"/>
          <w:sz w:val="28"/>
          <w:szCs w:val="28"/>
        </w:rPr>
        <w:t xml:space="preserve"> </w:t>
      </w:r>
      <w:r w:rsidRPr="0092400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2400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g</w:t>
      </w:r>
      <w:r w:rsidRPr="0092400F">
        <w:rPr>
          <w:rFonts w:ascii="Times New Roman" w:hAnsi="Times New Roman" w:cs="Times New Roman"/>
          <w:sz w:val="28"/>
          <w:szCs w:val="28"/>
        </w:rPr>
        <w:t xml:space="preserve"> / </w:t>
      </w:r>
      <w:r w:rsidRPr="0092400F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92400F">
        <w:rPr>
          <w:rFonts w:ascii="Times New Roman" w:hAnsi="Times New Roman" w:cs="Times New Roman"/>
          <w:sz w:val="28"/>
          <w:szCs w:val="28"/>
        </w:rPr>
        <w:t xml:space="preserve"> </w:t>
      </w:r>
      <w:r w:rsidRPr="0092400F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92400F">
        <w:rPr>
          <w:rFonts w:ascii="Times New Roman" w:hAnsi="Times New Roman" w:cs="Times New Roman"/>
          <w:sz w:val="28"/>
          <w:szCs w:val="28"/>
        </w:rPr>
        <w:t xml:space="preserve"> 100%,</w:t>
      </w:r>
    </w:p>
    <w:p w:rsidR="00333201" w:rsidRPr="0092400F" w:rsidRDefault="00333201" w:rsidP="00333201">
      <w:pPr>
        <w:pStyle w:val="ConsPlusNonformat"/>
        <w:ind w:firstLine="709"/>
        <w:rPr>
          <w:rFonts w:ascii="Times New Roman" w:hAnsi="Times New Roman" w:cs="Times New Roman"/>
          <w:sz w:val="28"/>
          <w:szCs w:val="28"/>
          <w:vertAlign w:val="superscript"/>
        </w:rPr>
      </w:pPr>
      <w:proofErr w:type="gramStart"/>
      <w:r w:rsidRPr="0092400F">
        <w:rPr>
          <w:rFonts w:ascii="Times New Roman" w:hAnsi="Times New Roman" w:cs="Times New Roman"/>
          <w:sz w:val="28"/>
          <w:szCs w:val="28"/>
        </w:rPr>
        <w:t xml:space="preserve">где:   </w:t>
      </w:r>
      <w:proofErr w:type="gramEnd"/>
      <w:r w:rsidRPr="0092400F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92400F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g</w:t>
      </w:r>
      <w:r w:rsidRPr="0092400F">
        <w:rPr>
          <w:rFonts w:ascii="Times New Roman" w:hAnsi="Times New Roman" w:cs="Times New Roman"/>
          <w:sz w:val="28"/>
          <w:szCs w:val="28"/>
          <w:vertAlign w:val="superscript"/>
        </w:rPr>
        <w:t xml:space="preserve">=1    </w:t>
      </w:r>
    </w:p>
    <w:p w:rsidR="00333201" w:rsidRPr="0092400F" w:rsidRDefault="00333201" w:rsidP="0033320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00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2400F">
        <w:rPr>
          <w:rFonts w:ascii="Times New Roman" w:hAnsi="Times New Roman" w:cs="Times New Roman"/>
          <w:sz w:val="28"/>
          <w:szCs w:val="28"/>
        </w:rPr>
        <w:t xml:space="preserve"> – эффективность реализации группы мероприятий основного мероприятия   Подпрограммы 11;</w:t>
      </w:r>
    </w:p>
    <w:p w:rsidR="00333201" w:rsidRPr="0092400F" w:rsidRDefault="00333201" w:rsidP="0033320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00F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92400F">
        <w:rPr>
          <w:rFonts w:ascii="Times New Roman" w:hAnsi="Times New Roman" w:cs="Times New Roman"/>
          <w:sz w:val="28"/>
          <w:szCs w:val="28"/>
        </w:rPr>
        <w:t xml:space="preserve"> – группа мероприятий основного мероприятия Подпрограммы 11;</w:t>
      </w:r>
    </w:p>
    <w:p w:rsidR="00333201" w:rsidRPr="0092400F" w:rsidRDefault="00333201" w:rsidP="0033320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00F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92400F">
        <w:rPr>
          <w:rFonts w:ascii="Times New Roman" w:hAnsi="Times New Roman" w:cs="Times New Roman"/>
          <w:sz w:val="28"/>
          <w:szCs w:val="28"/>
        </w:rPr>
        <w:t xml:space="preserve"> – количество мероприятий Подпрограммы 11.</w:t>
      </w:r>
    </w:p>
    <w:p w:rsidR="00333201" w:rsidRPr="0092400F" w:rsidRDefault="00333201" w:rsidP="0033320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448C" w:rsidRPr="0092400F" w:rsidRDefault="00DB341D" w:rsidP="00DB341D">
      <w:pPr>
        <w:pStyle w:val="ConsPlusNonformat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2400F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Основное мероприятие</w:t>
      </w:r>
      <w:r w:rsidR="0021448C" w:rsidRPr="0092400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2.2</w:t>
      </w:r>
      <w:r w:rsidRPr="0092400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: </w:t>
      </w:r>
    </w:p>
    <w:p w:rsidR="00DB341D" w:rsidRPr="0092400F" w:rsidRDefault="00DB341D" w:rsidP="00DB341D">
      <w:pPr>
        <w:pStyle w:val="ConsPlusNonformat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2400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Улучшение транспортной доступности сельских населенных пунктов Павлоградского района</w:t>
      </w:r>
    </w:p>
    <w:p w:rsidR="00DB341D" w:rsidRPr="0092400F" w:rsidRDefault="00DB341D" w:rsidP="00333201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33201" w:rsidRPr="0092400F" w:rsidRDefault="00333201" w:rsidP="00333201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400F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Pr="0092400F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2.2.</w:t>
      </w:r>
      <w:r w:rsidR="00E70EFC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20</w:t>
      </w:r>
      <w:r w:rsidRPr="0092400F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="00C07D34" w:rsidRPr="0092400F">
        <w:rPr>
          <w:rFonts w:ascii="Times New Roman" w:hAnsi="Times New Roman" w:cs="Times New Roman"/>
          <w:color w:val="000000"/>
          <w:sz w:val="28"/>
          <w:szCs w:val="28"/>
        </w:rPr>
        <w:t>1,00</w:t>
      </w:r>
      <w:r w:rsidRPr="0092400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33201" w:rsidRDefault="00333201" w:rsidP="00333201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400F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Pr="0092400F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2.2.</w:t>
      </w:r>
      <w:r w:rsidR="00E70EFC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21</w:t>
      </w:r>
      <w:r w:rsidR="0042732A" w:rsidRPr="0092400F">
        <w:rPr>
          <w:rFonts w:ascii="Times New Roman" w:hAnsi="Times New Roman" w:cs="Times New Roman"/>
          <w:color w:val="000000"/>
          <w:sz w:val="28"/>
          <w:szCs w:val="28"/>
        </w:rPr>
        <w:t xml:space="preserve"> – 1,</w:t>
      </w:r>
      <w:r w:rsidR="00E70EFC">
        <w:rPr>
          <w:rFonts w:ascii="Times New Roman" w:hAnsi="Times New Roman" w:cs="Times New Roman"/>
          <w:color w:val="000000"/>
          <w:sz w:val="28"/>
          <w:szCs w:val="28"/>
        </w:rPr>
        <w:t>00</w:t>
      </w:r>
      <w:r w:rsidRPr="0092400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70EFC" w:rsidRPr="0092400F" w:rsidRDefault="00E70EFC" w:rsidP="00E70EFC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400F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Pr="0092400F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2.2.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1,387</w:t>
      </w:r>
      <w:r w:rsidRPr="0092400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33201" w:rsidRPr="0092400F" w:rsidRDefault="00333201" w:rsidP="00333201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400F">
        <w:rPr>
          <w:rFonts w:ascii="Times New Roman" w:hAnsi="Times New Roman" w:cs="Times New Roman"/>
          <w:color w:val="000000"/>
          <w:sz w:val="28"/>
          <w:szCs w:val="28"/>
          <w:lang w:val="en-US"/>
        </w:rPr>
        <w:t>k</w:t>
      </w:r>
      <w:r w:rsidRPr="0092400F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="00DB341D" w:rsidRPr="0092400F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92400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33201" w:rsidRPr="0092400F" w:rsidRDefault="00333201" w:rsidP="00333201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400F">
        <w:rPr>
          <w:rFonts w:ascii="Times New Roman" w:hAnsi="Times New Roman" w:cs="Times New Roman"/>
          <w:color w:val="000000"/>
          <w:sz w:val="28"/>
          <w:szCs w:val="28"/>
          <w:lang w:val="en-US"/>
        </w:rPr>
        <w:t>J</w:t>
      </w:r>
      <w:r w:rsidRPr="0092400F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2.2</w:t>
      </w:r>
      <w:r w:rsidR="0042732A" w:rsidRPr="0092400F">
        <w:rPr>
          <w:rFonts w:ascii="Times New Roman" w:hAnsi="Times New Roman" w:cs="Times New Roman"/>
          <w:color w:val="000000"/>
          <w:sz w:val="28"/>
          <w:szCs w:val="28"/>
        </w:rPr>
        <w:t>= (1,</w:t>
      </w:r>
      <w:r w:rsidR="000E069F" w:rsidRPr="0092400F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E70EFC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42732A" w:rsidRPr="0092400F">
        <w:rPr>
          <w:rFonts w:ascii="Times New Roman" w:hAnsi="Times New Roman" w:cs="Times New Roman"/>
          <w:color w:val="000000"/>
          <w:sz w:val="28"/>
          <w:szCs w:val="28"/>
        </w:rPr>
        <w:t>+</w:t>
      </w:r>
      <w:r w:rsidR="00C07D34" w:rsidRPr="0092400F">
        <w:rPr>
          <w:rFonts w:ascii="Times New Roman" w:hAnsi="Times New Roman" w:cs="Times New Roman"/>
          <w:color w:val="000000"/>
          <w:sz w:val="28"/>
          <w:szCs w:val="28"/>
        </w:rPr>
        <w:t>1,00</w:t>
      </w:r>
      <w:r w:rsidR="00E70EFC">
        <w:rPr>
          <w:rFonts w:ascii="Times New Roman" w:hAnsi="Times New Roman" w:cs="Times New Roman"/>
          <w:color w:val="000000"/>
          <w:sz w:val="28"/>
          <w:szCs w:val="28"/>
        </w:rPr>
        <w:t>+1,387</w:t>
      </w:r>
      <w:r w:rsidR="0042732A" w:rsidRPr="0092400F">
        <w:rPr>
          <w:rFonts w:ascii="Times New Roman" w:hAnsi="Times New Roman" w:cs="Times New Roman"/>
          <w:color w:val="000000"/>
          <w:sz w:val="28"/>
          <w:szCs w:val="28"/>
        </w:rPr>
        <w:t>)/</w:t>
      </w:r>
      <w:r w:rsidR="000E069F" w:rsidRPr="0092400F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92400F">
        <w:rPr>
          <w:rFonts w:ascii="Times New Roman" w:hAnsi="Times New Roman" w:cs="Times New Roman"/>
          <w:color w:val="000000"/>
          <w:sz w:val="28"/>
          <w:szCs w:val="28"/>
        </w:rPr>
        <w:t xml:space="preserve"> х</w:t>
      </w:r>
      <w:r w:rsidR="0042732A" w:rsidRPr="0092400F">
        <w:rPr>
          <w:rFonts w:ascii="Times New Roman" w:hAnsi="Times New Roman" w:cs="Times New Roman"/>
          <w:color w:val="000000"/>
          <w:sz w:val="28"/>
          <w:szCs w:val="28"/>
        </w:rPr>
        <w:t xml:space="preserve"> 100%=1</w:t>
      </w:r>
      <w:r w:rsidR="00E70EFC">
        <w:rPr>
          <w:rFonts w:ascii="Times New Roman" w:hAnsi="Times New Roman" w:cs="Times New Roman"/>
          <w:color w:val="000000"/>
          <w:sz w:val="28"/>
          <w:szCs w:val="28"/>
        </w:rPr>
        <w:t>12</w:t>
      </w:r>
      <w:r w:rsidR="000E069F" w:rsidRPr="0092400F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E70EFC">
        <w:rPr>
          <w:rFonts w:ascii="Times New Roman" w:hAnsi="Times New Roman" w:cs="Times New Roman"/>
          <w:color w:val="000000"/>
          <w:sz w:val="28"/>
          <w:szCs w:val="28"/>
        </w:rPr>
        <w:t xml:space="preserve">9 </w:t>
      </w:r>
      <w:r w:rsidRPr="0092400F">
        <w:rPr>
          <w:rFonts w:ascii="Times New Roman" w:hAnsi="Times New Roman" w:cs="Times New Roman"/>
          <w:color w:val="000000"/>
          <w:sz w:val="28"/>
          <w:szCs w:val="28"/>
        </w:rPr>
        <w:t>%.</w:t>
      </w:r>
    </w:p>
    <w:p w:rsidR="00333201" w:rsidRPr="0092400F" w:rsidRDefault="00333201" w:rsidP="00333201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33201" w:rsidRPr="0092400F" w:rsidRDefault="00333201" w:rsidP="00333201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400F">
        <w:rPr>
          <w:rFonts w:ascii="Times New Roman" w:hAnsi="Times New Roman" w:cs="Times New Roman"/>
          <w:color w:val="000000"/>
          <w:sz w:val="28"/>
          <w:szCs w:val="28"/>
        </w:rPr>
        <w:t>5. Расчет эффективности Подпрограммы 11 определяется по формуле:</w:t>
      </w:r>
    </w:p>
    <w:p w:rsidR="00333201" w:rsidRPr="0092400F" w:rsidRDefault="00333201" w:rsidP="00333201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400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</w:t>
      </w:r>
      <w:r w:rsidRPr="0092400F">
        <w:rPr>
          <w:rFonts w:ascii="Times New Roman" w:hAnsi="Times New Roman" w:cs="Times New Roman"/>
          <w:color w:val="000000"/>
          <w:sz w:val="16"/>
          <w:szCs w:val="16"/>
          <w:lang w:val="en-US"/>
        </w:rPr>
        <w:t>m</w:t>
      </w:r>
      <w:r w:rsidRPr="0092400F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</w:p>
    <w:p w:rsidR="00333201" w:rsidRPr="0092400F" w:rsidRDefault="00333201" w:rsidP="0033320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2400F">
        <w:rPr>
          <w:rFonts w:ascii="Times New Roman" w:hAnsi="Times New Roman" w:cs="Times New Roman"/>
          <w:sz w:val="28"/>
          <w:szCs w:val="28"/>
        </w:rPr>
        <w:t>Р</w:t>
      </w:r>
      <w:r w:rsidRPr="0092400F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92400F">
        <w:rPr>
          <w:rFonts w:ascii="Times New Roman" w:hAnsi="Times New Roman" w:cs="Times New Roman"/>
          <w:sz w:val="28"/>
          <w:szCs w:val="28"/>
        </w:rPr>
        <w:t xml:space="preserve"> =</w:t>
      </w:r>
      <w:r w:rsidRPr="0092400F">
        <w:rPr>
          <w:rFonts w:ascii="Times New Roman" w:hAnsi="Times New Roman" w:cs="Times New Roman"/>
          <w:sz w:val="28"/>
          <w:szCs w:val="28"/>
          <w:lang w:val="en-US"/>
        </w:rPr>
        <w:t>SUM</w:t>
      </w:r>
      <w:r w:rsidRPr="009240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400F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92400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proofErr w:type="spellEnd"/>
      <w:r w:rsidR="00232457" w:rsidRPr="0092400F">
        <w:rPr>
          <w:rFonts w:ascii="Times New Roman" w:hAnsi="Times New Roman" w:cs="Times New Roman"/>
          <w:sz w:val="28"/>
          <w:szCs w:val="28"/>
        </w:rPr>
        <w:t xml:space="preserve"> /</w:t>
      </w:r>
      <w:r w:rsidR="00232457" w:rsidRPr="0092400F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92400F">
        <w:rPr>
          <w:rFonts w:ascii="Times New Roman" w:hAnsi="Times New Roman" w:cs="Times New Roman"/>
          <w:sz w:val="28"/>
          <w:szCs w:val="28"/>
        </w:rPr>
        <w:t>,</w:t>
      </w:r>
    </w:p>
    <w:p w:rsidR="00333201" w:rsidRPr="0092400F" w:rsidRDefault="00333201" w:rsidP="00333201">
      <w:pPr>
        <w:pStyle w:val="ConsPlusNonformat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92400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92400F">
        <w:rPr>
          <w:rFonts w:ascii="Times New Roman" w:hAnsi="Times New Roman" w:cs="Times New Roman"/>
          <w:sz w:val="16"/>
          <w:szCs w:val="16"/>
          <w:lang w:val="en-US"/>
        </w:rPr>
        <w:t>j</w:t>
      </w:r>
      <w:r w:rsidRPr="0092400F">
        <w:rPr>
          <w:rFonts w:ascii="Times New Roman" w:hAnsi="Times New Roman" w:cs="Times New Roman"/>
          <w:sz w:val="16"/>
          <w:szCs w:val="16"/>
        </w:rPr>
        <w:t>=1</w:t>
      </w:r>
    </w:p>
    <w:p w:rsidR="00333201" w:rsidRPr="0092400F" w:rsidRDefault="00333201" w:rsidP="0033320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00F">
        <w:rPr>
          <w:rFonts w:ascii="Times New Roman" w:hAnsi="Times New Roman" w:cs="Times New Roman"/>
          <w:sz w:val="28"/>
          <w:szCs w:val="28"/>
        </w:rPr>
        <w:t>J</w:t>
      </w:r>
      <w:r w:rsidRPr="0092400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92400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92400F">
        <w:rPr>
          <w:rFonts w:ascii="Times New Roman" w:hAnsi="Times New Roman" w:cs="Times New Roman"/>
          <w:sz w:val="28"/>
          <w:szCs w:val="28"/>
        </w:rPr>
        <w:t>– эффективность реализации основного мероприятия Подпрограммы 11;</w:t>
      </w:r>
    </w:p>
    <w:p w:rsidR="00333201" w:rsidRPr="0092400F" w:rsidRDefault="00333201" w:rsidP="0033320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00F">
        <w:rPr>
          <w:rFonts w:ascii="Times New Roman" w:hAnsi="Times New Roman" w:cs="Times New Roman"/>
          <w:sz w:val="28"/>
          <w:szCs w:val="28"/>
        </w:rPr>
        <w:t>j – основное мероприятие Подпрограммы 11;</w:t>
      </w:r>
    </w:p>
    <w:p w:rsidR="00333201" w:rsidRPr="0092400F" w:rsidRDefault="00333201" w:rsidP="0033320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00F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92400F">
        <w:rPr>
          <w:rFonts w:ascii="Times New Roman" w:hAnsi="Times New Roman" w:cs="Times New Roman"/>
          <w:sz w:val="28"/>
          <w:szCs w:val="28"/>
        </w:rPr>
        <w:t xml:space="preserve"> – количество основных мероприятий Подпрограммы 11.</w:t>
      </w:r>
    </w:p>
    <w:p w:rsidR="00333201" w:rsidRPr="0092400F" w:rsidRDefault="00333201" w:rsidP="00333201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400F">
        <w:rPr>
          <w:rFonts w:ascii="Times New Roman" w:hAnsi="Times New Roman" w:cs="Times New Roman"/>
          <w:color w:val="000000"/>
          <w:sz w:val="28"/>
          <w:szCs w:val="28"/>
          <w:lang w:val="en-US"/>
        </w:rPr>
        <w:t>J</w:t>
      </w:r>
      <w:r w:rsidRPr="0092400F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2.2</w:t>
      </w:r>
      <w:r w:rsidRPr="0092400F">
        <w:rPr>
          <w:rFonts w:ascii="Times New Roman" w:hAnsi="Times New Roman" w:cs="Times New Roman"/>
          <w:color w:val="000000"/>
          <w:sz w:val="28"/>
          <w:szCs w:val="28"/>
        </w:rPr>
        <w:t>=1</w:t>
      </w:r>
      <w:r w:rsidR="00E70EFC">
        <w:rPr>
          <w:rFonts w:ascii="Times New Roman" w:hAnsi="Times New Roman" w:cs="Times New Roman"/>
          <w:color w:val="000000"/>
          <w:sz w:val="28"/>
          <w:szCs w:val="28"/>
        </w:rPr>
        <w:t>12,9</w:t>
      </w:r>
      <w:r w:rsidRPr="0092400F">
        <w:rPr>
          <w:rFonts w:ascii="Times New Roman" w:hAnsi="Times New Roman" w:cs="Times New Roman"/>
          <w:color w:val="000000"/>
          <w:sz w:val="28"/>
          <w:szCs w:val="28"/>
        </w:rPr>
        <w:t>%;</w:t>
      </w:r>
    </w:p>
    <w:p w:rsidR="00333201" w:rsidRPr="0092400F" w:rsidRDefault="00333201" w:rsidP="0033320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00F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92400F">
        <w:rPr>
          <w:rFonts w:ascii="Times New Roman" w:hAnsi="Times New Roman" w:cs="Times New Roman"/>
          <w:sz w:val="28"/>
          <w:szCs w:val="28"/>
        </w:rPr>
        <w:t>=</w:t>
      </w:r>
      <w:r w:rsidR="00E70EFC">
        <w:rPr>
          <w:rFonts w:ascii="Times New Roman" w:hAnsi="Times New Roman" w:cs="Times New Roman"/>
          <w:sz w:val="28"/>
          <w:szCs w:val="28"/>
        </w:rPr>
        <w:t>1</w:t>
      </w:r>
      <w:r w:rsidRPr="0092400F">
        <w:rPr>
          <w:rFonts w:ascii="Times New Roman" w:hAnsi="Times New Roman" w:cs="Times New Roman"/>
          <w:sz w:val="28"/>
          <w:szCs w:val="28"/>
        </w:rPr>
        <w:t>.</w:t>
      </w:r>
    </w:p>
    <w:p w:rsidR="00333201" w:rsidRPr="0092400F" w:rsidRDefault="00333201" w:rsidP="0033320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3201" w:rsidRPr="002A02F4" w:rsidRDefault="00333201" w:rsidP="0033320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00F">
        <w:rPr>
          <w:rFonts w:ascii="Times New Roman" w:hAnsi="Times New Roman" w:cs="Times New Roman"/>
          <w:sz w:val="28"/>
          <w:szCs w:val="28"/>
        </w:rPr>
        <w:t>Р</w:t>
      </w:r>
      <w:r w:rsidRPr="0092400F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92400F">
        <w:rPr>
          <w:rFonts w:ascii="Times New Roman" w:hAnsi="Times New Roman" w:cs="Times New Roman"/>
          <w:sz w:val="28"/>
          <w:szCs w:val="28"/>
        </w:rPr>
        <w:t xml:space="preserve">= </w:t>
      </w:r>
      <w:bookmarkStart w:id="0" w:name="_GoBack"/>
      <w:bookmarkEnd w:id="0"/>
      <w:r w:rsidR="0042732A" w:rsidRPr="0092400F">
        <w:rPr>
          <w:rFonts w:ascii="Times New Roman" w:hAnsi="Times New Roman" w:cs="Times New Roman"/>
          <w:sz w:val="28"/>
          <w:szCs w:val="28"/>
        </w:rPr>
        <w:t>1</w:t>
      </w:r>
      <w:r w:rsidR="00E70EFC">
        <w:rPr>
          <w:rFonts w:ascii="Times New Roman" w:hAnsi="Times New Roman" w:cs="Times New Roman"/>
          <w:sz w:val="28"/>
          <w:szCs w:val="28"/>
        </w:rPr>
        <w:t>12,9</w:t>
      </w:r>
      <w:r w:rsidRPr="0092400F">
        <w:rPr>
          <w:rFonts w:ascii="Times New Roman" w:hAnsi="Times New Roman" w:cs="Times New Roman"/>
          <w:sz w:val="28"/>
          <w:szCs w:val="28"/>
        </w:rPr>
        <w:t>/</w:t>
      </w:r>
      <w:r w:rsidR="00E70EFC">
        <w:rPr>
          <w:rFonts w:ascii="Times New Roman" w:hAnsi="Times New Roman" w:cs="Times New Roman"/>
          <w:sz w:val="28"/>
          <w:szCs w:val="28"/>
        </w:rPr>
        <w:t>1</w:t>
      </w:r>
      <w:r w:rsidRPr="0092400F">
        <w:rPr>
          <w:rFonts w:ascii="Times New Roman" w:hAnsi="Times New Roman" w:cs="Times New Roman"/>
          <w:sz w:val="28"/>
          <w:szCs w:val="28"/>
        </w:rPr>
        <w:t xml:space="preserve"> =</w:t>
      </w:r>
      <w:r w:rsidR="00755830" w:rsidRPr="0092400F">
        <w:rPr>
          <w:rFonts w:ascii="Times New Roman" w:hAnsi="Times New Roman" w:cs="Times New Roman"/>
          <w:sz w:val="28"/>
          <w:szCs w:val="28"/>
        </w:rPr>
        <w:t>1</w:t>
      </w:r>
      <w:r w:rsidR="00E70EFC">
        <w:rPr>
          <w:rFonts w:ascii="Times New Roman" w:hAnsi="Times New Roman" w:cs="Times New Roman"/>
          <w:sz w:val="28"/>
          <w:szCs w:val="28"/>
        </w:rPr>
        <w:t>12,9</w:t>
      </w:r>
      <w:r w:rsidRPr="0092400F">
        <w:rPr>
          <w:rFonts w:ascii="Times New Roman" w:hAnsi="Times New Roman" w:cs="Times New Roman"/>
          <w:sz w:val="28"/>
          <w:szCs w:val="28"/>
        </w:rPr>
        <w:t>%.</w:t>
      </w:r>
    </w:p>
    <w:p w:rsidR="00FE19A7" w:rsidRPr="002A02F4" w:rsidRDefault="00FE19A7">
      <w:pPr>
        <w:rPr>
          <w:rFonts w:ascii="Times New Roman" w:hAnsi="Times New Roman" w:cs="Times New Roman"/>
        </w:rPr>
      </w:pPr>
    </w:p>
    <w:sectPr w:rsidR="00FE19A7" w:rsidRPr="002A02F4" w:rsidSect="00D379BB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201"/>
    <w:rsid w:val="000739E7"/>
    <w:rsid w:val="000E069F"/>
    <w:rsid w:val="000F19B5"/>
    <w:rsid w:val="001632BC"/>
    <w:rsid w:val="001F3E5C"/>
    <w:rsid w:val="0021448C"/>
    <w:rsid w:val="00232457"/>
    <w:rsid w:val="00252716"/>
    <w:rsid w:val="002A02F4"/>
    <w:rsid w:val="002A241A"/>
    <w:rsid w:val="00333201"/>
    <w:rsid w:val="003542BA"/>
    <w:rsid w:val="00400C93"/>
    <w:rsid w:val="0042732A"/>
    <w:rsid w:val="00492E0D"/>
    <w:rsid w:val="00581987"/>
    <w:rsid w:val="00755830"/>
    <w:rsid w:val="0079046E"/>
    <w:rsid w:val="008F0B66"/>
    <w:rsid w:val="0092400F"/>
    <w:rsid w:val="00A365E0"/>
    <w:rsid w:val="00A65162"/>
    <w:rsid w:val="00B060CB"/>
    <w:rsid w:val="00BB5A92"/>
    <w:rsid w:val="00C07D34"/>
    <w:rsid w:val="00C52231"/>
    <w:rsid w:val="00DB341D"/>
    <w:rsid w:val="00E64D5A"/>
    <w:rsid w:val="00E70EFC"/>
    <w:rsid w:val="00E74A54"/>
    <w:rsid w:val="00EA7FF4"/>
    <w:rsid w:val="00FA22A9"/>
    <w:rsid w:val="00FE1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CB147"/>
  <w15:chartTrackingRefBased/>
  <w15:docId w15:val="{DD5F3FAF-11F0-4C93-8716-AEEE5B7D4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332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632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632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1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4</Pages>
  <Words>1044</Words>
  <Characters>5955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Pihterev</dc:creator>
  <cp:keywords/>
  <dc:description/>
  <cp:lastModifiedBy>BordanenkoSV</cp:lastModifiedBy>
  <cp:revision>21</cp:revision>
  <cp:lastPrinted>2022-04-21T05:30:00Z</cp:lastPrinted>
  <dcterms:created xsi:type="dcterms:W3CDTF">2022-04-20T09:11:00Z</dcterms:created>
  <dcterms:modified xsi:type="dcterms:W3CDTF">2024-05-06T09:26:00Z</dcterms:modified>
</cp:coreProperties>
</file>