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B64" w:rsidRPr="00DC44CF" w:rsidRDefault="00367B64" w:rsidP="00887964">
      <w:pPr>
        <w:pStyle w:val="ConsNormal"/>
        <w:widowControl/>
        <w:spacing w:line="240" w:lineRule="auto"/>
        <w:ind w:right="0" w:firstLine="0"/>
        <w:jc w:val="center"/>
        <w:rPr>
          <w:rFonts w:ascii="Times New Roman" w:hAnsi="Times New Roman" w:cs="Times New Roman"/>
          <w:b/>
          <w:bCs/>
          <w:sz w:val="28"/>
          <w:szCs w:val="28"/>
          <w:lang w:val="ru-RU"/>
        </w:rPr>
      </w:pPr>
      <w:r w:rsidRPr="00DC44CF">
        <w:rPr>
          <w:rFonts w:ascii="Times New Roman" w:hAnsi="Times New Roman" w:cs="Times New Roman"/>
          <w:b/>
          <w:bCs/>
          <w:sz w:val="28"/>
          <w:szCs w:val="28"/>
          <w:lang w:val="ru-RU"/>
        </w:rPr>
        <w:t>ПОЯСНИТЕЛЬНАЯ ЗАПИСКА</w:t>
      </w:r>
    </w:p>
    <w:p w:rsidR="00367B64" w:rsidRPr="00DC44CF" w:rsidRDefault="002820F9" w:rsidP="003110AF">
      <w:pPr>
        <w:pStyle w:val="ConsNormal"/>
        <w:widowControl/>
        <w:spacing w:line="240" w:lineRule="auto"/>
        <w:ind w:right="0" w:firstLine="0"/>
        <w:jc w:val="center"/>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к результатам </w:t>
      </w:r>
      <w:r w:rsidR="00367B64" w:rsidRPr="00DC44CF">
        <w:rPr>
          <w:rFonts w:ascii="Times New Roman" w:hAnsi="Times New Roman" w:cs="Times New Roman"/>
          <w:sz w:val="28"/>
          <w:szCs w:val="28"/>
          <w:lang w:val="ru-RU"/>
        </w:rPr>
        <w:t>проведения оценки эффективности реализации муниципальной программы «Развитие социально-культурной сферы Павлоградского муниципального района Омской области на 20</w:t>
      </w:r>
      <w:r w:rsidR="00AF55B7" w:rsidRPr="00DC44CF">
        <w:rPr>
          <w:rFonts w:ascii="Times New Roman" w:hAnsi="Times New Roman" w:cs="Times New Roman"/>
          <w:sz w:val="28"/>
          <w:szCs w:val="28"/>
          <w:lang w:val="ru-RU"/>
        </w:rPr>
        <w:t>20</w:t>
      </w:r>
      <w:r w:rsidR="00367B64" w:rsidRPr="00DC44CF">
        <w:rPr>
          <w:rFonts w:ascii="Times New Roman" w:hAnsi="Times New Roman" w:cs="Times New Roman"/>
          <w:sz w:val="28"/>
          <w:szCs w:val="28"/>
          <w:lang w:val="ru-RU"/>
        </w:rPr>
        <w:t>-202</w:t>
      </w:r>
      <w:r w:rsidR="00AF55B7" w:rsidRPr="00DC44CF">
        <w:rPr>
          <w:rFonts w:ascii="Times New Roman" w:hAnsi="Times New Roman" w:cs="Times New Roman"/>
          <w:sz w:val="28"/>
          <w:szCs w:val="28"/>
          <w:lang w:val="ru-RU"/>
        </w:rPr>
        <w:t>7</w:t>
      </w:r>
      <w:r w:rsidR="00C519B5" w:rsidRPr="00DC44CF">
        <w:rPr>
          <w:rFonts w:ascii="Times New Roman" w:hAnsi="Times New Roman" w:cs="Times New Roman"/>
          <w:sz w:val="28"/>
          <w:szCs w:val="28"/>
          <w:lang w:val="ru-RU"/>
        </w:rPr>
        <w:t xml:space="preserve"> </w:t>
      </w:r>
      <w:r w:rsidR="00367B64" w:rsidRPr="00DC44CF">
        <w:rPr>
          <w:rFonts w:ascii="Times New Roman" w:hAnsi="Times New Roman" w:cs="Times New Roman"/>
          <w:sz w:val="28"/>
          <w:szCs w:val="28"/>
          <w:lang w:val="ru-RU"/>
        </w:rPr>
        <w:t>годы» за 20</w:t>
      </w:r>
      <w:r w:rsidR="00AF55B7" w:rsidRPr="00DC44CF">
        <w:rPr>
          <w:rFonts w:ascii="Times New Roman" w:hAnsi="Times New Roman" w:cs="Times New Roman"/>
          <w:sz w:val="28"/>
          <w:szCs w:val="28"/>
          <w:lang w:val="ru-RU"/>
        </w:rPr>
        <w:t>2</w:t>
      </w:r>
      <w:r w:rsidR="00B51F5D" w:rsidRPr="00B51F5D">
        <w:rPr>
          <w:rFonts w:ascii="Times New Roman" w:hAnsi="Times New Roman" w:cs="Times New Roman"/>
          <w:sz w:val="28"/>
          <w:szCs w:val="28"/>
          <w:lang w:val="ru-RU"/>
        </w:rPr>
        <w:t>3</w:t>
      </w:r>
      <w:r w:rsidR="00367B64" w:rsidRPr="00DC44CF">
        <w:rPr>
          <w:rFonts w:ascii="Times New Roman" w:hAnsi="Times New Roman" w:cs="Times New Roman"/>
          <w:sz w:val="28"/>
          <w:szCs w:val="28"/>
          <w:lang w:val="ru-RU"/>
        </w:rPr>
        <w:t xml:space="preserve"> год </w:t>
      </w:r>
    </w:p>
    <w:p w:rsidR="00367B64" w:rsidRPr="00DC44CF" w:rsidRDefault="00367B64" w:rsidP="00887964">
      <w:pPr>
        <w:pStyle w:val="ConsNormal"/>
        <w:widowControl/>
        <w:spacing w:line="240" w:lineRule="auto"/>
        <w:ind w:right="0" w:firstLine="0"/>
        <w:jc w:val="center"/>
        <w:rPr>
          <w:rFonts w:ascii="Times New Roman" w:hAnsi="Times New Roman" w:cs="Times New Roman"/>
          <w:sz w:val="28"/>
          <w:szCs w:val="28"/>
          <w:lang w:val="ru-RU"/>
        </w:rPr>
      </w:pPr>
    </w:p>
    <w:p w:rsidR="002820F9" w:rsidRPr="00DC44CF" w:rsidRDefault="002820F9" w:rsidP="002820F9">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В соответствии с Порядком проведения оценки эффективности реализации муниципальной программы Павлоградского муниципального района Омской области, утвержденным постановлением Администрации Павлоградского муниципального района Омской области «Об утверждении Порядка  принятия решений о разработке муниципальных программ Павлоградского муниципального района Омской области, их формирования и реализации» от 29.08.2013 № 621-п (далее – Порядок), Администрацией Павлоградского муниципального района Омской области (далее – Администрация) подготовлен отчет о реализации программы «Развитие социально-культурной сферы Павлоградского муниципального района Омской области на 2020 - 2027 годы» (далее – Программа) и на его основе проведена оценка эффективности реализации Программы за 202</w:t>
      </w:r>
      <w:r w:rsidR="00B51F5D" w:rsidRPr="00B51F5D">
        <w:rPr>
          <w:rFonts w:ascii="Times New Roman" w:hAnsi="Times New Roman" w:cs="Times New Roman"/>
          <w:sz w:val="28"/>
          <w:szCs w:val="28"/>
          <w:lang w:val="ru-RU"/>
        </w:rPr>
        <w:t>3</w:t>
      </w:r>
      <w:r w:rsidRPr="00DC44CF">
        <w:rPr>
          <w:rFonts w:ascii="Times New Roman" w:hAnsi="Times New Roman" w:cs="Times New Roman"/>
          <w:sz w:val="28"/>
          <w:szCs w:val="28"/>
          <w:lang w:val="ru-RU"/>
        </w:rPr>
        <w:t xml:space="preserve"> год. </w:t>
      </w:r>
    </w:p>
    <w:p w:rsidR="002820F9" w:rsidRPr="00DC44CF" w:rsidRDefault="005F67B4" w:rsidP="005F67B4">
      <w:pPr>
        <w:tabs>
          <w:tab w:val="left" w:pos="851"/>
        </w:tabs>
        <w:spacing w:after="0" w:line="240" w:lineRule="auto"/>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ab/>
      </w:r>
      <w:r w:rsidR="002820F9" w:rsidRPr="00DC44CF">
        <w:rPr>
          <w:rFonts w:ascii="Times New Roman" w:hAnsi="Times New Roman" w:cs="Times New Roman"/>
          <w:sz w:val="28"/>
          <w:szCs w:val="28"/>
          <w:lang w:val="ru-RU"/>
        </w:rPr>
        <w:t xml:space="preserve">В рамках </w:t>
      </w:r>
      <w:r w:rsidRPr="00DC44CF">
        <w:rPr>
          <w:rFonts w:ascii="Times New Roman" w:hAnsi="Times New Roman" w:cs="Times New Roman"/>
          <w:sz w:val="28"/>
          <w:szCs w:val="28"/>
          <w:lang w:val="ru-RU"/>
        </w:rPr>
        <w:t xml:space="preserve">подпрограммы «Развитие культуры Павлоградского муниципального района» (далее – </w:t>
      </w:r>
      <w:r w:rsidR="002820F9" w:rsidRPr="00DC44CF">
        <w:rPr>
          <w:rFonts w:ascii="Times New Roman" w:hAnsi="Times New Roman" w:cs="Times New Roman"/>
          <w:sz w:val="28"/>
          <w:szCs w:val="28"/>
          <w:lang w:val="ru-RU"/>
        </w:rPr>
        <w:t>Подпрограмм</w:t>
      </w:r>
      <w:r w:rsidRPr="00DC44CF">
        <w:rPr>
          <w:rFonts w:ascii="Times New Roman" w:hAnsi="Times New Roman" w:cs="Times New Roman"/>
          <w:sz w:val="28"/>
          <w:szCs w:val="28"/>
          <w:lang w:val="ru-RU"/>
        </w:rPr>
        <w:t>а 1)</w:t>
      </w:r>
      <w:r w:rsidR="002820F9" w:rsidRPr="00DC44CF">
        <w:rPr>
          <w:rFonts w:ascii="Times New Roman" w:hAnsi="Times New Roman" w:cs="Times New Roman"/>
          <w:sz w:val="28"/>
          <w:szCs w:val="28"/>
          <w:lang w:val="ru-RU"/>
        </w:rPr>
        <w:t xml:space="preserve"> были реализованы 7 мероприятий, направленных на решение следующих задач:</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Создание условий для культурно-досугового обслуживания населения, поддержка и развитие самодеятельного народного творчества; </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Создание условий для развития системы информационно-библиотечного обслуживания населения;</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Сохранение и пропаганда культурного наследия, обеспечение сохранности и популяризации объектов культурного наследия;</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Выявление и поддержка молодых дарований в сфере культуры и искусства;</w:t>
      </w:r>
    </w:p>
    <w:p w:rsidR="002820F9" w:rsidRPr="00DC44CF" w:rsidRDefault="002820F9" w:rsidP="002820F9">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Централизованное ведение финансового, налогового и статистического учёта и отчётности обслуживаемых организаций в сфере культуры;</w:t>
      </w:r>
    </w:p>
    <w:p w:rsidR="002820F9" w:rsidRPr="00DC44CF" w:rsidRDefault="002820F9" w:rsidP="002820F9">
      <w:pPr>
        <w:numPr>
          <w:ilvl w:val="0"/>
          <w:numId w:val="5"/>
        </w:numPr>
        <w:tabs>
          <w:tab w:val="left" w:pos="993"/>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Обеспечение оптимального использования, сохранения и приумножения культурного потенциала муниципального района, создание условий для эффективной работы учреждений культуры;</w:t>
      </w:r>
    </w:p>
    <w:p w:rsidR="002820F9" w:rsidRPr="00DC44CF" w:rsidRDefault="009B6E1D" w:rsidP="009B6E1D">
      <w:pPr>
        <w:numPr>
          <w:ilvl w:val="0"/>
          <w:numId w:val="5"/>
        </w:numPr>
        <w:tabs>
          <w:tab w:val="left" w:pos="851"/>
        </w:tabs>
        <w:spacing w:after="0" w:line="240" w:lineRule="auto"/>
        <w:ind w:left="0" w:firstLine="567"/>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Оказание поддержки муниципальным образованиям Омской области в обеспечении населения услугами в сфере культуры</w:t>
      </w:r>
      <w:r w:rsidR="002820F9" w:rsidRPr="00DC44CF">
        <w:rPr>
          <w:rFonts w:ascii="Times New Roman" w:hAnsi="Times New Roman" w:cs="Times New Roman"/>
          <w:sz w:val="28"/>
          <w:szCs w:val="28"/>
          <w:lang w:val="ru-RU"/>
        </w:rPr>
        <w:t>.</w:t>
      </w:r>
    </w:p>
    <w:p w:rsidR="009B6E1D" w:rsidRPr="00DC44CF" w:rsidRDefault="009B6E1D" w:rsidP="009B6E1D">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Необходимость разработки Подпрограммы была обусловлена созданием условий для обеспечения равной доступности культурных благ, развития и реализации культурного и духовного потенциала населения, сохранения культурного наследия Павлоградского муниципального района и обеспечения свободы творчества и прав граждан на участие в культурной жизни. </w:t>
      </w:r>
    </w:p>
    <w:p w:rsidR="009B6E1D" w:rsidRPr="00DC44CF" w:rsidRDefault="002A1840" w:rsidP="009B6E1D">
      <w:pPr>
        <w:spacing w:after="0" w:line="240" w:lineRule="auto"/>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С января по декабрь</w:t>
      </w:r>
      <w:r w:rsidR="009B6E1D" w:rsidRPr="00DC44CF">
        <w:rPr>
          <w:rFonts w:ascii="Times New Roman" w:hAnsi="Times New Roman" w:cs="Times New Roman"/>
          <w:sz w:val="28"/>
          <w:szCs w:val="28"/>
          <w:lang w:val="ru-RU"/>
        </w:rPr>
        <w:t xml:space="preserve"> 202</w:t>
      </w:r>
      <w:r>
        <w:rPr>
          <w:rFonts w:ascii="Times New Roman" w:hAnsi="Times New Roman" w:cs="Times New Roman"/>
          <w:sz w:val="28"/>
          <w:szCs w:val="28"/>
          <w:lang w:val="ru-RU"/>
        </w:rPr>
        <w:t>3</w:t>
      </w:r>
      <w:r w:rsidR="009B6E1D" w:rsidRPr="00DC44CF">
        <w:rPr>
          <w:rFonts w:ascii="Times New Roman" w:hAnsi="Times New Roman" w:cs="Times New Roman"/>
          <w:sz w:val="28"/>
          <w:szCs w:val="28"/>
          <w:lang w:val="ru-RU"/>
        </w:rPr>
        <w:t xml:space="preserve"> года фактические значения всех целевых индикаторов подпрограммы достигли своих плановых показателей, а по некоторым индикатором наблюдается превышение плановой нормы. </w:t>
      </w:r>
    </w:p>
    <w:p w:rsidR="009B6E1D" w:rsidRPr="00DC44CF" w:rsidRDefault="009B6E1D" w:rsidP="009B6E1D">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lastRenderedPageBreak/>
        <w:t xml:space="preserve">Подпрограммой предусмотрено финансирование за счет средств областного и местного бюджетов и составляет </w:t>
      </w:r>
      <w:r w:rsidR="002A1840">
        <w:rPr>
          <w:rFonts w:ascii="Times New Roman" w:hAnsi="Times New Roman" w:cs="Times New Roman"/>
          <w:sz w:val="28"/>
          <w:szCs w:val="28"/>
          <w:lang w:val="ru-RU"/>
        </w:rPr>
        <w:t>59 903 694,76</w:t>
      </w:r>
      <w:r w:rsidRPr="00DC44CF">
        <w:rPr>
          <w:rFonts w:ascii="Times New Roman" w:hAnsi="Times New Roman" w:cs="Times New Roman"/>
          <w:sz w:val="28"/>
          <w:szCs w:val="28"/>
          <w:lang w:val="ru-RU"/>
        </w:rPr>
        <w:t xml:space="preserve"> рублей</w:t>
      </w:r>
      <w:r w:rsidR="002A1840">
        <w:rPr>
          <w:rFonts w:ascii="Times New Roman" w:hAnsi="Times New Roman" w:cs="Times New Roman"/>
          <w:sz w:val="28"/>
          <w:szCs w:val="28"/>
          <w:lang w:val="ru-RU"/>
        </w:rPr>
        <w:t xml:space="preserve"> (кассовое выполнение 100 </w:t>
      </w:r>
      <w:r w:rsidR="0011354C">
        <w:rPr>
          <w:rFonts w:ascii="Times New Roman" w:hAnsi="Times New Roman" w:cs="Times New Roman"/>
          <w:sz w:val="28"/>
          <w:szCs w:val="28"/>
          <w:lang w:val="ru-RU"/>
        </w:rPr>
        <w:t>%</w:t>
      </w:r>
      <w:r w:rsidR="002A1840">
        <w:rPr>
          <w:rFonts w:ascii="Times New Roman" w:hAnsi="Times New Roman" w:cs="Times New Roman"/>
          <w:sz w:val="28"/>
          <w:szCs w:val="28"/>
          <w:lang w:val="ru-RU"/>
        </w:rPr>
        <w:t>)</w:t>
      </w:r>
      <w:r w:rsidRPr="00DC44CF">
        <w:rPr>
          <w:rFonts w:ascii="Times New Roman" w:hAnsi="Times New Roman" w:cs="Times New Roman"/>
          <w:sz w:val="28"/>
          <w:szCs w:val="28"/>
          <w:lang w:val="ru-RU"/>
        </w:rPr>
        <w:t xml:space="preserve">. </w:t>
      </w:r>
    </w:p>
    <w:p w:rsidR="009B6E1D" w:rsidRPr="00DC44CF" w:rsidRDefault="009B6E1D" w:rsidP="009B6E1D">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В целях повышения эффективности и результативности расходования средств бюджета муниципального района уровень (степень) исполнения расходных обязательств, направленный на обеспечение текущей деятельности учреждений культуры Павлоградского муниципального района за отчетный период составил 100 процентов, что соответствует плановому значению. Фактические расходы на содержание учреждений культуры не превышают плановых показателей. </w:t>
      </w:r>
    </w:p>
    <w:p w:rsidR="009B6E1D" w:rsidRPr="00AF33C8" w:rsidRDefault="009B6E1D" w:rsidP="009B6E1D">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Расходы, связанные со своевременным назначением и выплатой заработной платы работникам культуры выполнены в полном объеме и в установленный законом срок. </w:t>
      </w:r>
    </w:p>
    <w:p w:rsidR="002820F9" w:rsidRPr="009561B7" w:rsidRDefault="002820F9" w:rsidP="002820F9">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Общая эффективность реализации Подпрограммы</w:t>
      </w:r>
      <w:r w:rsidR="005F67B4" w:rsidRPr="00AF33C8">
        <w:rPr>
          <w:rFonts w:ascii="Times New Roman" w:hAnsi="Times New Roman" w:cs="Times New Roman"/>
          <w:sz w:val="28"/>
          <w:szCs w:val="28"/>
          <w:lang w:val="ru-RU"/>
        </w:rPr>
        <w:t xml:space="preserve"> 1</w:t>
      </w:r>
      <w:r w:rsidRPr="00AF33C8">
        <w:rPr>
          <w:rFonts w:ascii="Times New Roman" w:hAnsi="Times New Roman" w:cs="Times New Roman"/>
          <w:sz w:val="28"/>
          <w:szCs w:val="28"/>
          <w:lang w:val="ru-RU"/>
        </w:rPr>
        <w:t xml:space="preserve"> за отчетный период </w:t>
      </w:r>
      <w:r w:rsidRPr="009561B7">
        <w:rPr>
          <w:rFonts w:ascii="Times New Roman" w:hAnsi="Times New Roman" w:cs="Times New Roman"/>
          <w:sz w:val="28"/>
          <w:szCs w:val="28"/>
          <w:lang w:val="ru-RU"/>
        </w:rPr>
        <w:t>составила 12</w:t>
      </w:r>
      <w:r w:rsidR="00880499" w:rsidRPr="009561B7">
        <w:rPr>
          <w:rFonts w:ascii="Times New Roman" w:hAnsi="Times New Roman" w:cs="Times New Roman"/>
          <w:sz w:val="28"/>
          <w:szCs w:val="28"/>
          <w:lang w:val="ru-RU"/>
        </w:rPr>
        <w:t>0</w:t>
      </w:r>
      <w:r w:rsidR="002A1840" w:rsidRPr="009561B7">
        <w:rPr>
          <w:rFonts w:ascii="Times New Roman" w:hAnsi="Times New Roman" w:cs="Times New Roman"/>
          <w:sz w:val="28"/>
          <w:szCs w:val="28"/>
          <w:lang w:val="ru-RU"/>
        </w:rPr>
        <w:t>,3</w:t>
      </w:r>
      <w:r w:rsidRPr="009561B7">
        <w:rPr>
          <w:rFonts w:ascii="Times New Roman" w:hAnsi="Times New Roman" w:cs="Times New Roman"/>
          <w:sz w:val="28"/>
          <w:szCs w:val="28"/>
          <w:lang w:val="ru-RU"/>
        </w:rPr>
        <w:t xml:space="preserve">%, что соответствует критерию эффективного выполнения Подпрограммы (более 100 </w:t>
      </w:r>
      <w:r w:rsidR="0011354C" w:rsidRPr="009561B7">
        <w:rPr>
          <w:rFonts w:ascii="Times New Roman" w:hAnsi="Times New Roman" w:cs="Times New Roman"/>
          <w:sz w:val="28"/>
          <w:szCs w:val="28"/>
          <w:lang w:val="ru-RU"/>
        </w:rPr>
        <w:t>%)</w:t>
      </w:r>
      <w:r w:rsidRPr="009561B7">
        <w:rPr>
          <w:rFonts w:ascii="Times New Roman" w:hAnsi="Times New Roman" w:cs="Times New Roman"/>
          <w:sz w:val="28"/>
          <w:szCs w:val="28"/>
          <w:lang w:val="ru-RU"/>
        </w:rPr>
        <w:t>.</w:t>
      </w:r>
    </w:p>
    <w:p w:rsidR="002820F9" w:rsidRPr="009561B7" w:rsidRDefault="0025786F" w:rsidP="002820F9">
      <w:pPr>
        <w:spacing w:after="0" w:line="240" w:lineRule="auto"/>
        <w:ind w:firstLine="708"/>
        <w:jc w:val="both"/>
        <w:rPr>
          <w:rFonts w:ascii="Times New Roman" w:hAnsi="Times New Roman"/>
          <w:sz w:val="28"/>
          <w:szCs w:val="28"/>
          <w:lang w:val="ru-RU"/>
        </w:rPr>
      </w:pPr>
      <w:r w:rsidRPr="009561B7">
        <w:rPr>
          <w:rFonts w:ascii="Times New Roman" w:hAnsi="Times New Roman"/>
          <w:sz w:val="28"/>
          <w:szCs w:val="28"/>
          <w:lang w:val="ru-RU" w:eastAsia="ru-RU"/>
        </w:rPr>
        <w:t xml:space="preserve">Целью </w:t>
      </w:r>
      <w:r w:rsidR="002820F9" w:rsidRPr="009561B7">
        <w:rPr>
          <w:rFonts w:ascii="Times New Roman" w:hAnsi="Times New Roman"/>
          <w:sz w:val="28"/>
          <w:szCs w:val="28"/>
          <w:lang w:val="ru-RU" w:eastAsia="ru-RU"/>
        </w:rPr>
        <w:t>Подпрограмм</w:t>
      </w:r>
      <w:r w:rsidRPr="009561B7">
        <w:rPr>
          <w:rFonts w:ascii="Times New Roman" w:hAnsi="Times New Roman"/>
          <w:sz w:val="28"/>
          <w:szCs w:val="28"/>
          <w:lang w:val="ru-RU" w:eastAsia="ru-RU"/>
        </w:rPr>
        <w:t>ы</w:t>
      </w:r>
      <w:r w:rsidR="002820F9" w:rsidRPr="009561B7">
        <w:rPr>
          <w:rFonts w:ascii="Times New Roman" w:hAnsi="Times New Roman"/>
          <w:sz w:val="28"/>
          <w:szCs w:val="28"/>
          <w:lang w:val="ru-RU" w:eastAsia="ru-RU"/>
        </w:rPr>
        <w:t xml:space="preserve"> «Развитие молодежной политики на территории Павлоградского муниципального района» </w:t>
      </w:r>
      <w:r w:rsidR="005F67B4" w:rsidRPr="009561B7">
        <w:rPr>
          <w:rFonts w:ascii="Times New Roman" w:hAnsi="Times New Roman"/>
          <w:sz w:val="28"/>
          <w:szCs w:val="28"/>
          <w:lang w:val="ru-RU" w:eastAsia="ru-RU"/>
        </w:rPr>
        <w:t xml:space="preserve">(далее – подпрограмма </w:t>
      </w:r>
      <w:r w:rsidRPr="009561B7">
        <w:rPr>
          <w:rFonts w:ascii="Times New Roman" w:hAnsi="Times New Roman" w:cs="Times New Roman"/>
          <w:sz w:val="28"/>
          <w:szCs w:val="28"/>
          <w:lang w:val="ru-RU"/>
        </w:rPr>
        <w:t>является создание условий для социализации и эффективной самореализации молодежи Павлоградского района, повышение качества и доступности услуг по оздоровлению и отдыху детей, проживающих на территории Павлоградского района</w:t>
      </w:r>
      <w:r w:rsidR="002820F9" w:rsidRPr="009561B7">
        <w:rPr>
          <w:rFonts w:ascii="Times New Roman" w:hAnsi="Times New Roman" w:cs="Times New Roman"/>
          <w:sz w:val="28"/>
          <w:szCs w:val="28"/>
          <w:lang w:val="ru-RU"/>
        </w:rPr>
        <w:t>.</w:t>
      </w:r>
      <w:r w:rsidR="002820F9" w:rsidRPr="009561B7">
        <w:rPr>
          <w:rFonts w:ascii="Times New Roman" w:hAnsi="Times New Roman"/>
          <w:sz w:val="28"/>
          <w:szCs w:val="28"/>
          <w:lang w:val="ru-RU"/>
        </w:rPr>
        <w:t xml:space="preserve"> </w:t>
      </w:r>
    </w:p>
    <w:p w:rsidR="00DC44CF" w:rsidRPr="009561B7" w:rsidRDefault="00DC44CF" w:rsidP="00DC44CF">
      <w:pPr>
        <w:spacing w:after="0" w:line="240" w:lineRule="auto"/>
        <w:ind w:firstLine="709"/>
        <w:jc w:val="both"/>
        <w:rPr>
          <w:rFonts w:ascii="Times New Roman" w:hAnsi="Times New Roman" w:cs="Times New Roman"/>
          <w:sz w:val="28"/>
          <w:szCs w:val="28"/>
          <w:lang w:val="ru-RU"/>
        </w:rPr>
      </w:pPr>
      <w:r w:rsidRPr="009561B7">
        <w:rPr>
          <w:rFonts w:ascii="Times New Roman" w:hAnsi="Times New Roman" w:cs="Times New Roman"/>
          <w:sz w:val="28"/>
          <w:szCs w:val="28"/>
          <w:lang w:val="ru-RU"/>
        </w:rPr>
        <w:t>Достижение данной цели обеспечивается решением следующей задачи:</w:t>
      </w:r>
    </w:p>
    <w:p w:rsidR="00DC44CF" w:rsidRPr="009561B7" w:rsidRDefault="00DC44CF" w:rsidP="00DC44CF">
      <w:pPr>
        <w:spacing w:after="0" w:line="240" w:lineRule="auto"/>
        <w:ind w:firstLine="709"/>
        <w:jc w:val="both"/>
        <w:rPr>
          <w:sz w:val="28"/>
          <w:szCs w:val="28"/>
          <w:lang w:val="ru-RU"/>
        </w:rPr>
      </w:pPr>
      <w:r w:rsidRPr="009561B7">
        <w:rPr>
          <w:rFonts w:ascii="Times New Roman" w:hAnsi="Times New Roman" w:cs="Times New Roman"/>
          <w:sz w:val="28"/>
          <w:szCs w:val="28"/>
          <w:lang w:val="ru-RU"/>
        </w:rPr>
        <w:t>- Вовлечение молодежи Павлоградского района в досуговую и общественную деятельность, создание системы поддержки инициативной и талантливой молодежи Павлоградского района, условий для поддержки общественных инициатив и проектов, в том числе в сфере добровольчества (волонтерства); повышение качества и доступности услуг по оздоровлению и отдыху детей, проживающих на территории Павлоградского района.</w:t>
      </w:r>
    </w:p>
    <w:p w:rsidR="002820F9" w:rsidRPr="009561B7" w:rsidRDefault="00DC44CF" w:rsidP="002820F9">
      <w:pPr>
        <w:spacing w:after="0" w:line="240" w:lineRule="auto"/>
        <w:ind w:firstLine="708"/>
        <w:jc w:val="both"/>
        <w:rPr>
          <w:rFonts w:ascii="Times New Roman" w:hAnsi="Times New Roman"/>
          <w:sz w:val="28"/>
          <w:szCs w:val="28"/>
          <w:lang w:val="ru-RU"/>
        </w:rPr>
      </w:pPr>
      <w:r w:rsidRPr="009561B7">
        <w:rPr>
          <w:rFonts w:ascii="Times New Roman" w:hAnsi="Times New Roman"/>
          <w:sz w:val="28"/>
          <w:szCs w:val="28"/>
          <w:lang w:val="ru-RU"/>
        </w:rPr>
        <w:t>Подп</w:t>
      </w:r>
      <w:r w:rsidRPr="009561B7">
        <w:rPr>
          <w:rFonts w:ascii="Times New Roman" w:hAnsi="Times New Roman"/>
          <w:sz w:val="28"/>
          <w:szCs w:val="28"/>
          <w:lang w:val="ru-RU" w:eastAsia="ru-RU"/>
        </w:rPr>
        <w:t xml:space="preserve">рограмма 2 имеет социальный характер. </w:t>
      </w:r>
      <w:r w:rsidR="002820F9" w:rsidRPr="009561B7">
        <w:rPr>
          <w:rFonts w:ascii="Times New Roman" w:hAnsi="Times New Roman"/>
          <w:sz w:val="28"/>
          <w:szCs w:val="28"/>
          <w:lang w:val="ru-RU" w:eastAsia="ru-RU"/>
        </w:rPr>
        <w:t xml:space="preserve">Целевая группа </w:t>
      </w:r>
      <w:r w:rsidR="005F67B4" w:rsidRPr="009561B7">
        <w:rPr>
          <w:rFonts w:ascii="Times New Roman" w:hAnsi="Times New Roman"/>
          <w:sz w:val="28"/>
          <w:szCs w:val="28"/>
          <w:lang w:val="ru-RU" w:eastAsia="ru-RU"/>
        </w:rPr>
        <w:t>П</w:t>
      </w:r>
      <w:r w:rsidR="002820F9" w:rsidRPr="009561B7">
        <w:rPr>
          <w:rFonts w:ascii="Times New Roman" w:hAnsi="Times New Roman"/>
          <w:sz w:val="28"/>
          <w:szCs w:val="28"/>
          <w:lang w:val="ru-RU" w:eastAsia="ru-RU"/>
        </w:rPr>
        <w:t>одпрограммы</w:t>
      </w:r>
      <w:r w:rsidR="005F67B4" w:rsidRPr="009561B7">
        <w:rPr>
          <w:rFonts w:ascii="Times New Roman" w:hAnsi="Times New Roman"/>
          <w:sz w:val="28"/>
          <w:szCs w:val="28"/>
          <w:lang w:val="ru-RU" w:eastAsia="ru-RU"/>
        </w:rPr>
        <w:t xml:space="preserve"> 2</w:t>
      </w:r>
      <w:r w:rsidR="002820F9" w:rsidRPr="009561B7">
        <w:rPr>
          <w:rFonts w:ascii="Times New Roman" w:hAnsi="Times New Roman"/>
          <w:sz w:val="28"/>
          <w:szCs w:val="28"/>
          <w:lang w:val="ru-RU" w:eastAsia="ru-RU"/>
        </w:rPr>
        <w:t xml:space="preserve"> </w:t>
      </w:r>
      <w:r w:rsidRPr="009561B7">
        <w:rPr>
          <w:rFonts w:ascii="Times New Roman" w:hAnsi="Times New Roman"/>
          <w:sz w:val="28"/>
          <w:szCs w:val="28"/>
          <w:lang w:val="ru-RU" w:eastAsia="ru-RU"/>
        </w:rPr>
        <w:t>-</w:t>
      </w:r>
      <w:r w:rsidR="002820F9" w:rsidRPr="009561B7">
        <w:rPr>
          <w:rFonts w:ascii="Times New Roman" w:hAnsi="Times New Roman"/>
          <w:sz w:val="28"/>
          <w:szCs w:val="28"/>
          <w:lang w:val="ru-RU" w:eastAsia="ru-RU"/>
        </w:rPr>
        <w:t xml:space="preserve"> молодые граждане, молодежные и детские общественные объединения Павлоградского района.</w:t>
      </w:r>
      <w:r w:rsidR="00710420" w:rsidRPr="009561B7">
        <w:rPr>
          <w:rFonts w:ascii="Times New Roman" w:hAnsi="Times New Roman"/>
          <w:sz w:val="28"/>
          <w:szCs w:val="28"/>
          <w:lang w:val="ru-RU" w:eastAsia="ru-RU"/>
        </w:rPr>
        <w:t xml:space="preserve"> </w:t>
      </w:r>
      <w:r w:rsidRPr="009561B7">
        <w:rPr>
          <w:rFonts w:ascii="Times New Roman" w:hAnsi="Times New Roman"/>
          <w:sz w:val="28"/>
          <w:szCs w:val="28"/>
          <w:lang w:val="ru-RU" w:eastAsia="ru-RU"/>
        </w:rPr>
        <w:t>В процессе реализации Подпрограммы 2 в 202</w:t>
      </w:r>
      <w:r w:rsidR="0011354C" w:rsidRPr="009561B7">
        <w:rPr>
          <w:rFonts w:ascii="Times New Roman" w:hAnsi="Times New Roman"/>
          <w:sz w:val="28"/>
          <w:szCs w:val="28"/>
          <w:lang w:val="ru-RU" w:eastAsia="ru-RU"/>
        </w:rPr>
        <w:t>3</w:t>
      </w:r>
      <w:r w:rsidRPr="009561B7">
        <w:rPr>
          <w:rFonts w:ascii="Times New Roman" w:hAnsi="Times New Roman"/>
          <w:sz w:val="28"/>
          <w:szCs w:val="28"/>
          <w:lang w:val="ru-RU" w:eastAsia="ru-RU"/>
        </w:rPr>
        <w:t xml:space="preserve"> году все </w:t>
      </w:r>
      <w:r w:rsidRPr="009561B7">
        <w:rPr>
          <w:rFonts w:ascii="Times New Roman" w:hAnsi="Times New Roman" w:cs="Times New Roman"/>
          <w:sz w:val="28"/>
          <w:szCs w:val="28"/>
          <w:lang w:val="ru-RU" w:eastAsia="ru-RU"/>
        </w:rPr>
        <w:t xml:space="preserve">показатели достигли планового значения. </w:t>
      </w:r>
      <w:r w:rsidR="002820F9" w:rsidRPr="009561B7">
        <w:rPr>
          <w:rFonts w:ascii="Times New Roman" w:hAnsi="Times New Roman"/>
          <w:sz w:val="28"/>
          <w:szCs w:val="28"/>
          <w:lang w:val="ru-RU" w:eastAsia="ru-RU"/>
        </w:rPr>
        <w:t>Общий объем финансирования подпрограммы в 202</w:t>
      </w:r>
      <w:r w:rsidR="0011354C" w:rsidRPr="009561B7">
        <w:rPr>
          <w:rFonts w:ascii="Times New Roman" w:hAnsi="Times New Roman"/>
          <w:sz w:val="28"/>
          <w:szCs w:val="28"/>
          <w:lang w:val="ru-RU" w:eastAsia="ru-RU"/>
        </w:rPr>
        <w:t>3</w:t>
      </w:r>
      <w:r w:rsidR="002820F9" w:rsidRPr="009561B7">
        <w:rPr>
          <w:rFonts w:ascii="Times New Roman" w:hAnsi="Times New Roman"/>
          <w:sz w:val="28"/>
          <w:szCs w:val="28"/>
          <w:lang w:val="ru-RU" w:eastAsia="ru-RU"/>
        </w:rPr>
        <w:t xml:space="preserve"> году составил </w:t>
      </w:r>
      <w:r w:rsidR="0011354C" w:rsidRPr="009561B7">
        <w:rPr>
          <w:rFonts w:ascii="Times New Roman" w:hAnsi="Times New Roman"/>
          <w:sz w:val="28"/>
          <w:szCs w:val="28"/>
          <w:lang w:val="ru-RU" w:eastAsia="ru-RU"/>
        </w:rPr>
        <w:t>10 247 708,87</w:t>
      </w:r>
      <w:r w:rsidR="002820F9" w:rsidRPr="009561B7">
        <w:rPr>
          <w:rFonts w:ascii="Times New Roman" w:hAnsi="Times New Roman"/>
          <w:lang w:val="ru-RU"/>
        </w:rPr>
        <w:t xml:space="preserve"> </w:t>
      </w:r>
      <w:r w:rsidR="0011354C" w:rsidRPr="009561B7">
        <w:rPr>
          <w:rFonts w:ascii="Times New Roman" w:hAnsi="Times New Roman"/>
          <w:sz w:val="28"/>
          <w:szCs w:val="28"/>
          <w:lang w:val="ru-RU" w:eastAsia="ru-RU"/>
        </w:rPr>
        <w:t xml:space="preserve">рублей </w:t>
      </w:r>
      <w:r w:rsidR="0011354C" w:rsidRPr="009561B7">
        <w:rPr>
          <w:rFonts w:ascii="Times New Roman" w:hAnsi="Times New Roman" w:cs="Times New Roman"/>
          <w:sz w:val="28"/>
          <w:szCs w:val="28"/>
          <w:lang w:val="ru-RU"/>
        </w:rPr>
        <w:t>(кассовое выполнение 100 %).</w:t>
      </w:r>
    </w:p>
    <w:p w:rsidR="009276D5" w:rsidRPr="009561B7" w:rsidRDefault="009276D5" w:rsidP="00B457C3">
      <w:pPr>
        <w:spacing w:after="0" w:line="240" w:lineRule="auto"/>
        <w:ind w:firstLine="708"/>
        <w:jc w:val="both"/>
        <w:rPr>
          <w:rFonts w:ascii="Times New Roman" w:hAnsi="Times New Roman"/>
          <w:sz w:val="28"/>
          <w:szCs w:val="28"/>
          <w:lang w:val="ru-RU" w:eastAsia="ru-RU"/>
        </w:rPr>
      </w:pPr>
      <w:r w:rsidRPr="009561B7">
        <w:rPr>
          <w:rFonts w:ascii="Times New Roman" w:hAnsi="Times New Roman"/>
          <w:sz w:val="28"/>
          <w:szCs w:val="28"/>
          <w:lang w:val="ru-RU" w:eastAsia="ru-RU"/>
        </w:rPr>
        <w:t>В целом государственная молодежная политика на территории Павлоградского муниципального района продолжа</w:t>
      </w:r>
      <w:r w:rsidR="00880499" w:rsidRPr="009561B7">
        <w:rPr>
          <w:rFonts w:ascii="Times New Roman" w:hAnsi="Times New Roman"/>
          <w:sz w:val="28"/>
          <w:szCs w:val="28"/>
          <w:lang w:val="ru-RU" w:eastAsia="ru-RU"/>
        </w:rPr>
        <w:t>е</w:t>
      </w:r>
      <w:r w:rsidRPr="009561B7">
        <w:rPr>
          <w:rFonts w:ascii="Times New Roman" w:hAnsi="Times New Roman"/>
          <w:sz w:val="28"/>
          <w:szCs w:val="28"/>
          <w:lang w:val="ru-RU" w:eastAsia="ru-RU"/>
        </w:rPr>
        <w:t>т стабильно развива</w:t>
      </w:r>
      <w:r w:rsidR="005A2B1D" w:rsidRPr="009561B7">
        <w:rPr>
          <w:rFonts w:ascii="Times New Roman" w:hAnsi="Times New Roman"/>
          <w:sz w:val="28"/>
          <w:szCs w:val="28"/>
          <w:lang w:val="ru-RU" w:eastAsia="ru-RU"/>
        </w:rPr>
        <w:t>ться с положительной динамикой.</w:t>
      </w:r>
    </w:p>
    <w:p w:rsidR="009276D5" w:rsidRPr="00AF33C8" w:rsidRDefault="009276D5" w:rsidP="009276D5">
      <w:pPr>
        <w:spacing w:after="0" w:line="240" w:lineRule="auto"/>
        <w:ind w:firstLine="708"/>
        <w:jc w:val="both"/>
        <w:outlineLvl w:val="1"/>
        <w:rPr>
          <w:rFonts w:ascii="Times New Roman" w:hAnsi="Times New Roman"/>
          <w:bCs/>
          <w:sz w:val="28"/>
          <w:szCs w:val="28"/>
          <w:lang w:val="ru-RU" w:eastAsia="ru-RU"/>
        </w:rPr>
      </w:pPr>
      <w:r w:rsidRPr="009561B7">
        <w:rPr>
          <w:rFonts w:ascii="Times New Roman" w:hAnsi="Times New Roman"/>
          <w:sz w:val="28"/>
          <w:szCs w:val="28"/>
          <w:lang w:val="ru-RU"/>
        </w:rPr>
        <w:t xml:space="preserve">Эффективность реализации </w:t>
      </w:r>
      <w:r w:rsidRPr="009561B7">
        <w:rPr>
          <w:rFonts w:ascii="Times New Roman" w:hAnsi="Times New Roman"/>
          <w:bCs/>
          <w:sz w:val="28"/>
          <w:szCs w:val="28"/>
          <w:lang w:val="ru-RU" w:eastAsia="ru-RU"/>
        </w:rPr>
        <w:t xml:space="preserve">подпрограммы </w:t>
      </w:r>
      <w:r w:rsidRPr="009561B7">
        <w:rPr>
          <w:rFonts w:ascii="Times New Roman" w:hAnsi="Times New Roman"/>
          <w:sz w:val="28"/>
          <w:szCs w:val="28"/>
          <w:lang w:val="ru-RU" w:eastAsia="ru-RU"/>
        </w:rPr>
        <w:t>«Развитие молодежной политики на территории Павлоградского муниципального района»</w:t>
      </w:r>
      <w:r w:rsidRPr="009561B7">
        <w:rPr>
          <w:rFonts w:ascii="Times New Roman" w:hAnsi="Times New Roman"/>
          <w:bCs/>
          <w:sz w:val="28"/>
          <w:szCs w:val="28"/>
          <w:lang w:val="ru-RU" w:eastAsia="ru-RU"/>
        </w:rPr>
        <w:t xml:space="preserve"> в 202</w:t>
      </w:r>
      <w:r w:rsidR="00204E49" w:rsidRPr="009561B7">
        <w:rPr>
          <w:rFonts w:ascii="Times New Roman" w:hAnsi="Times New Roman"/>
          <w:bCs/>
          <w:sz w:val="28"/>
          <w:szCs w:val="28"/>
          <w:lang w:val="ru-RU" w:eastAsia="ru-RU"/>
        </w:rPr>
        <w:t>3</w:t>
      </w:r>
      <w:r w:rsidRPr="009561B7">
        <w:rPr>
          <w:rFonts w:ascii="Times New Roman" w:hAnsi="Times New Roman"/>
          <w:bCs/>
          <w:sz w:val="28"/>
          <w:szCs w:val="28"/>
          <w:lang w:val="ru-RU" w:eastAsia="ru-RU"/>
        </w:rPr>
        <w:t xml:space="preserve"> году </w:t>
      </w:r>
      <w:r w:rsidRPr="009561B7">
        <w:rPr>
          <w:rFonts w:ascii="Times New Roman" w:hAnsi="Times New Roman"/>
          <w:sz w:val="28"/>
          <w:szCs w:val="28"/>
          <w:lang w:val="ru-RU"/>
        </w:rPr>
        <w:t>составила 100,</w:t>
      </w:r>
      <w:r w:rsidR="00EE6D84" w:rsidRPr="009561B7">
        <w:rPr>
          <w:rFonts w:ascii="Times New Roman" w:hAnsi="Times New Roman"/>
          <w:sz w:val="28"/>
          <w:szCs w:val="28"/>
          <w:lang w:val="ru-RU"/>
        </w:rPr>
        <w:t>6</w:t>
      </w:r>
      <w:r w:rsidRPr="009561B7">
        <w:rPr>
          <w:rFonts w:ascii="Times New Roman" w:hAnsi="Times New Roman"/>
          <w:sz w:val="28"/>
          <w:szCs w:val="28"/>
          <w:lang w:val="ru-RU"/>
        </w:rPr>
        <w:t>%</w:t>
      </w:r>
      <w:r w:rsidR="00CF3727" w:rsidRPr="009561B7">
        <w:rPr>
          <w:rFonts w:ascii="Times New Roman" w:hAnsi="Times New Roman"/>
          <w:sz w:val="28"/>
          <w:szCs w:val="28"/>
          <w:lang w:val="ru-RU"/>
        </w:rPr>
        <w:t>,</w:t>
      </w:r>
      <w:r w:rsidR="00CF3727" w:rsidRPr="009561B7">
        <w:rPr>
          <w:rFonts w:ascii="Times New Roman" w:hAnsi="Times New Roman" w:cs="Times New Roman"/>
          <w:sz w:val="28"/>
          <w:szCs w:val="28"/>
          <w:lang w:val="ru-RU"/>
        </w:rPr>
        <w:t xml:space="preserve"> что соответствует критерию эффективного выполнения Подпрограммы (более 100</w:t>
      </w:r>
      <w:r w:rsidR="00CF3727" w:rsidRPr="00AF33C8">
        <w:rPr>
          <w:rFonts w:ascii="Times New Roman" w:hAnsi="Times New Roman" w:cs="Times New Roman"/>
          <w:sz w:val="28"/>
          <w:szCs w:val="28"/>
          <w:lang w:val="ru-RU"/>
        </w:rPr>
        <w:t xml:space="preserve"> </w:t>
      </w:r>
      <w:r w:rsidR="0011354C" w:rsidRPr="00AF33C8">
        <w:rPr>
          <w:rFonts w:ascii="Times New Roman" w:hAnsi="Times New Roman" w:cs="Times New Roman"/>
          <w:sz w:val="28"/>
          <w:szCs w:val="28"/>
          <w:lang w:val="ru-RU"/>
        </w:rPr>
        <w:t>%</w:t>
      </w:r>
      <w:r w:rsidR="00CF3727" w:rsidRPr="00AF33C8">
        <w:rPr>
          <w:rFonts w:ascii="Times New Roman" w:hAnsi="Times New Roman" w:cs="Times New Roman"/>
          <w:sz w:val="28"/>
          <w:szCs w:val="28"/>
          <w:lang w:val="ru-RU"/>
        </w:rPr>
        <w:t>)</w:t>
      </w:r>
      <w:r w:rsidRPr="00AF33C8">
        <w:rPr>
          <w:rFonts w:ascii="Times New Roman" w:hAnsi="Times New Roman"/>
          <w:sz w:val="28"/>
          <w:szCs w:val="28"/>
          <w:lang w:val="ru-RU"/>
        </w:rPr>
        <w:t>.</w:t>
      </w:r>
    </w:p>
    <w:p w:rsidR="00A03297" w:rsidRPr="00AF33C8" w:rsidRDefault="00A03297" w:rsidP="00017D54">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lastRenderedPageBreak/>
        <w:t xml:space="preserve">Цель и задачи </w:t>
      </w:r>
      <w:r w:rsidR="00166A60" w:rsidRPr="00AF33C8">
        <w:rPr>
          <w:rFonts w:ascii="Times New Roman" w:hAnsi="Times New Roman" w:cs="Times New Roman"/>
          <w:sz w:val="28"/>
          <w:szCs w:val="28"/>
          <w:lang w:val="ru-RU"/>
        </w:rPr>
        <w:t>подп</w:t>
      </w:r>
      <w:r w:rsidRPr="00AF33C8">
        <w:rPr>
          <w:rFonts w:ascii="Times New Roman" w:hAnsi="Times New Roman" w:cs="Times New Roman"/>
          <w:sz w:val="28"/>
          <w:szCs w:val="28"/>
          <w:lang w:val="ru-RU"/>
        </w:rPr>
        <w:t xml:space="preserve">рограммы </w:t>
      </w:r>
      <w:r w:rsidR="00166A60" w:rsidRPr="00AF33C8">
        <w:rPr>
          <w:rFonts w:ascii="Times New Roman" w:hAnsi="Times New Roman" w:cs="Times New Roman"/>
          <w:sz w:val="28"/>
          <w:szCs w:val="28"/>
          <w:lang w:val="ru-RU"/>
        </w:rPr>
        <w:t xml:space="preserve">«Развитие системы образования в Павлоградском муниципальном районе» </w:t>
      </w:r>
      <w:r w:rsidR="00E00F4C" w:rsidRPr="00AF33C8">
        <w:rPr>
          <w:rFonts w:ascii="Times New Roman" w:hAnsi="Times New Roman" w:cs="Times New Roman"/>
          <w:sz w:val="28"/>
          <w:szCs w:val="28"/>
          <w:lang w:val="ru-RU"/>
        </w:rPr>
        <w:t xml:space="preserve">(далее - Подпрограмма 3) </w:t>
      </w:r>
      <w:r w:rsidRPr="00AF33C8">
        <w:rPr>
          <w:rFonts w:ascii="Times New Roman" w:hAnsi="Times New Roman" w:cs="Times New Roman"/>
          <w:sz w:val="28"/>
          <w:szCs w:val="28"/>
          <w:lang w:val="ru-RU"/>
        </w:rPr>
        <w:t>определены исходя из основных направлений и необходимости решения наиболее актуальных проблем в области образования.</w:t>
      </w:r>
    </w:p>
    <w:p w:rsidR="00B80F6E" w:rsidRPr="00AF33C8" w:rsidRDefault="00017D54" w:rsidP="002E103E">
      <w:pPr>
        <w:pStyle w:val="a8"/>
        <w:tabs>
          <w:tab w:val="left" w:pos="0"/>
        </w:tabs>
        <w:spacing w:after="0" w:line="240" w:lineRule="auto"/>
        <w:ind w:left="0" w:firstLine="709"/>
        <w:jc w:val="both"/>
        <w:rPr>
          <w:rFonts w:ascii="Times New Roman" w:eastAsia="TimesNewRomanPSMT" w:hAnsi="Times New Roman" w:cs="Times New Roman"/>
          <w:sz w:val="28"/>
          <w:szCs w:val="28"/>
          <w:lang w:val="ru-RU"/>
        </w:rPr>
      </w:pPr>
      <w:r w:rsidRPr="00AF33C8">
        <w:rPr>
          <w:rFonts w:ascii="Times New Roman" w:hAnsi="Times New Roman" w:cs="Times New Roman"/>
          <w:sz w:val="28"/>
          <w:szCs w:val="28"/>
          <w:lang w:val="ru-RU"/>
        </w:rPr>
        <w:t xml:space="preserve">Основной целью реализации </w:t>
      </w:r>
      <w:r w:rsidR="00E00F4C" w:rsidRPr="00AF33C8">
        <w:rPr>
          <w:rFonts w:ascii="Times New Roman" w:hAnsi="Times New Roman" w:cs="Times New Roman"/>
          <w:sz w:val="28"/>
          <w:szCs w:val="28"/>
          <w:lang w:val="ru-RU"/>
        </w:rPr>
        <w:t>Под</w:t>
      </w:r>
      <w:r w:rsidRPr="00AF33C8">
        <w:rPr>
          <w:rFonts w:ascii="Times New Roman" w:hAnsi="Times New Roman" w:cs="Times New Roman"/>
          <w:sz w:val="28"/>
          <w:szCs w:val="28"/>
          <w:lang w:val="ru-RU"/>
        </w:rPr>
        <w:t>программы</w:t>
      </w:r>
      <w:r w:rsidR="00E00F4C" w:rsidRPr="00AF33C8">
        <w:rPr>
          <w:rFonts w:ascii="Times New Roman" w:hAnsi="Times New Roman" w:cs="Times New Roman"/>
          <w:sz w:val="28"/>
          <w:szCs w:val="28"/>
          <w:lang w:val="ru-RU"/>
        </w:rPr>
        <w:t xml:space="preserve"> 3</w:t>
      </w:r>
      <w:r w:rsidRPr="00AF33C8">
        <w:rPr>
          <w:rFonts w:ascii="Times New Roman" w:hAnsi="Times New Roman" w:cs="Times New Roman"/>
          <w:sz w:val="28"/>
          <w:szCs w:val="28"/>
          <w:lang w:val="ru-RU"/>
        </w:rPr>
        <w:t xml:space="preserve"> является </w:t>
      </w:r>
      <w:r w:rsidR="00A10294" w:rsidRPr="00AF33C8">
        <w:rPr>
          <w:rFonts w:ascii="Times New Roman" w:hAnsi="Times New Roman" w:cs="Times New Roman"/>
          <w:sz w:val="28"/>
          <w:szCs w:val="28"/>
          <w:lang w:val="ru-RU"/>
        </w:rPr>
        <w:t>с</w:t>
      </w:r>
      <w:r w:rsidRPr="00AF33C8">
        <w:rPr>
          <w:rFonts w:ascii="Times New Roman" w:hAnsi="Times New Roman" w:cs="Times New Roman"/>
          <w:sz w:val="28"/>
          <w:szCs w:val="28"/>
          <w:lang w:val="ru-RU"/>
        </w:rPr>
        <w:t xml:space="preserve">оздание условий для </w:t>
      </w:r>
      <w:r w:rsidRPr="00AF33C8">
        <w:rPr>
          <w:rFonts w:ascii="Times New Roman" w:eastAsia="TimesNewRomanPSMT" w:hAnsi="Times New Roman" w:cs="Times New Roman"/>
          <w:sz w:val="28"/>
          <w:szCs w:val="28"/>
          <w:lang w:val="ru-RU"/>
        </w:rPr>
        <w:t xml:space="preserve">доступности качественного дошкольного, общего образования, и дополнительного образования, соответствующего требованиям развития экономики области, современным потребностями общества и каждого гражданина. </w:t>
      </w:r>
    </w:p>
    <w:p w:rsidR="00B80F6E" w:rsidRPr="00AF33C8" w:rsidRDefault="00017D54"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Для достижения цели, были поставлены</w:t>
      </w:r>
      <w:r w:rsidR="00B80F6E" w:rsidRPr="00AF33C8">
        <w:rPr>
          <w:rFonts w:ascii="Times New Roman" w:hAnsi="Times New Roman" w:cs="Times New Roman"/>
          <w:sz w:val="28"/>
          <w:szCs w:val="28"/>
          <w:lang w:val="ru-RU"/>
        </w:rPr>
        <w:t xml:space="preserve"> следующие</w:t>
      </w:r>
      <w:r w:rsidRPr="00AF33C8">
        <w:rPr>
          <w:rFonts w:ascii="Times New Roman" w:hAnsi="Times New Roman" w:cs="Times New Roman"/>
          <w:sz w:val="28"/>
          <w:szCs w:val="28"/>
          <w:lang w:val="ru-RU"/>
        </w:rPr>
        <w:t xml:space="preserve"> задачи</w:t>
      </w:r>
      <w:r w:rsidR="00B80F6E" w:rsidRPr="00AF33C8">
        <w:rPr>
          <w:rFonts w:ascii="Times New Roman" w:hAnsi="Times New Roman" w:cs="Times New Roman"/>
          <w:sz w:val="28"/>
          <w:szCs w:val="28"/>
          <w:lang w:val="ru-RU"/>
        </w:rPr>
        <w:t>:</w:t>
      </w:r>
    </w:p>
    <w:p w:rsidR="00B80F6E" w:rsidRPr="00AF33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1. Ликвидация очередности на зачисление детей в дошкольные образовательные учреждения и обеспечение 100% доступности дошкольного образования для детей в возрасте от 2 до 7 лет, сопровождение раннего развития детей (от 0 до 3 лет);</w:t>
      </w:r>
    </w:p>
    <w:p w:rsidR="00B80F6E" w:rsidRPr="00AF33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2. Формирование муниципальной сети образовательных учреждений, оптимальной для доступности услуг и эффективного использования ресурсов общего образования;</w:t>
      </w:r>
    </w:p>
    <w:p w:rsidR="00B80F6E" w:rsidRPr="00AF33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3. Создание условий для устойчивого развития системы воспитания и дополнительного образования детей, обеспечение её современного качества, доступности и эффективности для увеличения охвата детей в возрасте 5-18 </w:t>
      </w:r>
      <w:r w:rsidR="008854DF" w:rsidRPr="00AF33C8">
        <w:rPr>
          <w:rFonts w:ascii="Times New Roman" w:hAnsi="Times New Roman" w:cs="Times New Roman"/>
          <w:sz w:val="28"/>
          <w:szCs w:val="28"/>
          <w:lang w:val="ru-RU"/>
        </w:rPr>
        <w:t>лет дополнительным образованием;</w:t>
      </w:r>
    </w:p>
    <w:p w:rsidR="00B80F6E" w:rsidRPr="00AF33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4. Создание условий для обеспечения выполнения функций образовательными учреждениями с целью разв</w:t>
      </w:r>
      <w:r w:rsidR="008854DF" w:rsidRPr="00AF33C8">
        <w:rPr>
          <w:rFonts w:ascii="Times New Roman" w:hAnsi="Times New Roman" w:cs="Times New Roman"/>
          <w:sz w:val="28"/>
          <w:szCs w:val="28"/>
          <w:lang w:val="ru-RU"/>
        </w:rPr>
        <w:t>итию системы образования района;</w:t>
      </w:r>
    </w:p>
    <w:p w:rsidR="00B80F6E" w:rsidRPr="00AF33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5. Повышение эффективности управления в сфере образования</w:t>
      </w:r>
      <w:r w:rsidR="008854DF" w:rsidRPr="00AF33C8">
        <w:rPr>
          <w:rFonts w:ascii="Times New Roman" w:hAnsi="Times New Roman" w:cs="Times New Roman"/>
          <w:sz w:val="28"/>
          <w:szCs w:val="28"/>
          <w:lang w:val="ru-RU"/>
        </w:rPr>
        <w:t>;</w:t>
      </w:r>
    </w:p>
    <w:p w:rsidR="00B80F6E" w:rsidRPr="00AF33C8" w:rsidRDefault="008854DF"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6. Устройство детей-</w:t>
      </w:r>
      <w:r w:rsidR="00B80F6E" w:rsidRPr="00AF33C8">
        <w:rPr>
          <w:rFonts w:ascii="Times New Roman" w:hAnsi="Times New Roman" w:cs="Times New Roman"/>
          <w:sz w:val="28"/>
          <w:szCs w:val="28"/>
          <w:lang w:val="ru-RU"/>
        </w:rPr>
        <w:t xml:space="preserve">сирот и детей оставшихся без попечения </w:t>
      </w:r>
      <w:r w:rsidRPr="00AF33C8">
        <w:rPr>
          <w:rFonts w:ascii="Times New Roman" w:hAnsi="Times New Roman" w:cs="Times New Roman"/>
          <w:sz w:val="28"/>
          <w:szCs w:val="28"/>
          <w:lang w:val="ru-RU"/>
        </w:rPr>
        <w:t>родителей на воспитание в семью;</w:t>
      </w:r>
    </w:p>
    <w:p w:rsidR="00B80F6E" w:rsidRPr="00AF33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7. Обновление содержания и методов дополнительного образования детей, развитие кадрового потенциала и модернизация инфраструктуры системы до</w:t>
      </w:r>
      <w:r w:rsidR="008854DF" w:rsidRPr="00AF33C8">
        <w:rPr>
          <w:rFonts w:ascii="Times New Roman" w:hAnsi="Times New Roman" w:cs="Times New Roman"/>
          <w:sz w:val="28"/>
          <w:szCs w:val="28"/>
          <w:lang w:val="ru-RU"/>
        </w:rPr>
        <w:t>полнительного образования детей;</w:t>
      </w:r>
    </w:p>
    <w:p w:rsidR="00B80F6E" w:rsidRPr="00AF33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8. Обеспечение современных условий обучения, в том числе работы медиатеки, шахматной гостиной, коворкинга с зоной для проектной деятельности, компьютерного класса, </w:t>
      </w:r>
      <w:r w:rsidR="008854DF" w:rsidRPr="00AF33C8">
        <w:rPr>
          <w:rFonts w:ascii="Times New Roman" w:hAnsi="Times New Roman" w:cs="Times New Roman"/>
          <w:sz w:val="28"/>
          <w:szCs w:val="28"/>
          <w:lang w:val="ru-RU"/>
        </w:rPr>
        <w:t>реализации предметных областей «</w:t>
      </w:r>
      <w:r w:rsidRPr="00AF33C8">
        <w:rPr>
          <w:rFonts w:ascii="Times New Roman" w:hAnsi="Times New Roman" w:cs="Times New Roman"/>
          <w:sz w:val="28"/>
          <w:szCs w:val="28"/>
          <w:lang w:val="ru-RU"/>
        </w:rPr>
        <w:t>Технология</w:t>
      </w:r>
      <w:r w:rsidR="008854DF" w:rsidRPr="00AF33C8">
        <w:rPr>
          <w:rFonts w:ascii="Times New Roman" w:hAnsi="Times New Roman" w:cs="Times New Roman"/>
          <w:sz w:val="28"/>
          <w:szCs w:val="28"/>
          <w:lang w:val="ru-RU"/>
        </w:rPr>
        <w:t>», «Информатика», «</w:t>
      </w:r>
      <w:r w:rsidRPr="00AF33C8">
        <w:rPr>
          <w:rFonts w:ascii="Times New Roman" w:hAnsi="Times New Roman" w:cs="Times New Roman"/>
          <w:sz w:val="28"/>
          <w:szCs w:val="28"/>
          <w:lang w:val="ru-RU"/>
        </w:rPr>
        <w:t xml:space="preserve">Основы </w:t>
      </w:r>
      <w:r w:rsidR="008854DF" w:rsidRPr="00AF33C8">
        <w:rPr>
          <w:rFonts w:ascii="Times New Roman" w:hAnsi="Times New Roman" w:cs="Times New Roman"/>
          <w:sz w:val="28"/>
          <w:szCs w:val="28"/>
          <w:lang w:val="ru-RU"/>
        </w:rPr>
        <w:t>безопасности жизнедеятельности»;</w:t>
      </w:r>
    </w:p>
    <w:p w:rsidR="00B80F6E" w:rsidRPr="00AF33C8" w:rsidRDefault="00B80F6E"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9.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бюджетов бюджетной системы, легкость и оперативность смены осваиваемых об</w:t>
      </w:r>
      <w:r w:rsidR="008854DF" w:rsidRPr="00AF33C8">
        <w:rPr>
          <w:rFonts w:ascii="Times New Roman" w:hAnsi="Times New Roman" w:cs="Times New Roman"/>
          <w:sz w:val="28"/>
          <w:szCs w:val="28"/>
          <w:lang w:val="ru-RU"/>
        </w:rPr>
        <w:t>разовательных программ»</w:t>
      </w:r>
    </w:p>
    <w:p w:rsidR="00B80F6E" w:rsidRPr="00AF33C8" w:rsidRDefault="008854DF" w:rsidP="00B80F6E">
      <w:pPr>
        <w:pStyle w:val="a8"/>
        <w:tabs>
          <w:tab w:val="left" w:pos="0"/>
        </w:tabs>
        <w:spacing w:after="0" w:line="240" w:lineRule="auto"/>
        <w:ind w:left="0"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10.</w:t>
      </w:r>
      <w:r w:rsidR="00B80F6E" w:rsidRPr="00AF33C8">
        <w:rPr>
          <w:rFonts w:ascii="Times New Roman" w:hAnsi="Times New Roman" w:cs="Times New Roman"/>
          <w:sz w:val="28"/>
          <w:szCs w:val="28"/>
          <w:lang w:val="ru-RU"/>
        </w:rPr>
        <w:t xml:space="preserve"> Патриотическое воспитание обучающихся образовательных организаций.</w:t>
      </w:r>
    </w:p>
    <w:p w:rsidR="00894CE0" w:rsidRPr="00AF33C8" w:rsidRDefault="00017D54" w:rsidP="002E103E">
      <w:pPr>
        <w:pStyle w:val="a8"/>
        <w:tabs>
          <w:tab w:val="left" w:pos="0"/>
        </w:tabs>
        <w:spacing w:after="0" w:line="240" w:lineRule="auto"/>
        <w:ind w:left="0"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Все мероприятия П</w:t>
      </w:r>
      <w:r w:rsidR="00E00F4C" w:rsidRPr="00AF33C8">
        <w:rPr>
          <w:rFonts w:ascii="Times New Roman" w:hAnsi="Times New Roman" w:cs="Times New Roman"/>
          <w:sz w:val="28"/>
          <w:szCs w:val="28"/>
          <w:lang w:val="ru-RU"/>
        </w:rPr>
        <w:t>одп</w:t>
      </w:r>
      <w:r w:rsidRPr="00AF33C8">
        <w:rPr>
          <w:rFonts w:ascii="Times New Roman" w:hAnsi="Times New Roman" w:cs="Times New Roman"/>
          <w:sz w:val="28"/>
          <w:szCs w:val="28"/>
          <w:lang w:val="ru-RU"/>
        </w:rPr>
        <w:t xml:space="preserve">рограммы </w:t>
      </w:r>
      <w:r w:rsidR="00E00F4C" w:rsidRPr="00AF33C8">
        <w:rPr>
          <w:rFonts w:ascii="Times New Roman" w:hAnsi="Times New Roman" w:cs="Times New Roman"/>
          <w:sz w:val="28"/>
          <w:szCs w:val="28"/>
          <w:lang w:val="ru-RU"/>
        </w:rPr>
        <w:t xml:space="preserve">3 </w:t>
      </w:r>
      <w:r w:rsidR="00B36C15" w:rsidRPr="00AF33C8">
        <w:rPr>
          <w:rFonts w:ascii="Times New Roman" w:hAnsi="Times New Roman" w:cs="Times New Roman"/>
          <w:sz w:val="28"/>
          <w:szCs w:val="28"/>
          <w:lang w:val="ru-RU"/>
        </w:rPr>
        <w:t>в 202</w:t>
      </w:r>
      <w:r w:rsidR="00662395" w:rsidRPr="00AF33C8">
        <w:rPr>
          <w:rFonts w:ascii="Times New Roman" w:hAnsi="Times New Roman" w:cs="Times New Roman"/>
          <w:sz w:val="28"/>
          <w:szCs w:val="28"/>
          <w:lang w:val="ru-RU"/>
        </w:rPr>
        <w:t>3</w:t>
      </w:r>
      <w:r w:rsidR="00B36C15" w:rsidRPr="00AF33C8">
        <w:rPr>
          <w:rFonts w:ascii="Times New Roman" w:hAnsi="Times New Roman" w:cs="Times New Roman"/>
          <w:sz w:val="28"/>
          <w:szCs w:val="28"/>
          <w:lang w:val="ru-RU"/>
        </w:rPr>
        <w:t xml:space="preserve"> году реализованы,</w:t>
      </w:r>
      <w:r w:rsidR="002E103E" w:rsidRPr="00AF33C8">
        <w:rPr>
          <w:rFonts w:ascii="Times New Roman" w:hAnsi="Times New Roman" w:cs="Times New Roman"/>
          <w:sz w:val="28"/>
          <w:szCs w:val="28"/>
          <w:lang w:val="ru-RU"/>
        </w:rPr>
        <w:t xml:space="preserve"> </w:t>
      </w:r>
      <w:r w:rsidR="00B36C15" w:rsidRPr="00AF33C8">
        <w:rPr>
          <w:rFonts w:ascii="Times New Roman" w:hAnsi="Times New Roman" w:cs="Times New Roman"/>
          <w:sz w:val="28"/>
          <w:szCs w:val="28"/>
          <w:lang w:val="ru-RU"/>
        </w:rPr>
        <w:t>п</w:t>
      </w:r>
      <w:r w:rsidRPr="00AF33C8">
        <w:rPr>
          <w:rFonts w:ascii="Times New Roman" w:hAnsi="Times New Roman" w:cs="Times New Roman"/>
          <w:sz w:val="28"/>
          <w:szCs w:val="28"/>
          <w:lang w:val="ru-RU"/>
        </w:rPr>
        <w:t>оставленные цели и задачи выполнены.</w:t>
      </w:r>
      <w:r w:rsidR="002B25B6" w:rsidRPr="00AF33C8">
        <w:rPr>
          <w:rFonts w:ascii="Times New Roman" w:hAnsi="Times New Roman" w:cs="Times New Roman"/>
          <w:sz w:val="28"/>
          <w:szCs w:val="28"/>
          <w:lang w:val="ru-RU"/>
        </w:rPr>
        <w:t xml:space="preserve"> </w:t>
      </w:r>
      <w:r w:rsidRPr="00AF33C8">
        <w:rPr>
          <w:rFonts w:ascii="Times New Roman" w:hAnsi="Times New Roman" w:cs="Times New Roman"/>
          <w:sz w:val="28"/>
          <w:szCs w:val="28"/>
          <w:lang w:val="ru-RU"/>
        </w:rPr>
        <w:t>Достижение эффективно</w:t>
      </w:r>
      <w:r w:rsidR="00E00F4C" w:rsidRPr="00AF33C8">
        <w:rPr>
          <w:rFonts w:ascii="Times New Roman" w:hAnsi="Times New Roman" w:cs="Times New Roman"/>
          <w:sz w:val="28"/>
          <w:szCs w:val="28"/>
          <w:lang w:val="ru-RU"/>
        </w:rPr>
        <w:t>й</w:t>
      </w:r>
      <w:r w:rsidRPr="00AF33C8">
        <w:rPr>
          <w:rFonts w:ascii="Times New Roman" w:hAnsi="Times New Roman" w:cs="Times New Roman"/>
          <w:sz w:val="28"/>
          <w:szCs w:val="28"/>
          <w:lang w:val="ru-RU"/>
        </w:rPr>
        <w:t xml:space="preserve"> </w:t>
      </w:r>
      <w:r w:rsidRPr="00AF33C8">
        <w:rPr>
          <w:rFonts w:ascii="Times New Roman" w:hAnsi="Times New Roman" w:cs="Times New Roman"/>
          <w:sz w:val="28"/>
          <w:szCs w:val="28"/>
          <w:lang w:val="ru-RU"/>
        </w:rPr>
        <w:lastRenderedPageBreak/>
        <w:t>реализации</w:t>
      </w:r>
      <w:r w:rsidR="00E00F4C" w:rsidRPr="00AF33C8">
        <w:rPr>
          <w:rFonts w:ascii="Times New Roman" w:hAnsi="Times New Roman" w:cs="Times New Roman"/>
          <w:sz w:val="28"/>
          <w:szCs w:val="28"/>
          <w:lang w:val="ru-RU"/>
        </w:rPr>
        <w:t xml:space="preserve"> мероприятий</w:t>
      </w:r>
      <w:r w:rsidRPr="00AF33C8">
        <w:rPr>
          <w:rFonts w:ascii="Times New Roman" w:hAnsi="Times New Roman" w:cs="Times New Roman"/>
          <w:sz w:val="28"/>
          <w:szCs w:val="28"/>
          <w:lang w:val="ru-RU"/>
        </w:rPr>
        <w:t xml:space="preserve"> </w:t>
      </w:r>
      <w:r w:rsidR="00E00F4C" w:rsidRPr="00AF33C8">
        <w:rPr>
          <w:rFonts w:ascii="Times New Roman" w:hAnsi="Times New Roman" w:cs="Times New Roman"/>
          <w:sz w:val="28"/>
          <w:szCs w:val="28"/>
          <w:lang w:val="ru-RU"/>
        </w:rPr>
        <w:t>Под</w:t>
      </w:r>
      <w:r w:rsidRPr="00AF33C8">
        <w:rPr>
          <w:rFonts w:ascii="Times New Roman" w:hAnsi="Times New Roman" w:cs="Times New Roman"/>
          <w:sz w:val="28"/>
          <w:szCs w:val="28"/>
          <w:lang w:val="ru-RU"/>
        </w:rPr>
        <w:t xml:space="preserve">программы </w:t>
      </w:r>
      <w:r w:rsidR="00E00F4C" w:rsidRPr="00AF33C8">
        <w:rPr>
          <w:rFonts w:ascii="Times New Roman" w:hAnsi="Times New Roman" w:cs="Times New Roman"/>
          <w:sz w:val="28"/>
          <w:szCs w:val="28"/>
          <w:lang w:val="ru-RU"/>
        </w:rPr>
        <w:t>3</w:t>
      </w:r>
      <w:r w:rsidRPr="00AF33C8">
        <w:rPr>
          <w:rFonts w:ascii="Times New Roman" w:hAnsi="Times New Roman" w:cs="Times New Roman"/>
          <w:sz w:val="28"/>
          <w:szCs w:val="28"/>
          <w:lang w:val="ru-RU"/>
        </w:rPr>
        <w:t xml:space="preserve"> обеспечено за счет выполнения </w:t>
      </w:r>
      <w:r w:rsidR="009B6E1D" w:rsidRPr="00AF33C8">
        <w:rPr>
          <w:rFonts w:ascii="Times New Roman" w:hAnsi="Times New Roman" w:cs="Times New Roman"/>
          <w:sz w:val="28"/>
          <w:szCs w:val="28"/>
          <w:lang w:val="ru-RU"/>
        </w:rPr>
        <w:t>всех</w:t>
      </w:r>
      <w:r w:rsidRPr="00AF33C8">
        <w:rPr>
          <w:rFonts w:ascii="Times New Roman" w:hAnsi="Times New Roman" w:cs="Times New Roman"/>
          <w:sz w:val="28"/>
          <w:szCs w:val="28"/>
          <w:lang w:val="ru-RU"/>
        </w:rPr>
        <w:t xml:space="preserve"> целевых индикаторов</w:t>
      </w:r>
      <w:r w:rsidR="008067C0" w:rsidRPr="00AF33C8">
        <w:rPr>
          <w:rFonts w:ascii="Times New Roman" w:hAnsi="Times New Roman" w:cs="Times New Roman"/>
          <w:sz w:val="28"/>
          <w:szCs w:val="28"/>
          <w:lang w:val="ru-RU"/>
        </w:rPr>
        <w:t xml:space="preserve">. </w:t>
      </w:r>
    </w:p>
    <w:p w:rsidR="000F33E0" w:rsidRPr="00AF33C8" w:rsidRDefault="000F33E0" w:rsidP="002E103E">
      <w:pPr>
        <w:pStyle w:val="a8"/>
        <w:tabs>
          <w:tab w:val="left" w:pos="0"/>
        </w:tabs>
        <w:spacing w:after="0" w:line="240" w:lineRule="auto"/>
        <w:ind w:left="0"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Фактическое финансовое обеспечение подпрограммы </w:t>
      </w:r>
      <w:r w:rsidR="00202217" w:rsidRPr="00AF33C8">
        <w:rPr>
          <w:rFonts w:ascii="Times New Roman" w:hAnsi="Times New Roman" w:cs="Times New Roman"/>
          <w:sz w:val="28"/>
          <w:szCs w:val="28"/>
          <w:lang w:val="ru-RU"/>
        </w:rPr>
        <w:t>в 202</w:t>
      </w:r>
      <w:r w:rsidR="00662395" w:rsidRPr="00AF33C8">
        <w:rPr>
          <w:rFonts w:ascii="Times New Roman" w:hAnsi="Times New Roman" w:cs="Times New Roman"/>
          <w:sz w:val="28"/>
          <w:szCs w:val="28"/>
          <w:lang w:val="ru-RU"/>
        </w:rPr>
        <w:t>3</w:t>
      </w:r>
      <w:r w:rsidR="00202217" w:rsidRPr="00AF33C8">
        <w:rPr>
          <w:rFonts w:ascii="Times New Roman" w:hAnsi="Times New Roman" w:cs="Times New Roman"/>
          <w:sz w:val="28"/>
          <w:szCs w:val="28"/>
          <w:lang w:val="ru-RU"/>
        </w:rPr>
        <w:t xml:space="preserve"> году </w:t>
      </w:r>
      <w:r w:rsidRPr="00AF33C8">
        <w:rPr>
          <w:rFonts w:ascii="Times New Roman" w:hAnsi="Times New Roman" w:cs="Times New Roman"/>
          <w:sz w:val="28"/>
          <w:szCs w:val="28"/>
          <w:lang w:val="ru-RU"/>
        </w:rPr>
        <w:t>составляет 99,</w:t>
      </w:r>
      <w:r w:rsidR="00662395" w:rsidRPr="00AF33C8">
        <w:rPr>
          <w:rFonts w:ascii="Times New Roman" w:hAnsi="Times New Roman" w:cs="Times New Roman"/>
          <w:sz w:val="28"/>
          <w:szCs w:val="28"/>
          <w:lang w:val="ru-RU"/>
        </w:rPr>
        <w:t>2</w:t>
      </w:r>
      <w:r w:rsidRPr="00AF33C8">
        <w:rPr>
          <w:rFonts w:ascii="Times New Roman" w:hAnsi="Times New Roman" w:cs="Times New Roman"/>
          <w:sz w:val="28"/>
          <w:szCs w:val="28"/>
          <w:lang w:val="ru-RU"/>
        </w:rPr>
        <w:t>% к плановому значению, в том числе по основным мероприятиям:</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дошкольное образование: финансовое обеспечение запланировано в сумме 76</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501</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629,14 рублей, фактически выплачено 74</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816</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468,17 рублей. Исполнение муниципального задания в объемных показателях (чел.) по дошкольному образованию составило 94,4 % в пределах допустимых отклонений от плановых значений показателей объема муниципальной услуги;</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общее образование: финансовое обеспечение запланировано в сумме 307</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507</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905,27 рублей, фактически выплачено 307</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242</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202,78 рублей. Выплаты были произведены с учетом фактической потребности на момент выплат. Исполнение муниципального задания в объемных показателях (чел.) по общему образованию составило 96,3 % в пределах допустимых отклонений от плановых значений показателей объема муниципальной услуги;</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дополнительное образование: финансовое обеспечение запланировано в сумме 28</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993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291,77 рублей, а фактически выплачено 28 375</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166,48 рублей. Выплаты были произведены с учетом фактической потребности на момент выплат. Исполнение муниципального задания в объемных показателях (чел/час) по дополнительному образованию составило 100 %;</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обеспечение выполнения функций образовательных учреждений: финансовое обеспечение запланировано в сумме 44</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179</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161,79 рублей, фактически выплачено 43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208</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199,18 рублей;</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осуществление управления: финансовое обеспечение запланировано в сумме 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556</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706,28 рублей, а фактически выплачено 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556</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706,28 рублей;</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социальное обеспечение: финансовое обеспечение запланировано в сумме 15</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574 423,16 рублей, фактически выплачено 15</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306</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753,72 рублей.  Выплаты были произведены с учетом фактической потребности на момент выплат;</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реализация муниципального проекта «Современная школа», в рамках реализации регионального проекта «Современная школа», направленного на достижение целей федерального проекта «Современная школа»: финансовое обеспечение на 2023 год запланировано в сумме 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883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308,37 рублей, а фактически выплачено 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883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308,37 рублей;</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обеспечение функционирования модели персонифицированного финансирования дополнительного образования детей: финансовое обеспечение на 2023 год запланировано в сумме 8</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825</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382,00 рублей, а фактически выплачено 8</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461</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871,48 рублей;</w:t>
      </w:r>
    </w:p>
    <w:p w:rsidR="00662395" w:rsidRPr="00AF33C8" w:rsidRDefault="00662395" w:rsidP="00662395">
      <w:pPr>
        <w:spacing w:after="0" w:line="240" w:lineRule="auto"/>
        <w:ind w:firstLine="851"/>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lastRenderedPageBreak/>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финансовое обеспечение на 2023 год запланировано в сумме 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806</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223,69 рублей, фактически выплачено 3</w:t>
      </w:r>
      <w:r w:rsidRPr="00AF33C8">
        <w:rPr>
          <w:rFonts w:ascii="Times New Roman" w:hAnsi="Times New Roman" w:cs="Times New Roman"/>
          <w:sz w:val="28"/>
          <w:szCs w:val="28"/>
        </w:rPr>
        <w:t> </w:t>
      </w:r>
      <w:r w:rsidRPr="00AF33C8">
        <w:rPr>
          <w:rFonts w:ascii="Times New Roman" w:hAnsi="Times New Roman" w:cs="Times New Roman"/>
          <w:sz w:val="28"/>
          <w:szCs w:val="28"/>
          <w:lang w:val="ru-RU"/>
        </w:rPr>
        <w:t>806</w:t>
      </w:r>
      <w:r w:rsidRPr="00AF33C8">
        <w:rPr>
          <w:rFonts w:ascii="Times New Roman" w:hAnsi="Times New Roman" w:cs="Times New Roman"/>
          <w:sz w:val="28"/>
          <w:szCs w:val="28"/>
        </w:rPr>
        <w:t> </w:t>
      </w:r>
      <w:r w:rsidR="004041CE" w:rsidRPr="00AF33C8">
        <w:rPr>
          <w:rFonts w:ascii="Times New Roman" w:hAnsi="Times New Roman" w:cs="Times New Roman"/>
          <w:sz w:val="28"/>
          <w:szCs w:val="28"/>
          <w:lang w:val="ru-RU"/>
        </w:rPr>
        <w:t xml:space="preserve">223,53 </w:t>
      </w:r>
      <w:r w:rsidRPr="00AF33C8">
        <w:rPr>
          <w:rFonts w:ascii="Times New Roman" w:hAnsi="Times New Roman" w:cs="Times New Roman"/>
          <w:sz w:val="28"/>
          <w:szCs w:val="28"/>
          <w:lang w:val="ru-RU"/>
        </w:rPr>
        <w:t>рублей.</w:t>
      </w:r>
    </w:p>
    <w:p w:rsidR="002B25B6" w:rsidRPr="00AF33C8" w:rsidRDefault="00202217" w:rsidP="00F348CC">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На основании расчета </w:t>
      </w:r>
      <w:r w:rsidR="00386FB1" w:rsidRPr="00AF33C8">
        <w:rPr>
          <w:rFonts w:ascii="Times New Roman" w:hAnsi="Times New Roman" w:cs="Times New Roman"/>
          <w:sz w:val="28"/>
          <w:szCs w:val="28"/>
          <w:lang w:val="ru-RU"/>
        </w:rPr>
        <w:t>П</w:t>
      </w:r>
      <w:r w:rsidR="00017D54" w:rsidRPr="00AF33C8">
        <w:rPr>
          <w:rFonts w:ascii="Times New Roman" w:hAnsi="Times New Roman" w:cs="Times New Roman"/>
          <w:sz w:val="28"/>
          <w:szCs w:val="28"/>
          <w:lang w:val="ru-RU"/>
        </w:rPr>
        <w:t>одпрограмм</w:t>
      </w:r>
      <w:r w:rsidRPr="00AF33C8">
        <w:rPr>
          <w:rFonts w:ascii="Times New Roman" w:hAnsi="Times New Roman" w:cs="Times New Roman"/>
          <w:sz w:val="28"/>
          <w:szCs w:val="28"/>
          <w:lang w:val="ru-RU"/>
        </w:rPr>
        <w:t>а</w:t>
      </w:r>
      <w:r w:rsidR="00017D54" w:rsidRPr="00AF33C8">
        <w:rPr>
          <w:rFonts w:ascii="Times New Roman" w:hAnsi="Times New Roman" w:cs="Times New Roman"/>
          <w:sz w:val="28"/>
          <w:szCs w:val="28"/>
          <w:lang w:val="ru-RU"/>
        </w:rPr>
        <w:t xml:space="preserve"> </w:t>
      </w:r>
      <w:r w:rsidR="00E00F4C" w:rsidRPr="00AF33C8">
        <w:rPr>
          <w:rFonts w:ascii="Times New Roman" w:hAnsi="Times New Roman" w:cs="Times New Roman"/>
          <w:sz w:val="28"/>
          <w:szCs w:val="28"/>
          <w:lang w:val="ru-RU"/>
        </w:rPr>
        <w:t>3</w:t>
      </w:r>
      <w:r w:rsidR="00017D54" w:rsidRPr="00AF33C8">
        <w:rPr>
          <w:rFonts w:ascii="Times New Roman" w:hAnsi="Times New Roman" w:cs="Times New Roman"/>
          <w:sz w:val="28"/>
          <w:szCs w:val="28"/>
          <w:lang w:val="ru-RU"/>
        </w:rPr>
        <w:t xml:space="preserve"> </w:t>
      </w:r>
      <w:r w:rsidR="00386FB1" w:rsidRPr="00AF33C8">
        <w:rPr>
          <w:rFonts w:ascii="Times New Roman" w:hAnsi="Times New Roman" w:cs="Times New Roman"/>
          <w:sz w:val="28"/>
          <w:szCs w:val="28"/>
          <w:lang w:val="ru-RU"/>
        </w:rPr>
        <w:t>реализована на</w:t>
      </w:r>
      <w:r w:rsidR="00017D54" w:rsidRPr="00AF33C8">
        <w:rPr>
          <w:rFonts w:ascii="Times New Roman" w:hAnsi="Times New Roman" w:cs="Times New Roman"/>
          <w:sz w:val="28"/>
          <w:szCs w:val="28"/>
          <w:lang w:val="ru-RU"/>
        </w:rPr>
        <w:t xml:space="preserve"> </w:t>
      </w:r>
      <w:r w:rsidR="00AD2248" w:rsidRPr="00AF33C8">
        <w:rPr>
          <w:rFonts w:ascii="Times New Roman" w:hAnsi="Times New Roman" w:cs="Times New Roman"/>
          <w:sz w:val="28"/>
          <w:szCs w:val="28"/>
          <w:lang w:val="ru-RU"/>
        </w:rPr>
        <w:t>10</w:t>
      </w:r>
      <w:r w:rsidR="004041CE" w:rsidRPr="00AF33C8">
        <w:rPr>
          <w:rFonts w:ascii="Times New Roman" w:hAnsi="Times New Roman" w:cs="Times New Roman"/>
          <w:sz w:val="28"/>
          <w:szCs w:val="28"/>
          <w:lang w:val="ru-RU"/>
        </w:rPr>
        <w:t>0,2</w:t>
      </w:r>
      <w:r w:rsidRPr="00AF33C8">
        <w:rPr>
          <w:rFonts w:ascii="Times New Roman" w:hAnsi="Times New Roman" w:cs="Times New Roman"/>
          <w:sz w:val="28"/>
          <w:szCs w:val="28"/>
          <w:lang w:val="ru-RU"/>
        </w:rPr>
        <w:t xml:space="preserve"> </w:t>
      </w:r>
      <w:r w:rsidR="00017D54" w:rsidRPr="00AF33C8">
        <w:rPr>
          <w:rFonts w:ascii="Times New Roman" w:hAnsi="Times New Roman" w:cs="Times New Roman"/>
          <w:sz w:val="28"/>
          <w:szCs w:val="28"/>
          <w:lang w:val="ru-RU"/>
        </w:rPr>
        <w:t>%</w:t>
      </w:r>
      <w:r w:rsidR="00386FB1" w:rsidRPr="00AF33C8">
        <w:rPr>
          <w:rFonts w:ascii="Times New Roman" w:hAnsi="Times New Roman" w:cs="Times New Roman"/>
          <w:sz w:val="28"/>
          <w:szCs w:val="28"/>
          <w:lang w:val="ru-RU"/>
        </w:rPr>
        <w:t>,</w:t>
      </w:r>
      <w:r w:rsidR="002B25B6" w:rsidRPr="00AF33C8">
        <w:rPr>
          <w:rFonts w:ascii="Times New Roman" w:hAnsi="Times New Roman" w:cs="Times New Roman"/>
          <w:sz w:val="28"/>
          <w:szCs w:val="28"/>
          <w:lang w:val="ru-RU"/>
        </w:rPr>
        <w:t xml:space="preserve"> что соответствует критерию эффективного выполнения </w:t>
      </w:r>
      <w:r w:rsidR="00386FB1" w:rsidRPr="00AF33C8">
        <w:rPr>
          <w:rFonts w:ascii="Times New Roman" w:hAnsi="Times New Roman" w:cs="Times New Roman"/>
          <w:sz w:val="28"/>
          <w:szCs w:val="28"/>
          <w:lang w:val="ru-RU"/>
        </w:rPr>
        <w:t>(</w:t>
      </w:r>
      <w:r w:rsidR="00AD2248" w:rsidRPr="00AF33C8">
        <w:rPr>
          <w:rFonts w:ascii="Times New Roman" w:hAnsi="Times New Roman" w:cs="Times New Roman"/>
          <w:sz w:val="28"/>
          <w:szCs w:val="28"/>
          <w:lang w:val="ru-RU"/>
        </w:rPr>
        <w:t>бол</w:t>
      </w:r>
      <w:r w:rsidR="00386FB1" w:rsidRPr="00AF33C8">
        <w:rPr>
          <w:rFonts w:ascii="Times New Roman" w:hAnsi="Times New Roman" w:cs="Times New Roman"/>
          <w:sz w:val="28"/>
          <w:szCs w:val="28"/>
          <w:lang w:val="ru-RU"/>
        </w:rPr>
        <w:t>ее 100%)</w:t>
      </w:r>
      <w:r w:rsidR="002B25B6" w:rsidRPr="00AF33C8">
        <w:rPr>
          <w:rFonts w:ascii="Times New Roman" w:hAnsi="Times New Roman" w:cs="Times New Roman"/>
          <w:sz w:val="28"/>
          <w:szCs w:val="28"/>
          <w:lang w:val="ru-RU"/>
        </w:rPr>
        <w:t>.</w:t>
      </w:r>
    </w:p>
    <w:p w:rsidR="00367B64" w:rsidRPr="00AF33C8" w:rsidRDefault="00367B64" w:rsidP="00701967">
      <w:pPr>
        <w:spacing w:after="0" w:line="240" w:lineRule="auto"/>
        <w:ind w:firstLine="708"/>
        <w:jc w:val="both"/>
        <w:rPr>
          <w:rFonts w:ascii="Times New Roman" w:hAnsi="Times New Roman" w:cs="Times New Roman"/>
          <w:color w:val="000000"/>
          <w:spacing w:val="2"/>
          <w:sz w:val="28"/>
          <w:szCs w:val="28"/>
          <w:shd w:val="clear" w:color="auto" w:fill="FFFFFF"/>
          <w:lang w:val="ru-RU"/>
        </w:rPr>
      </w:pPr>
      <w:r w:rsidRPr="00AF33C8">
        <w:rPr>
          <w:rFonts w:ascii="Times New Roman" w:hAnsi="Times New Roman" w:cs="Times New Roman"/>
          <w:sz w:val="28"/>
          <w:szCs w:val="28"/>
          <w:lang w:val="ru-RU"/>
        </w:rPr>
        <w:t>Подпрограмма «Совершенствование и развитие социальной среды</w:t>
      </w:r>
      <w:r w:rsidR="00DF2459" w:rsidRPr="00AF33C8">
        <w:rPr>
          <w:rFonts w:ascii="Times New Roman" w:hAnsi="Times New Roman"/>
          <w:sz w:val="28"/>
          <w:szCs w:val="28"/>
          <w:lang w:val="ru-RU" w:eastAsia="ru-RU"/>
        </w:rPr>
        <w:t xml:space="preserve"> в Павлоградском муниципальном районе</w:t>
      </w:r>
      <w:r w:rsidRPr="00AF33C8">
        <w:rPr>
          <w:rFonts w:ascii="Times New Roman" w:hAnsi="Times New Roman" w:cs="Times New Roman"/>
          <w:sz w:val="28"/>
          <w:szCs w:val="28"/>
          <w:lang w:val="ru-RU"/>
        </w:rPr>
        <w:t xml:space="preserve">» (далее – Подпрограмма 4), целью которой является создание благоприятных условий для повышения уровня и качества жизни граждан. </w:t>
      </w:r>
      <w:r w:rsidRPr="00AF33C8">
        <w:rPr>
          <w:rFonts w:ascii="Times New Roman" w:hAnsi="Times New Roman" w:cs="Times New Roman"/>
          <w:color w:val="000000"/>
          <w:sz w:val="28"/>
          <w:szCs w:val="28"/>
          <w:lang w:val="ru-RU"/>
        </w:rPr>
        <w:t xml:space="preserve">В рамках </w:t>
      </w:r>
      <w:r w:rsidRPr="00AF33C8">
        <w:rPr>
          <w:rFonts w:ascii="Times New Roman" w:hAnsi="Times New Roman" w:cs="Times New Roman"/>
          <w:color w:val="000000"/>
          <w:spacing w:val="2"/>
          <w:sz w:val="28"/>
          <w:szCs w:val="28"/>
          <w:shd w:val="clear" w:color="auto" w:fill="FFFFFF"/>
          <w:lang w:val="ru-RU"/>
        </w:rPr>
        <w:t>Подпрограммы 4 был</w:t>
      </w:r>
      <w:r w:rsidR="009870E0" w:rsidRPr="00AF33C8">
        <w:rPr>
          <w:rFonts w:ascii="Times New Roman" w:hAnsi="Times New Roman" w:cs="Times New Roman"/>
          <w:color w:val="000000"/>
          <w:spacing w:val="2"/>
          <w:sz w:val="28"/>
          <w:szCs w:val="28"/>
          <w:shd w:val="clear" w:color="auto" w:fill="FFFFFF"/>
          <w:lang w:val="ru-RU"/>
        </w:rPr>
        <w:t>о</w:t>
      </w:r>
      <w:r w:rsidRPr="00AF33C8">
        <w:rPr>
          <w:rFonts w:ascii="Times New Roman" w:hAnsi="Times New Roman" w:cs="Times New Roman"/>
          <w:color w:val="000000"/>
          <w:spacing w:val="2"/>
          <w:sz w:val="28"/>
          <w:szCs w:val="28"/>
          <w:shd w:val="clear" w:color="auto" w:fill="FFFFFF"/>
          <w:lang w:val="ru-RU"/>
        </w:rPr>
        <w:t xml:space="preserve"> реализован</w:t>
      </w:r>
      <w:r w:rsidR="009870E0" w:rsidRPr="00AF33C8">
        <w:rPr>
          <w:rFonts w:ascii="Times New Roman" w:hAnsi="Times New Roman" w:cs="Times New Roman"/>
          <w:color w:val="000000"/>
          <w:spacing w:val="2"/>
          <w:sz w:val="28"/>
          <w:szCs w:val="28"/>
          <w:shd w:val="clear" w:color="auto" w:fill="FFFFFF"/>
          <w:lang w:val="ru-RU"/>
        </w:rPr>
        <w:t>о</w:t>
      </w:r>
      <w:r w:rsidRPr="00AF33C8">
        <w:rPr>
          <w:rFonts w:ascii="Times New Roman" w:hAnsi="Times New Roman" w:cs="Times New Roman"/>
          <w:color w:val="000000"/>
          <w:spacing w:val="2"/>
          <w:sz w:val="28"/>
          <w:szCs w:val="28"/>
          <w:shd w:val="clear" w:color="auto" w:fill="FFFFFF"/>
          <w:lang w:val="ru-RU"/>
        </w:rPr>
        <w:t xml:space="preserve"> </w:t>
      </w:r>
      <w:r w:rsidR="00B8488A" w:rsidRPr="00AF33C8">
        <w:rPr>
          <w:rFonts w:ascii="Times New Roman" w:hAnsi="Times New Roman" w:cs="Times New Roman"/>
          <w:color w:val="000000"/>
          <w:spacing w:val="2"/>
          <w:sz w:val="28"/>
          <w:szCs w:val="28"/>
          <w:shd w:val="clear" w:color="auto" w:fill="FFFFFF"/>
          <w:lang w:val="ru-RU"/>
        </w:rPr>
        <w:t>4</w:t>
      </w:r>
      <w:r w:rsidRPr="00AF33C8">
        <w:rPr>
          <w:rFonts w:ascii="Times New Roman" w:hAnsi="Times New Roman" w:cs="Times New Roman"/>
          <w:color w:val="000000"/>
          <w:spacing w:val="2"/>
          <w:sz w:val="28"/>
          <w:szCs w:val="28"/>
          <w:shd w:val="clear" w:color="auto" w:fill="FFFFFF"/>
          <w:lang w:val="ru-RU"/>
        </w:rPr>
        <w:t xml:space="preserve"> основных мероприяти</w:t>
      </w:r>
      <w:r w:rsidR="00B8488A" w:rsidRPr="00AF33C8">
        <w:rPr>
          <w:rFonts w:ascii="Times New Roman" w:hAnsi="Times New Roman" w:cs="Times New Roman"/>
          <w:color w:val="000000"/>
          <w:spacing w:val="2"/>
          <w:sz w:val="28"/>
          <w:szCs w:val="28"/>
          <w:shd w:val="clear" w:color="auto" w:fill="FFFFFF"/>
          <w:lang w:val="ru-RU"/>
        </w:rPr>
        <w:t>я</w:t>
      </w:r>
      <w:r w:rsidRPr="00AF33C8">
        <w:rPr>
          <w:rFonts w:ascii="Times New Roman" w:hAnsi="Times New Roman" w:cs="Times New Roman"/>
          <w:color w:val="000000"/>
          <w:spacing w:val="2"/>
          <w:sz w:val="28"/>
          <w:szCs w:val="28"/>
          <w:shd w:val="clear" w:color="auto" w:fill="FFFFFF"/>
          <w:lang w:val="ru-RU"/>
        </w:rPr>
        <w:t>, направленных на решение следующих задач:</w:t>
      </w:r>
    </w:p>
    <w:p w:rsidR="00367B64" w:rsidRPr="00AF33C8" w:rsidRDefault="00367B64" w:rsidP="00701967">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1. Обеспечение общественной безопасности.</w:t>
      </w:r>
    </w:p>
    <w:p w:rsidR="00367B64" w:rsidRPr="00AF33C8" w:rsidRDefault="00367B64" w:rsidP="00701967">
      <w:pPr>
        <w:spacing w:after="0" w:line="240" w:lineRule="auto"/>
        <w:ind w:firstLine="708"/>
        <w:jc w:val="both"/>
        <w:rPr>
          <w:rFonts w:ascii="Times New Roman" w:hAnsi="Times New Roman" w:cs="Times New Roman"/>
          <w:color w:val="000000"/>
          <w:spacing w:val="2"/>
          <w:sz w:val="28"/>
          <w:szCs w:val="28"/>
          <w:shd w:val="clear" w:color="auto" w:fill="FFFFFF"/>
          <w:lang w:val="ru-RU"/>
        </w:rPr>
      </w:pPr>
      <w:r w:rsidRPr="00AF33C8">
        <w:rPr>
          <w:rFonts w:ascii="Times New Roman" w:hAnsi="Times New Roman" w:cs="Times New Roman"/>
          <w:sz w:val="28"/>
          <w:szCs w:val="28"/>
          <w:lang w:val="ru-RU"/>
        </w:rPr>
        <w:t xml:space="preserve">2. Преобразование среды жизнедеятельности с учетом потребностей            инвалидов и маломобильных групп населения. </w:t>
      </w:r>
    </w:p>
    <w:p w:rsidR="00367B64" w:rsidRPr="00AF33C8" w:rsidRDefault="00367B64" w:rsidP="00701967">
      <w:pPr>
        <w:spacing w:after="0" w:line="240" w:lineRule="auto"/>
        <w:ind w:firstLine="708"/>
        <w:jc w:val="both"/>
        <w:rPr>
          <w:rFonts w:ascii="Times New Roman" w:hAnsi="Times New Roman" w:cs="Times New Roman"/>
          <w:sz w:val="28"/>
          <w:szCs w:val="28"/>
          <w:lang w:val="ru-RU"/>
        </w:rPr>
      </w:pPr>
      <w:r w:rsidRPr="00AF33C8">
        <w:rPr>
          <w:rFonts w:ascii="Times New Roman" w:hAnsi="Times New Roman" w:cs="Times New Roman"/>
          <w:color w:val="000000"/>
          <w:spacing w:val="2"/>
          <w:sz w:val="28"/>
          <w:szCs w:val="28"/>
          <w:shd w:val="clear" w:color="auto" w:fill="FFFFFF"/>
          <w:lang w:val="ru-RU"/>
        </w:rPr>
        <w:t xml:space="preserve">3. </w:t>
      </w:r>
      <w:r w:rsidRPr="00AF33C8">
        <w:rPr>
          <w:rFonts w:ascii="Times New Roman" w:hAnsi="Times New Roman" w:cs="Times New Roman"/>
          <w:sz w:val="28"/>
          <w:szCs w:val="28"/>
          <w:lang w:val="ru-RU"/>
        </w:rPr>
        <w:t>Укрепление института семьи и пропаганда семейных ценностей.</w:t>
      </w:r>
    </w:p>
    <w:p w:rsidR="00367B64" w:rsidRPr="00AF33C8" w:rsidRDefault="00367B64" w:rsidP="00701967">
      <w:pPr>
        <w:spacing w:after="0" w:line="240" w:lineRule="auto"/>
        <w:ind w:firstLine="708"/>
        <w:jc w:val="both"/>
        <w:rPr>
          <w:rFonts w:ascii="Times New Roman" w:hAnsi="Times New Roman" w:cs="Times New Roman"/>
          <w:color w:val="000000"/>
          <w:spacing w:val="2"/>
          <w:sz w:val="28"/>
          <w:szCs w:val="28"/>
          <w:shd w:val="clear" w:color="auto" w:fill="FFFFFF"/>
          <w:lang w:val="ru-RU"/>
        </w:rPr>
      </w:pPr>
      <w:r w:rsidRPr="00AF33C8">
        <w:rPr>
          <w:rFonts w:ascii="Times New Roman" w:hAnsi="Times New Roman" w:cs="Times New Roman"/>
          <w:sz w:val="28"/>
          <w:szCs w:val="28"/>
          <w:lang w:val="ru-RU"/>
        </w:rPr>
        <w:t>4. Укрепление социальной защищенности граждан пожилого возраста.</w:t>
      </w:r>
    </w:p>
    <w:p w:rsidR="00202217" w:rsidRPr="00AF33C8" w:rsidRDefault="00202217"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На реализацию основного мероприятия «Профилактика правонарушений» в бюджете района на 202</w:t>
      </w:r>
      <w:r w:rsidR="00383F66" w:rsidRPr="00AF33C8">
        <w:rPr>
          <w:rFonts w:ascii="Times New Roman" w:hAnsi="Times New Roman" w:cs="Times New Roman"/>
          <w:sz w:val="28"/>
          <w:szCs w:val="28"/>
          <w:lang w:val="ru-RU"/>
        </w:rPr>
        <w:t>3</w:t>
      </w:r>
      <w:r w:rsidRPr="00AF33C8">
        <w:rPr>
          <w:rFonts w:ascii="Times New Roman" w:hAnsi="Times New Roman" w:cs="Times New Roman"/>
          <w:sz w:val="28"/>
          <w:szCs w:val="28"/>
          <w:lang w:val="ru-RU"/>
        </w:rPr>
        <w:t xml:space="preserve"> год предусмотрено </w:t>
      </w:r>
      <w:r w:rsidR="00383F66" w:rsidRPr="00AF33C8">
        <w:rPr>
          <w:rFonts w:ascii="Times New Roman" w:hAnsi="Times New Roman" w:cs="Times New Roman"/>
          <w:sz w:val="28"/>
          <w:szCs w:val="28"/>
          <w:lang w:val="ru-RU"/>
        </w:rPr>
        <w:t>497 890,58</w:t>
      </w:r>
      <w:r w:rsidRPr="00AF33C8">
        <w:rPr>
          <w:rFonts w:ascii="Times New Roman" w:hAnsi="Times New Roman" w:cs="Times New Roman"/>
          <w:sz w:val="28"/>
          <w:szCs w:val="28"/>
          <w:lang w:val="ru-RU"/>
        </w:rPr>
        <w:t xml:space="preserve"> рублей. </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По показателю «Обеспечение   уровня общей преступности (в расчете на 10 тыс. человек)» по итогам 2023 года на территории Павлоградского района достигнута п</w:t>
      </w:r>
      <w:r w:rsidR="00880499">
        <w:rPr>
          <w:rFonts w:ascii="Times New Roman" w:hAnsi="Times New Roman" w:cs="Times New Roman"/>
          <w:sz w:val="28"/>
          <w:szCs w:val="28"/>
          <w:lang w:val="ru-RU"/>
        </w:rPr>
        <w:t xml:space="preserve">оложительная динамика (план </w:t>
      </w:r>
      <w:r w:rsidR="00880499" w:rsidRPr="009561B7">
        <w:rPr>
          <w:rFonts w:ascii="Times New Roman" w:hAnsi="Times New Roman" w:cs="Times New Roman"/>
          <w:sz w:val="28"/>
          <w:szCs w:val="28"/>
          <w:lang w:val="ru-RU"/>
        </w:rPr>
        <w:t>– 115</w:t>
      </w:r>
      <w:r w:rsidRPr="009561B7">
        <w:rPr>
          <w:rFonts w:ascii="Times New Roman" w:hAnsi="Times New Roman" w:cs="Times New Roman"/>
          <w:sz w:val="28"/>
          <w:szCs w:val="28"/>
          <w:lang w:val="ru-RU"/>
        </w:rPr>
        <w:t xml:space="preserve"> единиц</w:t>
      </w:r>
      <w:r w:rsidRPr="00AF33C8">
        <w:rPr>
          <w:rFonts w:ascii="Times New Roman" w:hAnsi="Times New Roman" w:cs="Times New Roman"/>
          <w:sz w:val="28"/>
          <w:szCs w:val="28"/>
          <w:lang w:val="ru-RU"/>
        </w:rPr>
        <w:t xml:space="preserve">, факт - 98).  </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При взаимодействии субъектов системы профилактики правонарушений осуществляется индивидуально-профилактическая работа с несовершеннолетними, в отношении которых разработаны межведомственные программы индивидуально-профилактической работы, проводятся разъяснительные беседы об ответственности за совершение преступлений и административных правонарушений. </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Реализация мер профилактического характера способствовала предупреждению преступлений, совершенных несовершеннолетними. В 2023 году несовершеннолетними совершено 4 преступления, удельный вес составил 2,3 %, что на 2,1 % ниже планового показателя (план – 4,4 %).</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В результате взаимодействия КУ ОО «Центр занятости населения Павлоградского района» с работодателями Павлоградского района выполнен на 135 % целевой показатель по количеству несовершеннолетних, вовлеченных в организацию временной трудовой занятости в каникулярный период (план – 140 человек, факт – 189 человек).</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14 человек, освободившихся из мест лишения свободы, получили помощь в ресоциализации и адаптации, что выше планового показателя на 13 человек (план – 1 чел., факт – 14 чел.)</w:t>
      </w:r>
    </w:p>
    <w:p w:rsidR="00F342EF" w:rsidRPr="00AF33C8" w:rsidRDefault="00F342EF"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lastRenderedPageBreak/>
        <w:t>100 % народных дружинников, из числа народных дружинников, оказавших помощь в раскрытии и /или задержании лиц, совершивших преступление, получили вознаграждение.</w:t>
      </w:r>
    </w:p>
    <w:p w:rsidR="00B64672" w:rsidRPr="00AF33C8" w:rsidRDefault="00B64672" w:rsidP="00F342EF">
      <w:pPr>
        <w:autoSpaceDE w:val="0"/>
        <w:autoSpaceDN w:val="0"/>
        <w:adjustRightInd w:val="0"/>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Эффективность реализации основного мероприятия «Профилактика правонарушений» составила 1</w:t>
      </w:r>
      <w:r w:rsidR="00F342EF" w:rsidRPr="00AF33C8">
        <w:rPr>
          <w:rFonts w:ascii="Times New Roman" w:hAnsi="Times New Roman" w:cs="Times New Roman"/>
          <w:sz w:val="28"/>
          <w:szCs w:val="28"/>
          <w:lang w:val="ru-RU"/>
        </w:rPr>
        <w:t>17,5</w:t>
      </w:r>
      <w:r w:rsidR="005D414B" w:rsidRPr="00AF33C8">
        <w:rPr>
          <w:rFonts w:ascii="Times New Roman" w:hAnsi="Times New Roman" w:cs="Times New Roman"/>
          <w:sz w:val="28"/>
          <w:szCs w:val="28"/>
          <w:lang w:val="ru-RU"/>
        </w:rPr>
        <w:t xml:space="preserve"> %</w:t>
      </w:r>
      <w:r w:rsidRPr="00AF33C8">
        <w:rPr>
          <w:rFonts w:ascii="Times New Roman" w:hAnsi="Times New Roman" w:cs="Times New Roman"/>
          <w:sz w:val="28"/>
          <w:szCs w:val="28"/>
          <w:lang w:val="ru-RU"/>
        </w:rPr>
        <w:t>.</w:t>
      </w:r>
    </w:p>
    <w:p w:rsidR="00ED4307" w:rsidRPr="00AF33C8" w:rsidRDefault="00CC307D" w:rsidP="00ED4307">
      <w:pPr>
        <w:spacing w:after="0" w:line="240" w:lineRule="auto"/>
        <w:ind w:firstLine="360"/>
        <w:jc w:val="both"/>
        <w:rPr>
          <w:rFonts w:ascii="Times New Roman" w:hAnsi="Times New Roman" w:cs="Times New Roman"/>
          <w:sz w:val="28"/>
          <w:szCs w:val="28"/>
          <w:lang w:val="ru-RU"/>
        </w:rPr>
      </w:pPr>
      <w:r w:rsidRPr="00AF33C8">
        <w:rPr>
          <w:rFonts w:ascii="Times New Roman" w:hAnsi="Times New Roman" w:cs="Times New Roman"/>
          <w:color w:val="000000"/>
          <w:sz w:val="28"/>
          <w:szCs w:val="28"/>
          <w:lang w:val="ru-RU"/>
        </w:rPr>
        <w:t xml:space="preserve">   </w:t>
      </w:r>
      <w:r w:rsidR="00ED4307" w:rsidRPr="00AF33C8">
        <w:rPr>
          <w:rFonts w:ascii="Times New Roman" w:hAnsi="Times New Roman" w:cs="Times New Roman"/>
          <w:color w:val="000000"/>
          <w:sz w:val="28"/>
          <w:szCs w:val="28"/>
          <w:lang w:val="ru-RU"/>
        </w:rPr>
        <w:t xml:space="preserve"> В рамках </w:t>
      </w:r>
      <w:r w:rsidR="003B1737" w:rsidRPr="00AF33C8">
        <w:rPr>
          <w:rFonts w:ascii="Times New Roman" w:hAnsi="Times New Roman" w:cs="Times New Roman"/>
          <w:color w:val="000000"/>
          <w:sz w:val="28"/>
          <w:szCs w:val="28"/>
          <w:lang w:val="ru-RU"/>
        </w:rPr>
        <w:t>о</w:t>
      </w:r>
      <w:r w:rsidR="00ED4307" w:rsidRPr="00AF33C8">
        <w:rPr>
          <w:rFonts w:ascii="Times New Roman" w:hAnsi="Times New Roman" w:cs="Times New Roman"/>
          <w:color w:val="000000"/>
          <w:sz w:val="28"/>
          <w:szCs w:val="28"/>
          <w:lang w:val="ru-RU"/>
        </w:rPr>
        <w:t xml:space="preserve">сновного мероприятия </w:t>
      </w:r>
      <w:r w:rsidR="003B1737" w:rsidRPr="00AF33C8">
        <w:rPr>
          <w:rFonts w:ascii="Times New Roman" w:hAnsi="Times New Roman" w:cs="Times New Roman"/>
          <w:bCs/>
          <w:sz w:val="28"/>
          <w:szCs w:val="28"/>
          <w:lang w:val="ru-RU"/>
        </w:rPr>
        <w:t xml:space="preserve">«Доступная среда» </w:t>
      </w:r>
      <w:r w:rsidR="00ED4307" w:rsidRPr="00AF33C8">
        <w:rPr>
          <w:rFonts w:ascii="Times New Roman" w:hAnsi="Times New Roman" w:cs="Times New Roman"/>
          <w:color w:val="000000"/>
          <w:spacing w:val="2"/>
          <w:sz w:val="28"/>
          <w:szCs w:val="28"/>
          <w:shd w:val="clear" w:color="auto" w:fill="FFFFFF"/>
          <w:lang w:val="ru-RU"/>
        </w:rPr>
        <w:t>Подпрограммы</w:t>
      </w:r>
      <w:r w:rsidR="003B1737" w:rsidRPr="00AF33C8">
        <w:rPr>
          <w:rFonts w:ascii="Times New Roman" w:hAnsi="Times New Roman" w:cs="Times New Roman"/>
          <w:color w:val="000000"/>
          <w:spacing w:val="2"/>
          <w:sz w:val="28"/>
          <w:szCs w:val="28"/>
          <w:shd w:val="clear" w:color="auto" w:fill="FFFFFF"/>
          <w:lang w:val="ru-RU"/>
        </w:rPr>
        <w:t xml:space="preserve"> 4</w:t>
      </w:r>
      <w:r w:rsidR="00ED4307" w:rsidRPr="00AF33C8">
        <w:rPr>
          <w:rFonts w:ascii="Times New Roman" w:hAnsi="Times New Roman" w:cs="Times New Roman"/>
          <w:color w:val="000000"/>
          <w:spacing w:val="2"/>
          <w:sz w:val="28"/>
          <w:szCs w:val="28"/>
          <w:shd w:val="clear" w:color="auto" w:fill="FFFFFF"/>
          <w:lang w:val="ru-RU"/>
        </w:rPr>
        <w:t xml:space="preserve"> были реализованы мероприятия, направленные на решение следующей задачи: Преобразования среды жизнедеятельности с учетом потребностей инвалидов и маломобильных групп населения.</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Необходимость разработки основного мероприятия Подпрограммы была обусловлена созданием благоприятных условий для повышения уровня и качества жизни граждан Павлоградского муниципального района.</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За период 202</w:t>
      </w:r>
      <w:r w:rsidR="002B7C68" w:rsidRPr="00AF33C8">
        <w:rPr>
          <w:rFonts w:ascii="Times New Roman" w:hAnsi="Times New Roman" w:cs="Times New Roman"/>
          <w:sz w:val="28"/>
          <w:szCs w:val="28"/>
          <w:lang w:val="ru-RU"/>
        </w:rPr>
        <w:t>3</w:t>
      </w:r>
      <w:r w:rsidRPr="00AF33C8">
        <w:rPr>
          <w:rFonts w:ascii="Times New Roman" w:hAnsi="Times New Roman" w:cs="Times New Roman"/>
          <w:sz w:val="28"/>
          <w:szCs w:val="28"/>
          <w:lang w:val="ru-RU"/>
        </w:rPr>
        <w:t xml:space="preserve"> года фактическ</w:t>
      </w:r>
      <w:r w:rsidR="002B7C68" w:rsidRPr="00AF33C8">
        <w:rPr>
          <w:rFonts w:ascii="Times New Roman" w:hAnsi="Times New Roman" w:cs="Times New Roman"/>
          <w:sz w:val="28"/>
          <w:szCs w:val="28"/>
          <w:lang w:val="ru-RU"/>
        </w:rPr>
        <w:t>ое</w:t>
      </w:r>
      <w:r w:rsidRPr="00AF33C8">
        <w:rPr>
          <w:rFonts w:ascii="Times New Roman" w:hAnsi="Times New Roman" w:cs="Times New Roman"/>
          <w:sz w:val="28"/>
          <w:szCs w:val="28"/>
          <w:lang w:val="ru-RU"/>
        </w:rPr>
        <w:t xml:space="preserve"> значени</w:t>
      </w:r>
      <w:r w:rsidR="002B7C68" w:rsidRPr="00AF33C8">
        <w:rPr>
          <w:rFonts w:ascii="Times New Roman" w:hAnsi="Times New Roman" w:cs="Times New Roman"/>
          <w:sz w:val="28"/>
          <w:szCs w:val="28"/>
          <w:lang w:val="ru-RU"/>
        </w:rPr>
        <w:t>е</w:t>
      </w:r>
      <w:r w:rsidRPr="00AF33C8">
        <w:rPr>
          <w:rFonts w:ascii="Times New Roman" w:hAnsi="Times New Roman" w:cs="Times New Roman"/>
          <w:sz w:val="28"/>
          <w:szCs w:val="28"/>
          <w:lang w:val="ru-RU"/>
        </w:rPr>
        <w:t xml:space="preserve"> целев</w:t>
      </w:r>
      <w:r w:rsidR="002B7C68" w:rsidRPr="00AF33C8">
        <w:rPr>
          <w:rFonts w:ascii="Times New Roman" w:hAnsi="Times New Roman" w:cs="Times New Roman"/>
          <w:sz w:val="28"/>
          <w:szCs w:val="28"/>
          <w:lang w:val="ru-RU"/>
        </w:rPr>
        <w:t>ого</w:t>
      </w:r>
      <w:r w:rsidRPr="00AF33C8">
        <w:rPr>
          <w:rFonts w:ascii="Times New Roman" w:hAnsi="Times New Roman" w:cs="Times New Roman"/>
          <w:sz w:val="28"/>
          <w:szCs w:val="28"/>
          <w:lang w:val="ru-RU"/>
        </w:rPr>
        <w:t xml:space="preserve"> индикатор</w:t>
      </w:r>
      <w:r w:rsidR="002B7C68" w:rsidRPr="00AF33C8">
        <w:rPr>
          <w:rFonts w:ascii="Times New Roman" w:hAnsi="Times New Roman" w:cs="Times New Roman"/>
          <w:sz w:val="28"/>
          <w:szCs w:val="28"/>
          <w:lang w:val="ru-RU"/>
        </w:rPr>
        <w:t>а</w:t>
      </w:r>
      <w:r w:rsidRPr="00AF33C8">
        <w:rPr>
          <w:rFonts w:ascii="Times New Roman" w:hAnsi="Times New Roman" w:cs="Times New Roman"/>
          <w:sz w:val="28"/>
          <w:szCs w:val="28"/>
          <w:lang w:val="ru-RU"/>
        </w:rPr>
        <w:t xml:space="preserve"> «</w:t>
      </w:r>
      <w:r w:rsidR="002B7C68" w:rsidRPr="00AF33C8">
        <w:rPr>
          <w:rFonts w:ascii="Times New Roman" w:hAnsi="Times New Roman" w:cs="Times New Roman"/>
          <w:sz w:val="28"/>
          <w:szCs w:val="28"/>
          <w:lang w:val="ru-RU"/>
        </w:rPr>
        <w:t xml:space="preserve">Количество районных массовых культурно-досуговых и спортивных мероприятий, к участию в которых привлечены граждане из категории инвалидов» </w:t>
      </w:r>
      <w:r w:rsidRPr="00AF33C8">
        <w:rPr>
          <w:rFonts w:ascii="Times New Roman" w:hAnsi="Times New Roman" w:cs="Times New Roman"/>
          <w:sz w:val="28"/>
          <w:szCs w:val="28"/>
          <w:lang w:val="ru-RU"/>
        </w:rPr>
        <w:t>достигл</w:t>
      </w:r>
      <w:r w:rsidR="002B7C68" w:rsidRPr="00AF33C8">
        <w:rPr>
          <w:rFonts w:ascii="Times New Roman" w:hAnsi="Times New Roman" w:cs="Times New Roman"/>
          <w:sz w:val="28"/>
          <w:szCs w:val="28"/>
          <w:lang w:val="ru-RU"/>
        </w:rPr>
        <w:t>о</w:t>
      </w:r>
      <w:r w:rsidRPr="00AF33C8">
        <w:rPr>
          <w:rFonts w:ascii="Times New Roman" w:hAnsi="Times New Roman" w:cs="Times New Roman"/>
          <w:sz w:val="28"/>
          <w:szCs w:val="28"/>
          <w:lang w:val="ru-RU"/>
        </w:rPr>
        <w:t xml:space="preserve"> планов</w:t>
      </w:r>
      <w:r w:rsidR="002B7C68" w:rsidRPr="00AF33C8">
        <w:rPr>
          <w:rFonts w:ascii="Times New Roman" w:hAnsi="Times New Roman" w:cs="Times New Roman"/>
          <w:sz w:val="28"/>
          <w:szCs w:val="28"/>
          <w:lang w:val="ru-RU"/>
        </w:rPr>
        <w:t>ого</w:t>
      </w:r>
      <w:r w:rsidRPr="00AF33C8">
        <w:rPr>
          <w:rFonts w:ascii="Times New Roman" w:hAnsi="Times New Roman" w:cs="Times New Roman"/>
          <w:sz w:val="28"/>
          <w:szCs w:val="28"/>
          <w:lang w:val="ru-RU"/>
        </w:rPr>
        <w:t xml:space="preserve"> показател</w:t>
      </w:r>
      <w:r w:rsidR="002B7C68" w:rsidRPr="00AF33C8">
        <w:rPr>
          <w:rFonts w:ascii="Times New Roman" w:hAnsi="Times New Roman" w:cs="Times New Roman"/>
          <w:sz w:val="28"/>
          <w:szCs w:val="28"/>
          <w:lang w:val="ru-RU"/>
        </w:rPr>
        <w:t>я</w:t>
      </w:r>
      <w:r w:rsidRPr="00AF33C8">
        <w:rPr>
          <w:rFonts w:ascii="Times New Roman" w:hAnsi="Times New Roman" w:cs="Times New Roman"/>
          <w:sz w:val="28"/>
          <w:szCs w:val="28"/>
          <w:lang w:val="ru-RU"/>
        </w:rPr>
        <w:t>.</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Основным мероприятием «Доступная среда» предусмотрено финансирование за счет средств местного бюджета и составляет 12 015,00 рублей. Кассовый расход – 12 015,00 рублей. </w:t>
      </w:r>
    </w:p>
    <w:p w:rsidR="00496758" w:rsidRPr="00AF33C8" w:rsidRDefault="00496758"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Эффективность реализации </w:t>
      </w:r>
      <w:r w:rsidR="0085600A" w:rsidRPr="00AF33C8">
        <w:rPr>
          <w:rFonts w:ascii="Times New Roman" w:hAnsi="Times New Roman" w:cs="Times New Roman"/>
          <w:sz w:val="28"/>
          <w:szCs w:val="28"/>
          <w:lang w:val="ru-RU"/>
        </w:rPr>
        <w:t>о</w:t>
      </w:r>
      <w:r w:rsidRPr="00AF33C8">
        <w:rPr>
          <w:rFonts w:ascii="Times New Roman" w:hAnsi="Times New Roman" w:cs="Times New Roman"/>
          <w:sz w:val="28"/>
          <w:szCs w:val="28"/>
          <w:lang w:val="ru-RU"/>
        </w:rPr>
        <w:t>сновного мероприятия «Доступная среда» Подпрограммы за отчетный период составила 1</w:t>
      </w:r>
      <w:r w:rsidR="00967112">
        <w:rPr>
          <w:rFonts w:ascii="Times New Roman" w:hAnsi="Times New Roman" w:cs="Times New Roman"/>
          <w:sz w:val="28"/>
          <w:szCs w:val="28"/>
          <w:lang w:val="ru-RU"/>
        </w:rPr>
        <w:t>33,3</w:t>
      </w:r>
      <w:r w:rsidRPr="00AF33C8">
        <w:rPr>
          <w:rFonts w:ascii="Times New Roman" w:hAnsi="Times New Roman" w:cs="Times New Roman"/>
          <w:sz w:val="28"/>
          <w:szCs w:val="28"/>
          <w:lang w:val="ru-RU"/>
        </w:rPr>
        <w:t>%.</w:t>
      </w:r>
    </w:p>
    <w:p w:rsidR="00873B5D" w:rsidRPr="00AF33C8" w:rsidRDefault="00873B5D" w:rsidP="002606AE">
      <w:pPr>
        <w:spacing w:after="0" w:line="240" w:lineRule="auto"/>
        <w:ind w:firstLine="708"/>
        <w:jc w:val="both"/>
        <w:rPr>
          <w:rFonts w:ascii="Times New Roman" w:eastAsia="Calibri" w:hAnsi="Times New Roman" w:cs="Times New Roman"/>
          <w:sz w:val="27"/>
          <w:szCs w:val="27"/>
          <w:lang w:val="ru-RU"/>
        </w:rPr>
      </w:pPr>
      <w:r w:rsidRPr="00AF33C8">
        <w:rPr>
          <w:rFonts w:ascii="Times New Roman" w:hAnsi="Times New Roman" w:cs="Times New Roman"/>
          <w:color w:val="000000"/>
          <w:sz w:val="28"/>
          <w:szCs w:val="28"/>
          <w:lang w:val="ru-RU"/>
        </w:rPr>
        <w:t xml:space="preserve">В рамках Основного мероприятия </w:t>
      </w:r>
      <w:r w:rsidRPr="00AF33C8">
        <w:rPr>
          <w:rFonts w:ascii="Times New Roman" w:hAnsi="Times New Roman" w:cs="Times New Roman"/>
          <w:bCs/>
          <w:sz w:val="28"/>
          <w:szCs w:val="28"/>
          <w:lang w:val="ru-RU"/>
        </w:rPr>
        <w:t xml:space="preserve">«Семья и демография» </w:t>
      </w:r>
      <w:r w:rsidRPr="00AF33C8">
        <w:rPr>
          <w:rFonts w:ascii="Times New Roman" w:hAnsi="Times New Roman" w:cs="Times New Roman"/>
          <w:color w:val="000000"/>
          <w:spacing w:val="2"/>
          <w:sz w:val="28"/>
          <w:szCs w:val="28"/>
          <w:shd w:val="clear" w:color="auto" w:fill="FFFFFF"/>
          <w:lang w:val="ru-RU"/>
        </w:rPr>
        <w:t>Подпрограммы 4 были реализованы мероприятия, направленные на решение задач по</w:t>
      </w:r>
      <w:r w:rsidRPr="00AF33C8">
        <w:rPr>
          <w:lang w:val="ru-RU"/>
        </w:rPr>
        <w:t xml:space="preserve"> </w:t>
      </w:r>
      <w:r w:rsidRPr="00AF33C8">
        <w:rPr>
          <w:rFonts w:ascii="Times New Roman" w:hAnsi="Times New Roman" w:cs="Times New Roman"/>
          <w:color w:val="000000"/>
          <w:spacing w:val="2"/>
          <w:sz w:val="28"/>
          <w:szCs w:val="28"/>
          <w:shd w:val="clear" w:color="auto" w:fill="FFFFFF"/>
          <w:lang w:val="ru-RU"/>
        </w:rPr>
        <w:t>укреплению института семьи и пропаганды семейных ценностей.</w:t>
      </w:r>
      <w:r w:rsidR="008C0D59" w:rsidRPr="00AF33C8">
        <w:rPr>
          <w:rFonts w:ascii="Times New Roman" w:hAnsi="Times New Roman" w:cs="Times New Roman"/>
          <w:color w:val="000000"/>
          <w:spacing w:val="2"/>
          <w:sz w:val="28"/>
          <w:szCs w:val="28"/>
          <w:shd w:val="clear" w:color="auto" w:fill="FFFFFF"/>
          <w:lang w:val="ru-RU"/>
        </w:rPr>
        <w:t xml:space="preserve"> На реализацию данного основного мероприяти</w:t>
      </w:r>
      <w:r w:rsidR="00FE2159" w:rsidRPr="00AF33C8">
        <w:rPr>
          <w:rFonts w:ascii="Times New Roman" w:hAnsi="Times New Roman" w:cs="Times New Roman"/>
          <w:color w:val="000000"/>
          <w:spacing w:val="2"/>
          <w:sz w:val="28"/>
          <w:szCs w:val="28"/>
          <w:shd w:val="clear" w:color="auto" w:fill="FFFFFF"/>
          <w:lang w:val="ru-RU"/>
        </w:rPr>
        <w:t>я</w:t>
      </w:r>
      <w:r w:rsidR="008C0D59" w:rsidRPr="00AF33C8">
        <w:rPr>
          <w:rFonts w:ascii="Times New Roman" w:hAnsi="Times New Roman" w:cs="Times New Roman"/>
          <w:color w:val="000000"/>
          <w:spacing w:val="2"/>
          <w:sz w:val="28"/>
          <w:szCs w:val="28"/>
          <w:shd w:val="clear" w:color="auto" w:fill="FFFFFF"/>
          <w:lang w:val="ru-RU"/>
        </w:rPr>
        <w:t xml:space="preserve"> предусмотрено в бюджете района </w:t>
      </w:r>
      <w:r w:rsidR="002B7C68" w:rsidRPr="00AF33C8">
        <w:rPr>
          <w:rFonts w:ascii="Times New Roman" w:hAnsi="Times New Roman" w:cs="Times New Roman"/>
          <w:color w:val="000000"/>
          <w:spacing w:val="2"/>
          <w:sz w:val="28"/>
          <w:szCs w:val="28"/>
          <w:shd w:val="clear" w:color="auto" w:fill="FFFFFF"/>
          <w:lang w:val="ru-RU"/>
        </w:rPr>
        <w:t>913 305,70</w:t>
      </w:r>
      <w:r w:rsidR="00FE05F7" w:rsidRPr="00AF33C8">
        <w:rPr>
          <w:rFonts w:ascii="Times New Roman" w:hAnsi="Times New Roman" w:cs="Times New Roman"/>
          <w:color w:val="000000"/>
          <w:spacing w:val="2"/>
          <w:sz w:val="28"/>
          <w:szCs w:val="28"/>
          <w:shd w:val="clear" w:color="auto" w:fill="FFFFFF"/>
          <w:lang w:val="ru-RU"/>
        </w:rPr>
        <w:t xml:space="preserve"> рублей</w:t>
      </w:r>
      <w:r w:rsidR="008C0D59" w:rsidRPr="00AF33C8">
        <w:rPr>
          <w:rFonts w:ascii="Times New Roman" w:hAnsi="Times New Roman" w:cs="Times New Roman"/>
          <w:color w:val="000000"/>
          <w:spacing w:val="2"/>
          <w:sz w:val="28"/>
          <w:szCs w:val="28"/>
          <w:shd w:val="clear" w:color="auto" w:fill="FFFFFF"/>
          <w:lang w:val="ru-RU"/>
        </w:rPr>
        <w:t>.</w:t>
      </w:r>
      <w:r w:rsidR="00FE05F7" w:rsidRPr="00AF33C8">
        <w:rPr>
          <w:rFonts w:ascii="Times New Roman" w:hAnsi="Times New Roman" w:cs="Times New Roman"/>
          <w:color w:val="000000"/>
          <w:spacing w:val="2"/>
          <w:sz w:val="28"/>
          <w:szCs w:val="28"/>
          <w:shd w:val="clear" w:color="auto" w:fill="FFFFFF"/>
          <w:lang w:val="ru-RU"/>
        </w:rPr>
        <w:t xml:space="preserve"> Кассовое исполнение – 100%</w:t>
      </w:r>
    </w:p>
    <w:p w:rsidR="009573AB" w:rsidRPr="00AF33C8" w:rsidRDefault="00873B5D" w:rsidP="009573AB">
      <w:pPr>
        <w:spacing w:after="0" w:line="240" w:lineRule="auto"/>
        <w:ind w:firstLine="709"/>
        <w:jc w:val="both"/>
        <w:rPr>
          <w:rFonts w:ascii="Times New Roman" w:hAnsi="Times New Roman" w:cs="Times New Roman"/>
          <w:sz w:val="28"/>
          <w:szCs w:val="28"/>
          <w:lang w:val="ru-RU"/>
        </w:rPr>
      </w:pPr>
      <w:r w:rsidRPr="00AF33C8">
        <w:rPr>
          <w:rFonts w:ascii="Times New Roman" w:eastAsia="Calibri" w:hAnsi="Times New Roman" w:cs="Times New Roman"/>
          <w:sz w:val="28"/>
          <w:szCs w:val="28"/>
          <w:lang w:val="ru-RU"/>
        </w:rPr>
        <w:t>Целевой индикатор</w:t>
      </w:r>
      <w:r w:rsidRPr="00AF33C8">
        <w:rPr>
          <w:rFonts w:ascii="Times New Roman" w:hAnsi="Times New Roman" w:cs="Times New Roman"/>
          <w:sz w:val="28"/>
          <w:szCs w:val="28"/>
          <w:lang w:val="ru-RU"/>
        </w:rPr>
        <w:t xml:space="preserve"> </w:t>
      </w:r>
      <w:r w:rsidR="002606AE" w:rsidRPr="00AF33C8">
        <w:rPr>
          <w:rFonts w:ascii="Times New Roman" w:hAnsi="Times New Roman" w:cs="Times New Roman"/>
          <w:sz w:val="28"/>
          <w:szCs w:val="28"/>
          <w:lang w:val="ru-RU"/>
        </w:rPr>
        <w:t>«</w:t>
      </w:r>
      <w:r w:rsidRPr="00AF33C8">
        <w:rPr>
          <w:rFonts w:ascii="Times New Roman" w:hAnsi="Times New Roman" w:cs="Times New Roman"/>
          <w:color w:val="000000"/>
          <w:sz w:val="28"/>
          <w:szCs w:val="28"/>
          <w:lang w:val="ru-RU"/>
        </w:rPr>
        <w:t>Достижение ежегодного естественного прироста населения</w:t>
      </w:r>
      <w:r w:rsidR="002606AE" w:rsidRPr="00AF33C8">
        <w:rPr>
          <w:rFonts w:ascii="Times New Roman" w:hAnsi="Times New Roman" w:cs="Times New Roman"/>
          <w:color w:val="000000"/>
          <w:sz w:val="28"/>
          <w:szCs w:val="28"/>
          <w:lang w:val="ru-RU"/>
        </w:rPr>
        <w:t>»</w:t>
      </w:r>
      <w:r w:rsidRPr="00AF33C8">
        <w:rPr>
          <w:rFonts w:ascii="Times New Roman" w:eastAsia="Calibri" w:hAnsi="Times New Roman" w:cs="Times New Roman"/>
          <w:color w:val="000000"/>
          <w:sz w:val="28"/>
          <w:szCs w:val="28"/>
          <w:lang w:val="ru-RU"/>
        </w:rPr>
        <w:t xml:space="preserve"> </w:t>
      </w:r>
      <w:r w:rsidR="00CD1512" w:rsidRPr="00AF33C8">
        <w:rPr>
          <w:rFonts w:ascii="Times New Roman" w:eastAsia="Calibri" w:hAnsi="Times New Roman" w:cs="Times New Roman"/>
          <w:color w:val="000000"/>
          <w:sz w:val="28"/>
          <w:szCs w:val="28"/>
          <w:lang w:val="ru-RU"/>
        </w:rPr>
        <w:t>в 202</w:t>
      </w:r>
      <w:r w:rsidR="002B7C68" w:rsidRPr="00AF33C8">
        <w:rPr>
          <w:rFonts w:ascii="Times New Roman" w:eastAsia="Calibri" w:hAnsi="Times New Roman" w:cs="Times New Roman"/>
          <w:color w:val="000000"/>
          <w:sz w:val="28"/>
          <w:szCs w:val="28"/>
          <w:lang w:val="ru-RU"/>
        </w:rPr>
        <w:t>3</w:t>
      </w:r>
      <w:r w:rsidR="00CD1512" w:rsidRPr="00AF33C8">
        <w:rPr>
          <w:rFonts w:ascii="Times New Roman" w:eastAsia="Calibri" w:hAnsi="Times New Roman" w:cs="Times New Roman"/>
          <w:color w:val="000000"/>
          <w:sz w:val="28"/>
          <w:szCs w:val="28"/>
          <w:lang w:val="ru-RU"/>
        </w:rPr>
        <w:t xml:space="preserve"> году </w:t>
      </w:r>
      <w:r w:rsidR="002606AE" w:rsidRPr="00AF33C8">
        <w:rPr>
          <w:rFonts w:ascii="Times New Roman" w:eastAsia="Calibri" w:hAnsi="Times New Roman" w:cs="Times New Roman"/>
          <w:color w:val="000000"/>
          <w:sz w:val="28"/>
          <w:szCs w:val="28"/>
          <w:lang w:val="ru-RU"/>
        </w:rPr>
        <w:t xml:space="preserve">не выполнен. </w:t>
      </w:r>
      <w:r w:rsidR="002B7C68" w:rsidRPr="00AF33C8">
        <w:rPr>
          <w:rFonts w:ascii="Times New Roman" w:hAnsi="Times New Roman"/>
          <w:sz w:val="28"/>
          <w:szCs w:val="28"/>
          <w:lang w:val="ru-RU" w:eastAsia="ru-RU"/>
        </w:rPr>
        <w:t>По данным Омскстстата рождаемость снизилась на 13,8% и составила 131 человек, смертность снизилась на 8,5 % и составила 214 человек</w:t>
      </w:r>
    </w:p>
    <w:p w:rsidR="00343B70" w:rsidRPr="00AF33C8" w:rsidRDefault="00873B5D" w:rsidP="00343B70">
      <w:pPr>
        <w:spacing w:after="0" w:line="240" w:lineRule="auto"/>
        <w:ind w:firstLine="709"/>
        <w:jc w:val="both"/>
        <w:rPr>
          <w:rFonts w:ascii="Times New Roman" w:hAnsi="Times New Roman" w:cs="Times New Roman"/>
          <w:sz w:val="28"/>
          <w:szCs w:val="28"/>
          <w:lang w:val="ru-RU"/>
        </w:rPr>
      </w:pPr>
      <w:r w:rsidRPr="00AF33C8">
        <w:rPr>
          <w:rFonts w:ascii="Times New Roman" w:eastAsia="Calibri" w:hAnsi="Times New Roman" w:cs="Times New Roman"/>
          <w:sz w:val="28"/>
          <w:szCs w:val="28"/>
          <w:lang w:val="ru-RU"/>
        </w:rPr>
        <w:t>Целевой индикатор</w:t>
      </w:r>
      <w:r w:rsidR="006D62E7" w:rsidRPr="00AF33C8">
        <w:rPr>
          <w:rFonts w:ascii="Times New Roman" w:hAnsi="Times New Roman" w:cs="Times New Roman"/>
          <w:sz w:val="28"/>
          <w:szCs w:val="28"/>
          <w:lang w:val="ru-RU"/>
        </w:rPr>
        <w:t xml:space="preserve"> «Д</w:t>
      </w:r>
      <w:r w:rsidRPr="00AF33C8">
        <w:rPr>
          <w:rFonts w:ascii="Times New Roman" w:hAnsi="Times New Roman" w:cs="Times New Roman"/>
          <w:sz w:val="28"/>
          <w:szCs w:val="28"/>
          <w:lang w:val="ru-RU"/>
        </w:rPr>
        <w:t>оля лиц, обучающихся в рамках целевого приема в ВУЗах, получивших денежную выплату, в общем объеме лиц, обучающихся</w:t>
      </w:r>
      <w:r w:rsidR="006D62E7" w:rsidRPr="00AF33C8">
        <w:rPr>
          <w:rFonts w:ascii="Times New Roman" w:hAnsi="Times New Roman" w:cs="Times New Roman"/>
          <w:sz w:val="28"/>
          <w:szCs w:val="28"/>
          <w:lang w:val="ru-RU"/>
        </w:rPr>
        <w:t xml:space="preserve"> в ВУЗах рамках целевого приема» выполнен на 100%.</w:t>
      </w:r>
      <w:r w:rsidR="006D62E7" w:rsidRPr="00AF33C8">
        <w:rPr>
          <w:rFonts w:ascii="Times New Roman" w:hAnsi="Times New Roman" w:cs="Times New Roman"/>
          <w:b/>
          <w:sz w:val="28"/>
          <w:szCs w:val="28"/>
          <w:lang w:val="ru-RU"/>
        </w:rPr>
        <w:t xml:space="preserve"> </w:t>
      </w:r>
      <w:r w:rsidRPr="00AF33C8">
        <w:rPr>
          <w:rFonts w:ascii="Times New Roman" w:hAnsi="Times New Roman" w:cs="Times New Roman"/>
          <w:b/>
          <w:sz w:val="28"/>
          <w:szCs w:val="28"/>
          <w:lang w:val="ru-RU"/>
        </w:rPr>
        <w:t xml:space="preserve"> </w:t>
      </w:r>
      <w:r w:rsidR="00343B70" w:rsidRPr="00AF33C8">
        <w:rPr>
          <w:rFonts w:ascii="Times New Roman" w:hAnsi="Times New Roman" w:cs="Times New Roman"/>
          <w:sz w:val="28"/>
          <w:szCs w:val="28"/>
          <w:lang w:val="ru-RU"/>
        </w:rPr>
        <w:t>В 202</w:t>
      </w:r>
      <w:r w:rsidR="002B7C68" w:rsidRPr="00AF33C8">
        <w:rPr>
          <w:rFonts w:ascii="Times New Roman" w:hAnsi="Times New Roman" w:cs="Times New Roman"/>
          <w:sz w:val="28"/>
          <w:szCs w:val="28"/>
          <w:lang w:val="ru-RU"/>
        </w:rPr>
        <w:t>3</w:t>
      </w:r>
      <w:r w:rsidR="00343B70" w:rsidRPr="00AF33C8">
        <w:rPr>
          <w:rFonts w:ascii="Times New Roman" w:hAnsi="Times New Roman" w:cs="Times New Roman"/>
          <w:sz w:val="28"/>
          <w:szCs w:val="28"/>
          <w:lang w:val="ru-RU"/>
        </w:rPr>
        <w:t xml:space="preserve"> году денежную выплату получили </w:t>
      </w:r>
      <w:r w:rsidR="002B7C68" w:rsidRPr="00AF33C8">
        <w:rPr>
          <w:rFonts w:ascii="Times New Roman" w:hAnsi="Times New Roman" w:cs="Times New Roman"/>
          <w:sz w:val="28"/>
          <w:szCs w:val="28"/>
          <w:lang w:val="ru-RU"/>
        </w:rPr>
        <w:t>12</w:t>
      </w:r>
      <w:r w:rsidR="00343B70" w:rsidRPr="00AF33C8">
        <w:rPr>
          <w:rFonts w:ascii="Times New Roman" w:hAnsi="Times New Roman" w:cs="Times New Roman"/>
          <w:sz w:val="28"/>
          <w:szCs w:val="28"/>
          <w:lang w:val="ru-RU"/>
        </w:rPr>
        <w:t xml:space="preserve"> человек, обучающихся в рамках целевого приема.</w:t>
      </w:r>
    </w:p>
    <w:p w:rsidR="00623958" w:rsidRPr="00AF33C8" w:rsidRDefault="00B97EDB" w:rsidP="00B97EDB">
      <w:pPr>
        <w:spacing w:after="0" w:line="240" w:lineRule="auto"/>
        <w:ind w:firstLine="709"/>
        <w:jc w:val="both"/>
        <w:rPr>
          <w:rFonts w:ascii="Times New Roman" w:hAnsi="Times New Roman" w:cs="Times New Roman"/>
          <w:color w:val="000000"/>
          <w:sz w:val="28"/>
          <w:szCs w:val="28"/>
          <w:lang w:val="ru-RU"/>
        </w:rPr>
      </w:pPr>
      <w:r w:rsidRPr="00AF33C8">
        <w:rPr>
          <w:rFonts w:ascii="Times New Roman" w:hAnsi="Times New Roman" w:cs="Times New Roman"/>
          <w:color w:val="000000"/>
          <w:sz w:val="28"/>
          <w:szCs w:val="28"/>
          <w:lang w:val="ru-RU"/>
        </w:rPr>
        <w:t>Целе</w:t>
      </w:r>
      <w:r w:rsidR="00623958" w:rsidRPr="00AF33C8">
        <w:rPr>
          <w:rFonts w:ascii="Times New Roman" w:hAnsi="Times New Roman" w:cs="Times New Roman"/>
          <w:color w:val="000000"/>
          <w:sz w:val="28"/>
          <w:szCs w:val="28"/>
          <w:lang w:val="ru-RU"/>
        </w:rPr>
        <w:t>вой индикатор «Доля участников специальной военной операции и членов их семей, обеспеченных твердым топливом, в общей численности участников специальной военной операции и членов их семей, обратившихся за предоставлением твердого топлива» выполнен на 100 %. Твердым топливом обеспечено 32 участника СВО и членов их семей.</w:t>
      </w:r>
    </w:p>
    <w:p w:rsidR="000A66A5" w:rsidRPr="00AF33C8" w:rsidRDefault="00EE5360" w:rsidP="00B97EDB">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color w:val="000000"/>
          <w:sz w:val="28"/>
          <w:szCs w:val="28"/>
          <w:lang w:val="ru-RU"/>
        </w:rPr>
        <w:t>Эффективность реализации основного мероприятия «</w:t>
      </w:r>
      <w:r w:rsidRPr="00AF33C8">
        <w:rPr>
          <w:rFonts w:ascii="Times New Roman" w:hAnsi="Times New Roman" w:cs="Times New Roman"/>
          <w:sz w:val="28"/>
          <w:szCs w:val="28"/>
          <w:lang w:val="ru-RU"/>
        </w:rPr>
        <w:t>Семья и демография</w:t>
      </w:r>
      <w:r w:rsidRPr="00AF33C8">
        <w:rPr>
          <w:rFonts w:ascii="Times New Roman" w:hAnsi="Times New Roman" w:cs="Times New Roman"/>
          <w:color w:val="000000"/>
          <w:sz w:val="28"/>
          <w:szCs w:val="28"/>
          <w:lang w:val="ru-RU"/>
        </w:rPr>
        <w:t xml:space="preserve">» </w:t>
      </w:r>
      <w:r w:rsidR="00CD3538" w:rsidRPr="00AF33C8">
        <w:rPr>
          <w:rFonts w:ascii="Times New Roman" w:hAnsi="Times New Roman" w:cs="Times New Roman"/>
          <w:color w:val="000000"/>
          <w:sz w:val="28"/>
          <w:szCs w:val="28"/>
          <w:lang w:val="ru-RU"/>
        </w:rPr>
        <w:t xml:space="preserve">Подпрограммы 4 </w:t>
      </w:r>
      <w:r w:rsidRPr="00AF33C8">
        <w:rPr>
          <w:rFonts w:ascii="Times New Roman" w:hAnsi="Times New Roman" w:cs="Times New Roman"/>
          <w:color w:val="000000"/>
          <w:sz w:val="28"/>
          <w:szCs w:val="28"/>
          <w:lang w:val="ru-RU"/>
        </w:rPr>
        <w:t>составила 1</w:t>
      </w:r>
      <w:r w:rsidR="009573AB" w:rsidRPr="00AF33C8">
        <w:rPr>
          <w:rFonts w:ascii="Times New Roman" w:hAnsi="Times New Roman" w:cs="Times New Roman"/>
          <w:color w:val="000000"/>
          <w:sz w:val="28"/>
          <w:szCs w:val="28"/>
          <w:lang w:val="ru-RU"/>
        </w:rPr>
        <w:t>00</w:t>
      </w:r>
      <w:r w:rsidRPr="00AF33C8">
        <w:rPr>
          <w:rFonts w:ascii="Times New Roman" w:hAnsi="Times New Roman" w:cs="Times New Roman"/>
          <w:color w:val="000000"/>
          <w:sz w:val="28"/>
          <w:szCs w:val="28"/>
          <w:lang w:val="ru-RU"/>
        </w:rPr>
        <w:t>%</w:t>
      </w:r>
      <w:r w:rsidR="000A66A5" w:rsidRPr="00AF33C8">
        <w:rPr>
          <w:rFonts w:ascii="Times New Roman" w:hAnsi="Times New Roman" w:cs="Times New Roman"/>
          <w:sz w:val="28"/>
          <w:szCs w:val="28"/>
          <w:lang w:val="ru-RU"/>
        </w:rPr>
        <w:t>.</w:t>
      </w:r>
    </w:p>
    <w:p w:rsidR="00FE05F7" w:rsidRPr="00AF33C8" w:rsidRDefault="00A1537D" w:rsidP="00FE05F7">
      <w:pPr>
        <w:spacing w:after="0" w:line="240" w:lineRule="auto"/>
        <w:ind w:firstLine="426"/>
        <w:jc w:val="both"/>
        <w:rPr>
          <w:rFonts w:ascii="Times New Roman" w:hAnsi="Times New Roman" w:cs="Times New Roman"/>
          <w:sz w:val="28"/>
          <w:szCs w:val="28"/>
          <w:lang w:val="ru-RU"/>
        </w:rPr>
      </w:pPr>
      <w:r w:rsidRPr="00AF33C8">
        <w:rPr>
          <w:rFonts w:ascii="Times New Roman" w:hAnsi="Times New Roman" w:cs="Times New Roman"/>
          <w:color w:val="000000"/>
          <w:sz w:val="28"/>
          <w:szCs w:val="28"/>
          <w:lang w:val="ru-RU"/>
        </w:rPr>
        <w:lastRenderedPageBreak/>
        <w:t xml:space="preserve">    </w:t>
      </w:r>
      <w:r w:rsidR="00FE05F7" w:rsidRPr="00AF33C8">
        <w:rPr>
          <w:rFonts w:ascii="Times New Roman" w:hAnsi="Times New Roman" w:cs="Times New Roman"/>
          <w:color w:val="000000"/>
          <w:sz w:val="28"/>
          <w:szCs w:val="28"/>
          <w:lang w:val="ru-RU"/>
        </w:rPr>
        <w:t xml:space="preserve">В рамках основного мероприятия </w:t>
      </w:r>
      <w:r w:rsidR="00FE05F7" w:rsidRPr="00AF33C8">
        <w:rPr>
          <w:rFonts w:ascii="Times New Roman" w:hAnsi="Times New Roman" w:cs="Times New Roman"/>
          <w:sz w:val="28"/>
          <w:szCs w:val="28"/>
          <w:lang w:val="ru-RU"/>
        </w:rPr>
        <w:t xml:space="preserve">«Старшее поколение» </w:t>
      </w:r>
      <w:r w:rsidR="00FE05F7" w:rsidRPr="00AF33C8">
        <w:rPr>
          <w:rFonts w:ascii="Times New Roman" w:hAnsi="Times New Roman" w:cs="Times New Roman"/>
          <w:color w:val="000000"/>
          <w:spacing w:val="2"/>
          <w:sz w:val="28"/>
          <w:szCs w:val="28"/>
          <w:shd w:val="clear" w:color="auto" w:fill="FFFFFF"/>
          <w:lang w:val="ru-RU"/>
        </w:rPr>
        <w:t>Подпрограммы 4 были реализованы мероприятия, направленные на решение следующей задачи: Укрепление социальной защищенности граждан пожилого возраста.</w:t>
      </w:r>
    </w:p>
    <w:p w:rsidR="00623958" w:rsidRPr="00AF33C8" w:rsidRDefault="00623958" w:rsidP="00623958">
      <w:pPr>
        <w:spacing w:after="0" w:line="240" w:lineRule="auto"/>
        <w:ind w:firstLine="709"/>
        <w:jc w:val="both"/>
        <w:rPr>
          <w:rFonts w:ascii="Times New Roman" w:hAnsi="Times New Roman" w:cs="Times New Roman"/>
          <w:color w:val="000000"/>
          <w:sz w:val="28"/>
          <w:szCs w:val="28"/>
          <w:lang w:val="ru-RU"/>
        </w:rPr>
      </w:pPr>
      <w:r w:rsidRPr="00AF33C8">
        <w:rPr>
          <w:rFonts w:ascii="Times New Roman" w:hAnsi="Times New Roman" w:cs="Times New Roman"/>
          <w:color w:val="000000"/>
          <w:sz w:val="28"/>
          <w:szCs w:val="28"/>
          <w:lang w:val="ru-RU"/>
        </w:rPr>
        <w:t xml:space="preserve">Целевой индикатор «Доля участников ВОВ, которым оказана ежегодная материальная помощь» выполнен на 100 %. В 2023 году была выплачена 1 ежегодная материальная помощь участнику ВОВ. </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Необходимость разработки основного мероприятия «Старшее поколение» была обусловлена созданием благоприятных условий для повышения уровня и качества жизни граждан Павлоградского муниципального района.</w:t>
      </w:r>
      <w:r w:rsidR="00460517" w:rsidRPr="00AF33C8">
        <w:rPr>
          <w:rFonts w:ascii="Times New Roman" w:hAnsi="Times New Roman" w:cs="Times New Roman"/>
          <w:sz w:val="28"/>
          <w:szCs w:val="28"/>
          <w:lang w:val="ru-RU"/>
        </w:rPr>
        <w:t xml:space="preserve"> П</w:t>
      </w:r>
      <w:r w:rsidR="00331C83" w:rsidRPr="00AF33C8">
        <w:rPr>
          <w:rFonts w:ascii="Times New Roman" w:hAnsi="Times New Roman" w:cs="Times New Roman"/>
          <w:sz w:val="28"/>
          <w:szCs w:val="28"/>
          <w:lang w:val="ru-RU"/>
        </w:rPr>
        <w:t>о данному основному мероприятию</w:t>
      </w:r>
      <w:r w:rsidRPr="00AF33C8">
        <w:rPr>
          <w:rFonts w:ascii="Times New Roman" w:hAnsi="Times New Roman" w:cs="Times New Roman"/>
          <w:sz w:val="28"/>
          <w:szCs w:val="28"/>
          <w:lang w:val="ru-RU"/>
        </w:rPr>
        <w:t xml:space="preserve"> предусмотрено финансирование за счет средств местного бюджета и составляет 5</w:t>
      </w:r>
      <w:r w:rsidR="00FC25A4" w:rsidRPr="00AF33C8">
        <w:rPr>
          <w:rFonts w:ascii="Times New Roman" w:hAnsi="Times New Roman" w:cs="Times New Roman"/>
          <w:sz w:val="28"/>
          <w:szCs w:val="28"/>
          <w:lang w:val="ru-RU"/>
        </w:rPr>
        <w:t>,</w:t>
      </w:r>
      <w:r w:rsidRPr="00AF33C8">
        <w:rPr>
          <w:rFonts w:ascii="Times New Roman" w:hAnsi="Times New Roman" w:cs="Times New Roman"/>
          <w:sz w:val="28"/>
          <w:szCs w:val="28"/>
          <w:lang w:val="ru-RU"/>
        </w:rPr>
        <w:t>0</w:t>
      </w:r>
      <w:r w:rsidR="00FC25A4" w:rsidRPr="00AF33C8">
        <w:rPr>
          <w:rFonts w:ascii="Times New Roman" w:hAnsi="Times New Roman" w:cs="Times New Roman"/>
          <w:sz w:val="28"/>
          <w:szCs w:val="28"/>
          <w:lang w:val="ru-RU"/>
        </w:rPr>
        <w:t xml:space="preserve"> тыс.</w:t>
      </w:r>
      <w:r w:rsidRPr="00AF33C8">
        <w:rPr>
          <w:rFonts w:ascii="Times New Roman" w:hAnsi="Times New Roman" w:cs="Times New Roman"/>
          <w:sz w:val="28"/>
          <w:szCs w:val="28"/>
          <w:lang w:val="ru-RU"/>
        </w:rPr>
        <w:t xml:space="preserve"> рублей. Кассовый расход 5</w:t>
      </w:r>
      <w:r w:rsidR="00FC25A4" w:rsidRPr="00AF33C8">
        <w:rPr>
          <w:rFonts w:ascii="Times New Roman" w:hAnsi="Times New Roman" w:cs="Times New Roman"/>
          <w:sz w:val="28"/>
          <w:szCs w:val="28"/>
          <w:lang w:val="ru-RU"/>
        </w:rPr>
        <w:t>,</w:t>
      </w:r>
      <w:r w:rsidRPr="00AF33C8">
        <w:rPr>
          <w:rFonts w:ascii="Times New Roman" w:hAnsi="Times New Roman" w:cs="Times New Roman"/>
          <w:sz w:val="28"/>
          <w:szCs w:val="28"/>
          <w:lang w:val="ru-RU"/>
        </w:rPr>
        <w:t>0</w:t>
      </w:r>
      <w:r w:rsidR="00FC25A4" w:rsidRPr="00AF33C8">
        <w:rPr>
          <w:rFonts w:ascii="Times New Roman" w:hAnsi="Times New Roman" w:cs="Times New Roman"/>
          <w:sz w:val="28"/>
          <w:szCs w:val="28"/>
          <w:lang w:val="ru-RU"/>
        </w:rPr>
        <w:t xml:space="preserve"> тыс.</w:t>
      </w:r>
      <w:r w:rsidRPr="00AF33C8">
        <w:rPr>
          <w:rFonts w:ascii="Times New Roman" w:hAnsi="Times New Roman" w:cs="Times New Roman"/>
          <w:sz w:val="28"/>
          <w:szCs w:val="28"/>
          <w:lang w:val="ru-RU"/>
        </w:rPr>
        <w:t xml:space="preserve"> рублей. </w:t>
      </w:r>
    </w:p>
    <w:p w:rsidR="00D60BEA" w:rsidRPr="00AF33C8" w:rsidRDefault="00D60BEA" w:rsidP="00D60BEA">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Эффективность реализации основного мероприятия «Старшее поколение» за отчетный период составила 100%.</w:t>
      </w:r>
    </w:p>
    <w:p w:rsidR="00CD1512" w:rsidRPr="00AF33C8" w:rsidRDefault="00CD1512" w:rsidP="00CD1512">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Эффективность реализации Подпрограммы 4 в целом за </w:t>
      </w:r>
      <w:r w:rsidR="00967112">
        <w:rPr>
          <w:rFonts w:ascii="Times New Roman" w:hAnsi="Times New Roman" w:cs="Times New Roman"/>
          <w:sz w:val="28"/>
          <w:szCs w:val="28"/>
          <w:lang w:val="ru-RU"/>
        </w:rPr>
        <w:t>отчетный период составила 112,7</w:t>
      </w:r>
      <w:r w:rsidRPr="00AF33C8">
        <w:rPr>
          <w:rFonts w:ascii="Times New Roman" w:hAnsi="Times New Roman" w:cs="Times New Roman"/>
          <w:sz w:val="28"/>
          <w:szCs w:val="28"/>
          <w:lang w:val="ru-RU"/>
        </w:rPr>
        <w:t xml:space="preserve"> %, что соответствует критерию эффективного выполнения Подпрограммы (более 100 процентов).</w:t>
      </w:r>
    </w:p>
    <w:p w:rsidR="00367B64" w:rsidRPr="00AF33C8" w:rsidRDefault="00367B64" w:rsidP="008E48C4">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За период 20</w:t>
      </w:r>
      <w:r w:rsidR="008070EB" w:rsidRPr="00AF33C8">
        <w:rPr>
          <w:rFonts w:ascii="Times New Roman" w:hAnsi="Times New Roman" w:cs="Times New Roman"/>
          <w:sz w:val="28"/>
          <w:szCs w:val="28"/>
          <w:lang w:val="ru-RU"/>
        </w:rPr>
        <w:t>2</w:t>
      </w:r>
      <w:r w:rsidR="00EE6D84">
        <w:rPr>
          <w:rFonts w:ascii="Times New Roman" w:hAnsi="Times New Roman" w:cs="Times New Roman"/>
          <w:sz w:val="28"/>
          <w:szCs w:val="28"/>
          <w:lang w:val="ru-RU"/>
        </w:rPr>
        <w:t>3</w:t>
      </w:r>
      <w:r w:rsidRPr="00AF33C8">
        <w:rPr>
          <w:rFonts w:ascii="Times New Roman" w:hAnsi="Times New Roman" w:cs="Times New Roman"/>
          <w:sz w:val="28"/>
          <w:szCs w:val="28"/>
          <w:lang w:val="ru-RU"/>
        </w:rPr>
        <w:t xml:space="preserve"> года </w:t>
      </w:r>
      <w:r w:rsidR="007A6016" w:rsidRPr="00AF33C8">
        <w:rPr>
          <w:rFonts w:ascii="Times New Roman" w:hAnsi="Times New Roman" w:cs="Times New Roman"/>
          <w:sz w:val="28"/>
          <w:szCs w:val="28"/>
          <w:lang w:val="ru-RU"/>
        </w:rPr>
        <w:t>большинство</w:t>
      </w:r>
      <w:r w:rsidR="00504193" w:rsidRPr="00AF33C8">
        <w:rPr>
          <w:rFonts w:ascii="Times New Roman" w:hAnsi="Times New Roman" w:cs="Times New Roman"/>
          <w:sz w:val="28"/>
          <w:szCs w:val="28"/>
          <w:lang w:val="ru-RU"/>
        </w:rPr>
        <w:t xml:space="preserve"> показателей (целевых индикаторов) достигли своих плановых значений</w:t>
      </w:r>
      <w:r w:rsidRPr="00AF33C8">
        <w:rPr>
          <w:rFonts w:ascii="Times New Roman" w:hAnsi="Times New Roman" w:cs="Times New Roman"/>
          <w:sz w:val="28"/>
          <w:szCs w:val="28"/>
          <w:lang w:val="ru-RU"/>
        </w:rPr>
        <w:t xml:space="preserve">. </w:t>
      </w:r>
    </w:p>
    <w:p w:rsidR="00367B64" w:rsidRPr="00AF33C8" w:rsidRDefault="00367B64" w:rsidP="00070E93">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П</w:t>
      </w:r>
      <w:r w:rsidR="00C36112" w:rsidRPr="00AF33C8">
        <w:rPr>
          <w:rFonts w:ascii="Times New Roman" w:hAnsi="Times New Roman" w:cs="Times New Roman"/>
          <w:sz w:val="28"/>
          <w:szCs w:val="28"/>
          <w:lang w:val="ru-RU"/>
        </w:rPr>
        <w:t>одп</w:t>
      </w:r>
      <w:r w:rsidRPr="00AF33C8">
        <w:rPr>
          <w:rFonts w:ascii="Times New Roman" w:hAnsi="Times New Roman" w:cs="Times New Roman"/>
          <w:sz w:val="28"/>
          <w:szCs w:val="28"/>
          <w:lang w:val="ru-RU"/>
        </w:rPr>
        <w:t xml:space="preserve">рограммой </w:t>
      </w:r>
      <w:r w:rsidR="00CD3538" w:rsidRPr="00AF33C8">
        <w:rPr>
          <w:rFonts w:ascii="Times New Roman" w:hAnsi="Times New Roman" w:cs="Times New Roman"/>
          <w:sz w:val="28"/>
          <w:szCs w:val="28"/>
          <w:lang w:val="ru-RU"/>
        </w:rPr>
        <w:t>4</w:t>
      </w:r>
      <w:r w:rsidR="004E01E2" w:rsidRPr="00AF33C8">
        <w:rPr>
          <w:rFonts w:ascii="Times New Roman" w:hAnsi="Times New Roman" w:cs="Times New Roman"/>
          <w:sz w:val="28"/>
          <w:szCs w:val="28"/>
          <w:lang w:val="ru-RU"/>
        </w:rPr>
        <w:t xml:space="preserve"> на 20</w:t>
      </w:r>
      <w:r w:rsidR="008070EB" w:rsidRPr="00AF33C8">
        <w:rPr>
          <w:rFonts w:ascii="Times New Roman" w:hAnsi="Times New Roman" w:cs="Times New Roman"/>
          <w:sz w:val="28"/>
          <w:szCs w:val="28"/>
          <w:lang w:val="ru-RU"/>
        </w:rPr>
        <w:t>2</w:t>
      </w:r>
      <w:r w:rsidR="00623958" w:rsidRPr="00AF33C8">
        <w:rPr>
          <w:rFonts w:ascii="Times New Roman" w:hAnsi="Times New Roman" w:cs="Times New Roman"/>
          <w:sz w:val="28"/>
          <w:szCs w:val="28"/>
          <w:lang w:val="ru-RU"/>
        </w:rPr>
        <w:t>3</w:t>
      </w:r>
      <w:r w:rsidR="004E01E2" w:rsidRPr="00AF33C8">
        <w:rPr>
          <w:rFonts w:ascii="Times New Roman" w:hAnsi="Times New Roman" w:cs="Times New Roman"/>
          <w:sz w:val="28"/>
          <w:szCs w:val="28"/>
          <w:lang w:val="ru-RU"/>
        </w:rPr>
        <w:t xml:space="preserve"> год </w:t>
      </w:r>
      <w:r w:rsidRPr="00AF33C8">
        <w:rPr>
          <w:rFonts w:ascii="Times New Roman" w:hAnsi="Times New Roman" w:cs="Times New Roman"/>
          <w:sz w:val="28"/>
          <w:szCs w:val="28"/>
          <w:lang w:val="ru-RU"/>
        </w:rPr>
        <w:t xml:space="preserve">предусмотрено финансирование мероприятий за счет всех источников финансирования и составляет </w:t>
      </w:r>
      <w:r w:rsidR="00B66C69" w:rsidRPr="00AF33C8">
        <w:rPr>
          <w:rFonts w:ascii="Times New Roman" w:hAnsi="Times New Roman" w:cs="Times New Roman"/>
          <w:bCs/>
          <w:sz w:val="28"/>
          <w:szCs w:val="28"/>
          <w:lang w:val="ru-RU"/>
        </w:rPr>
        <w:t>1</w:t>
      </w:r>
      <w:r w:rsidR="00623958" w:rsidRPr="00AF33C8">
        <w:rPr>
          <w:rFonts w:ascii="Times New Roman" w:hAnsi="Times New Roman" w:cs="Times New Roman"/>
          <w:bCs/>
          <w:sz w:val="28"/>
          <w:szCs w:val="28"/>
          <w:lang w:val="ru-RU"/>
        </w:rPr>
        <w:t> 428 211,28</w:t>
      </w:r>
      <w:r w:rsidR="00B66C69" w:rsidRPr="00AF33C8">
        <w:rPr>
          <w:rFonts w:ascii="Times New Roman" w:hAnsi="Times New Roman" w:cs="Times New Roman"/>
          <w:b/>
          <w:bCs/>
          <w:sz w:val="28"/>
          <w:szCs w:val="28"/>
          <w:lang w:val="ru-RU"/>
        </w:rPr>
        <w:t xml:space="preserve"> </w:t>
      </w:r>
      <w:r w:rsidRPr="00AF33C8">
        <w:rPr>
          <w:rFonts w:ascii="Times New Roman" w:hAnsi="Times New Roman" w:cs="Times New Roman"/>
          <w:sz w:val="28"/>
          <w:szCs w:val="28"/>
          <w:lang w:val="ru-RU"/>
        </w:rPr>
        <w:t xml:space="preserve">рублей. Кассовый расход </w:t>
      </w:r>
      <w:r w:rsidR="00CD3538" w:rsidRPr="00AF33C8">
        <w:rPr>
          <w:rFonts w:ascii="Times New Roman" w:hAnsi="Times New Roman" w:cs="Times New Roman"/>
          <w:sz w:val="28"/>
          <w:szCs w:val="28"/>
          <w:lang w:val="ru-RU"/>
        </w:rPr>
        <w:t>составил</w:t>
      </w:r>
      <w:r w:rsidR="00634A7D" w:rsidRPr="00AF33C8">
        <w:rPr>
          <w:rFonts w:ascii="Times New Roman" w:hAnsi="Times New Roman" w:cs="Times New Roman"/>
          <w:sz w:val="28"/>
          <w:szCs w:val="28"/>
          <w:lang w:val="ru-RU"/>
        </w:rPr>
        <w:t xml:space="preserve"> </w:t>
      </w:r>
      <w:r w:rsidR="002854E3" w:rsidRPr="00AF33C8">
        <w:rPr>
          <w:rFonts w:ascii="Times New Roman" w:hAnsi="Times New Roman" w:cs="Times New Roman"/>
          <w:sz w:val="28"/>
          <w:szCs w:val="28"/>
          <w:lang w:val="ru-RU"/>
        </w:rPr>
        <w:t>100</w:t>
      </w:r>
      <w:r w:rsidRPr="00AF33C8">
        <w:rPr>
          <w:rFonts w:ascii="Times New Roman" w:hAnsi="Times New Roman" w:cs="Times New Roman"/>
          <w:sz w:val="28"/>
          <w:szCs w:val="28"/>
          <w:lang w:val="ru-RU"/>
        </w:rPr>
        <w:t xml:space="preserve"> </w:t>
      </w:r>
      <w:r w:rsidR="00CD3538" w:rsidRPr="00AF33C8">
        <w:rPr>
          <w:rFonts w:ascii="Times New Roman" w:hAnsi="Times New Roman" w:cs="Times New Roman"/>
          <w:sz w:val="28"/>
          <w:szCs w:val="28"/>
          <w:lang w:val="ru-RU"/>
        </w:rPr>
        <w:t>%</w:t>
      </w:r>
      <w:r w:rsidRPr="00AF33C8">
        <w:rPr>
          <w:rFonts w:ascii="Times New Roman" w:hAnsi="Times New Roman" w:cs="Times New Roman"/>
          <w:sz w:val="28"/>
          <w:szCs w:val="28"/>
          <w:lang w:val="ru-RU"/>
        </w:rPr>
        <w:t xml:space="preserve"> выполнения.</w:t>
      </w:r>
    </w:p>
    <w:p w:rsidR="00623958" w:rsidRPr="00AF33C8" w:rsidRDefault="00623958" w:rsidP="00672C0B">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Целью подпрограммы «Поддержка социально ориентированных некоммерческих организаций, не являющихся государственными (муниципальными) учреждениями» (далее – Подпрограмма 5) является обеспечение создания условий для эффективного участия социально ориентированных некоммерческих организаций в социально-экономическом развитии Павлоградского муниципального района Омской области.</w:t>
      </w:r>
    </w:p>
    <w:p w:rsidR="00623958" w:rsidRPr="00AF33C8" w:rsidRDefault="00623958" w:rsidP="00672C0B">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 xml:space="preserve">На реализацию </w:t>
      </w:r>
      <w:r w:rsidR="00B80F6E" w:rsidRPr="00AF33C8">
        <w:rPr>
          <w:rFonts w:ascii="Times New Roman" w:hAnsi="Times New Roman" w:cs="Times New Roman"/>
          <w:sz w:val="28"/>
          <w:szCs w:val="28"/>
          <w:lang w:val="ru-RU"/>
        </w:rPr>
        <w:t>П</w:t>
      </w:r>
      <w:r w:rsidRPr="00AF33C8">
        <w:rPr>
          <w:rFonts w:ascii="Times New Roman" w:hAnsi="Times New Roman" w:cs="Times New Roman"/>
          <w:sz w:val="28"/>
          <w:szCs w:val="28"/>
          <w:lang w:val="ru-RU"/>
        </w:rPr>
        <w:t xml:space="preserve">одпрограммы </w:t>
      </w:r>
      <w:r w:rsidR="00FC25A4" w:rsidRPr="00AF33C8">
        <w:rPr>
          <w:rFonts w:ascii="Times New Roman" w:hAnsi="Times New Roman" w:cs="Times New Roman"/>
          <w:sz w:val="28"/>
          <w:szCs w:val="28"/>
          <w:lang w:val="ru-RU"/>
        </w:rPr>
        <w:t>5 предусмотрено 150,0 тыс. рублей, кассовый расход – 150,0 тыс. рублей. Денежные средства предоставлены местной общественной организации «Ресурсный центр развития гражданских инициатив «Созидание» Павлоградского муниципального района Омской области па реализацию социально-значимого проекта «Театральная мастерская «Жар-птица».</w:t>
      </w:r>
    </w:p>
    <w:p w:rsidR="00FC25A4" w:rsidRPr="00AF33C8" w:rsidRDefault="00FC25A4" w:rsidP="00672C0B">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Целевой индикатор «Число социально ориентированных некоммерческих организаций, реализующих социально-значимые проекты в сфере культуры» выполнен на 100%.</w:t>
      </w:r>
    </w:p>
    <w:p w:rsidR="00B80F6E" w:rsidRPr="00AF33C8" w:rsidRDefault="00B80F6E" w:rsidP="00B80F6E">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Эффективность реализации Подпрограммы 5 за отчетный период составила 100 %, что соответствует критерию эффективного выполнения Подпрограммы.</w:t>
      </w:r>
    </w:p>
    <w:p w:rsidR="00672C0B" w:rsidRPr="00DC44CF" w:rsidRDefault="00B80F6E" w:rsidP="00672C0B">
      <w:pPr>
        <w:spacing w:after="0" w:line="240" w:lineRule="auto"/>
        <w:ind w:firstLine="709"/>
        <w:jc w:val="both"/>
        <w:rPr>
          <w:rFonts w:ascii="Times New Roman" w:hAnsi="Times New Roman" w:cs="Times New Roman"/>
          <w:sz w:val="28"/>
          <w:szCs w:val="28"/>
          <w:lang w:val="ru-RU"/>
        </w:rPr>
      </w:pPr>
      <w:r w:rsidRPr="00AF33C8">
        <w:rPr>
          <w:rFonts w:ascii="Times New Roman" w:hAnsi="Times New Roman" w:cs="Times New Roman"/>
          <w:sz w:val="28"/>
          <w:szCs w:val="28"/>
          <w:lang w:val="ru-RU"/>
        </w:rPr>
        <w:t>Эффективность реализации</w:t>
      </w:r>
      <w:r>
        <w:rPr>
          <w:rFonts w:ascii="Times New Roman" w:hAnsi="Times New Roman" w:cs="Times New Roman"/>
          <w:sz w:val="28"/>
          <w:szCs w:val="28"/>
          <w:lang w:val="ru-RU"/>
        </w:rPr>
        <w:t xml:space="preserve"> Программы в ц</w:t>
      </w:r>
      <w:r w:rsidR="00EE6D84">
        <w:rPr>
          <w:rFonts w:ascii="Times New Roman" w:hAnsi="Times New Roman" w:cs="Times New Roman"/>
          <w:sz w:val="28"/>
          <w:szCs w:val="28"/>
          <w:lang w:val="ru-RU"/>
        </w:rPr>
        <w:t xml:space="preserve">елом за 2023 год составила </w:t>
      </w:r>
      <w:r w:rsidR="00EE6D84" w:rsidRPr="009561B7">
        <w:rPr>
          <w:rFonts w:ascii="Times New Roman" w:hAnsi="Times New Roman" w:cs="Times New Roman"/>
          <w:sz w:val="28"/>
          <w:szCs w:val="28"/>
          <w:lang w:val="ru-RU"/>
        </w:rPr>
        <w:t>10</w:t>
      </w:r>
      <w:r w:rsidR="00967112">
        <w:rPr>
          <w:rFonts w:ascii="Times New Roman" w:hAnsi="Times New Roman" w:cs="Times New Roman"/>
          <w:sz w:val="28"/>
          <w:szCs w:val="28"/>
          <w:lang w:val="ru-RU"/>
        </w:rPr>
        <w:t>6,8</w:t>
      </w:r>
      <w:bookmarkStart w:id="0" w:name="_GoBack"/>
      <w:bookmarkEnd w:id="0"/>
      <w:r w:rsidRPr="009561B7">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w:t>
      </w:r>
      <w:r w:rsidR="003A2BB6" w:rsidRPr="00DC44CF">
        <w:rPr>
          <w:rFonts w:ascii="Times New Roman" w:hAnsi="Times New Roman" w:cs="Times New Roman"/>
          <w:sz w:val="28"/>
          <w:szCs w:val="28"/>
          <w:lang w:val="ru-RU"/>
        </w:rPr>
        <w:t xml:space="preserve">Данная </w:t>
      </w:r>
      <w:r w:rsidR="00F2726D" w:rsidRPr="00DC44CF">
        <w:rPr>
          <w:rFonts w:ascii="Times New Roman" w:hAnsi="Times New Roman" w:cs="Times New Roman"/>
          <w:sz w:val="28"/>
          <w:szCs w:val="28"/>
          <w:lang w:val="ru-RU"/>
        </w:rPr>
        <w:t>П</w:t>
      </w:r>
      <w:r w:rsidR="003A2BB6" w:rsidRPr="00DC44CF">
        <w:rPr>
          <w:rFonts w:ascii="Times New Roman" w:hAnsi="Times New Roman" w:cs="Times New Roman"/>
          <w:sz w:val="28"/>
          <w:szCs w:val="28"/>
          <w:lang w:val="ru-RU"/>
        </w:rPr>
        <w:t>рограмма является наиболее</w:t>
      </w:r>
      <w:r w:rsidR="00D641CC" w:rsidRPr="00DC44CF">
        <w:rPr>
          <w:rFonts w:ascii="Times New Roman" w:hAnsi="Times New Roman" w:cs="Times New Roman"/>
          <w:sz w:val="28"/>
          <w:szCs w:val="28"/>
          <w:lang w:val="ru-RU"/>
        </w:rPr>
        <w:t xml:space="preserve"> </w:t>
      </w:r>
      <w:r w:rsidR="003A2BB6" w:rsidRPr="00DC44CF">
        <w:rPr>
          <w:rFonts w:ascii="Times New Roman" w:hAnsi="Times New Roman" w:cs="Times New Roman"/>
          <w:sz w:val="28"/>
          <w:szCs w:val="28"/>
          <w:lang w:val="ru-RU"/>
        </w:rPr>
        <w:t xml:space="preserve">значимой по охвату </w:t>
      </w:r>
      <w:r w:rsidR="005442A4">
        <w:rPr>
          <w:rFonts w:ascii="Times New Roman" w:hAnsi="Times New Roman" w:cs="Times New Roman"/>
          <w:sz w:val="28"/>
          <w:szCs w:val="28"/>
          <w:lang w:val="ru-RU"/>
        </w:rPr>
        <w:t xml:space="preserve">граждан, </w:t>
      </w:r>
      <w:r w:rsidR="005442A4">
        <w:rPr>
          <w:rFonts w:ascii="Times New Roman" w:hAnsi="Times New Roman" w:cs="Times New Roman"/>
          <w:sz w:val="28"/>
          <w:szCs w:val="28"/>
          <w:lang w:val="ru-RU"/>
        </w:rPr>
        <w:lastRenderedPageBreak/>
        <w:t xml:space="preserve">количеству </w:t>
      </w:r>
      <w:r w:rsidR="003A2BB6" w:rsidRPr="00DC44CF">
        <w:rPr>
          <w:rFonts w:ascii="Times New Roman" w:hAnsi="Times New Roman" w:cs="Times New Roman"/>
          <w:sz w:val="28"/>
          <w:szCs w:val="28"/>
          <w:lang w:val="ru-RU"/>
        </w:rPr>
        <w:t>мероприятий и объёму привлечённых средств</w:t>
      </w:r>
      <w:r w:rsidR="00F2726D" w:rsidRPr="00DC44CF">
        <w:rPr>
          <w:rFonts w:ascii="Times New Roman" w:hAnsi="Times New Roman" w:cs="Times New Roman"/>
          <w:sz w:val="28"/>
          <w:szCs w:val="28"/>
          <w:lang w:val="ru-RU"/>
        </w:rPr>
        <w:t>.</w:t>
      </w:r>
      <w:r w:rsidR="003A2BB6" w:rsidRPr="00DC44CF">
        <w:rPr>
          <w:rFonts w:ascii="Times New Roman" w:hAnsi="Times New Roman" w:cs="Times New Roman"/>
          <w:sz w:val="28"/>
          <w:szCs w:val="28"/>
          <w:lang w:val="ru-RU"/>
        </w:rPr>
        <w:t xml:space="preserve"> </w:t>
      </w:r>
      <w:r w:rsidR="00F2726D" w:rsidRPr="00DC44CF">
        <w:rPr>
          <w:rFonts w:ascii="Times New Roman" w:hAnsi="Times New Roman" w:cs="Times New Roman"/>
          <w:sz w:val="28"/>
          <w:szCs w:val="28"/>
          <w:lang w:val="ru-RU"/>
        </w:rPr>
        <w:t>Анализ результатов реализации Программы за 20</w:t>
      </w:r>
      <w:r w:rsidR="00766962" w:rsidRPr="00DC44CF">
        <w:rPr>
          <w:rFonts w:ascii="Times New Roman" w:hAnsi="Times New Roman" w:cs="Times New Roman"/>
          <w:sz w:val="28"/>
          <w:szCs w:val="28"/>
          <w:lang w:val="ru-RU"/>
        </w:rPr>
        <w:t>2</w:t>
      </w:r>
      <w:r>
        <w:rPr>
          <w:rFonts w:ascii="Times New Roman" w:hAnsi="Times New Roman" w:cs="Times New Roman"/>
          <w:sz w:val="28"/>
          <w:szCs w:val="28"/>
          <w:lang w:val="ru-RU"/>
        </w:rPr>
        <w:t>3</w:t>
      </w:r>
      <w:r w:rsidR="00F2726D" w:rsidRPr="00DC44CF">
        <w:rPr>
          <w:rFonts w:ascii="Times New Roman" w:hAnsi="Times New Roman" w:cs="Times New Roman"/>
          <w:sz w:val="28"/>
          <w:szCs w:val="28"/>
          <w:lang w:val="ru-RU"/>
        </w:rPr>
        <w:t xml:space="preserve"> год позволяет сделать вывод, что ее реализация</w:t>
      </w:r>
      <w:r w:rsidR="003A2BB6" w:rsidRPr="00DC44CF">
        <w:rPr>
          <w:rFonts w:ascii="Times New Roman" w:hAnsi="Times New Roman" w:cs="Times New Roman"/>
          <w:sz w:val="28"/>
          <w:szCs w:val="28"/>
          <w:lang w:val="ru-RU"/>
        </w:rPr>
        <w:t xml:space="preserve"> </w:t>
      </w:r>
      <w:r w:rsidR="00F2726D" w:rsidRPr="00DC44CF">
        <w:rPr>
          <w:rFonts w:ascii="Times New Roman" w:hAnsi="Times New Roman" w:cs="Times New Roman"/>
          <w:sz w:val="28"/>
          <w:szCs w:val="28"/>
          <w:lang w:val="ru-RU"/>
        </w:rPr>
        <w:t>является</w:t>
      </w:r>
      <w:r w:rsidR="00367B64" w:rsidRPr="00DC44CF">
        <w:rPr>
          <w:rFonts w:ascii="Times New Roman" w:hAnsi="Times New Roman" w:cs="Times New Roman"/>
          <w:sz w:val="28"/>
          <w:szCs w:val="28"/>
          <w:lang w:val="ru-RU"/>
        </w:rPr>
        <w:t xml:space="preserve"> эффективно</w:t>
      </w:r>
      <w:r w:rsidR="00F2726D" w:rsidRPr="00DC44CF">
        <w:rPr>
          <w:rFonts w:ascii="Times New Roman" w:hAnsi="Times New Roman" w:cs="Times New Roman"/>
          <w:sz w:val="28"/>
          <w:szCs w:val="28"/>
          <w:lang w:val="ru-RU"/>
        </w:rPr>
        <w:t>й</w:t>
      </w:r>
      <w:r w:rsidR="00D61801" w:rsidRPr="00DC44CF">
        <w:rPr>
          <w:rFonts w:ascii="Times New Roman" w:hAnsi="Times New Roman" w:cs="Times New Roman"/>
          <w:sz w:val="28"/>
          <w:szCs w:val="28"/>
          <w:lang w:val="ru-RU"/>
        </w:rPr>
        <w:t>.</w:t>
      </w:r>
      <w:r w:rsidR="00672C0B" w:rsidRPr="00DC44CF">
        <w:rPr>
          <w:rFonts w:ascii="Times New Roman" w:hAnsi="Times New Roman" w:cs="Times New Roman"/>
          <w:sz w:val="28"/>
          <w:szCs w:val="28"/>
          <w:lang w:val="ru-RU"/>
        </w:rPr>
        <w:t xml:space="preserve"> </w:t>
      </w:r>
      <w:r w:rsidR="00D61801" w:rsidRPr="00DC44CF">
        <w:rPr>
          <w:rFonts w:ascii="Times New Roman" w:hAnsi="Times New Roman" w:cs="Times New Roman"/>
          <w:sz w:val="28"/>
          <w:szCs w:val="28"/>
          <w:lang w:val="ru-RU"/>
        </w:rPr>
        <w:t>Из общего объема средств 6</w:t>
      </w:r>
      <w:r>
        <w:rPr>
          <w:rFonts w:ascii="Times New Roman" w:hAnsi="Times New Roman" w:cs="Times New Roman"/>
          <w:sz w:val="28"/>
          <w:szCs w:val="28"/>
          <w:lang w:val="ru-RU"/>
        </w:rPr>
        <w:t>7,8</w:t>
      </w:r>
      <w:r w:rsidR="00B66C69" w:rsidRPr="00DC44CF">
        <w:rPr>
          <w:rFonts w:ascii="Times New Roman" w:hAnsi="Times New Roman" w:cs="Times New Roman"/>
          <w:sz w:val="28"/>
          <w:szCs w:val="28"/>
          <w:lang w:val="ru-RU"/>
        </w:rPr>
        <w:t xml:space="preserve"> </w:t>
      </w:r>
      <w:r w:rsidR="00D61801" w:rsidRPr="00DC44CF">
        <w:rPr>
          <w:rFonts w:ascii="Times New Roman" w:hAnsi="Times New Roman" w:cs="Times New Roman"/>
          <w:sz w:val="28"/>
          <w:szCs w:val="28"/>
          <w:lang w:val="ru-RU"/>
        </w:rPr>
        <w:t>% привлечено из федерального и областного бюджетов.</w:t>
      </w:r>
      <w:r w:rsidR="00D61801" w:rsidRPr="00DC44CF">
        <w:t> </w:t>
      </w:r>
    </w:p>
    <w:p w:rsidR="00386758" w:rsidRPr="00DC44CF" w:rsidRDefault="00C05DEC" w:rsidP="00376F89">
      <w:pPr>
        <w:spacing w:after="0" w:line="240" w:lineRule="auto"/>
        <w:ind w:firstLine="709"/>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Для повышения результативности выполнения подпрограмм, входящих в </w:t>
      </w:r>
      <w:r w:rsidR="007A6016" w:rsidRPr="00DC44CF">
        <w:rPr>
          <w:rFonts w:ascii="Times New Roman" w:hAnsi="Times New Roman" w:cs="Times New Roman"/>
          <w:sz w:val="28"/>
          <w:szCs w:val="28"/>
          <w:lang w:val="ru-RU"/>
        </w:rPr>
        <w:t>данную Программу,</w:t>
      </w:r>
      <w:r w:rsidRPr="00DC44CF">
        <w:rPr>
          <w:rFonts w:ascii="Times New Roman" w:hAnsi="Times New Roman" w:cs="Times New Roman"/>
          <w:sz w:val="28"/>
          <w:szCs w:val="28"/>
          <w:lang w:val="ru-RU"/>
        </w:rPr>
        <w:t xml:space="preserve"> предлагается </w:t>
      </w:r>
      <w:r w:rsidR="00386758" w:rsidRPr="00DC44CF">
        <w:rPr>
          <w:rFonts w:ascii="Times New Roman" w:hAnsi="Times New Roman" w:cs="Times New Roman"/>
          <w:sz w:val="28"/>
          <w:szCs w:val="28"/>
          <w:lang w:val="ru-RU"/>
        </w:rPr>
        <w:t>осуществлять</w:t>
      </w:r>
      <w:r w:rsidRPr="00DC44CF">
        <w:rPr>
          <w:rFonts w:ascii="Times New Roman" w:hAnsi="Times New Roman" w:cs="Times New Roman"/>
          <w:sz w:val="28"/>
          <w:szCs w:val="28"/>
          <w:lang w:val="ru-RU"/>
        </w:rPr>
        <w:t xml:space="preserve"> своевременны</w:t>
      </w:r>
      <w:r w:rsidR="00386758" w:rsidRPr="00DC44CF">
        <w:rPr>
          <w:rFonts w:ascii="Times New Roman" w:hAnsi="Times New Roman" w:cs="Times New Roman"/>
          <w:sz w:val="28"/>
          <w:szCs w:val="28"/>
          <w:lang w:val="ru-RU"/>
        </w:rPr>
        <w:t>е</w:t>
      </w:r>
      <w:r w:rsidRPr="00DC44CF">
        <w:rPr>
          <w:rFonts w:ascii="Times New Roman" w:hAnsi="Times New Roman" w:cs="Times New Roman"/>
          <w:sz w:val="28"/>
          <w:szCs w:val="28"/>
          <w:lang w:val="ru-RU"/>
        </w:rPr>
        <w:t xml:space="preserve"> корректиров</w:t>
      </w:r>
      <w:r w:rsidR="00386758" w:rsidRPr="00DC44CF">
        <w:rPr>
          <w:rFonts w:ascii="Times New Roman" w:hAnsi="Times New Roman" w:cs="Times New Roman"/>
          <w:sz w:val="28"/>
          <w:szCs w:val="28"/>
          <w:lang w:val="ru-RU"/>
        </w:rPr>
        <w:t>ки</w:t>
      </w:r>
      <w:r w:rsidRPr="00DC44CF">
        <w:rPr>
          <w:rFonts w:ascii="Times New Roman" w:hAnsi="Times New Roman" w:cs="Times New Roman"/>
          <w:sz w:val="28"/>
          <w:szCs w:val="28"/>
          <w:lang w:val="ru-RU"/>
        </w:rPr>
        <w:t xml:space="preserve"> параметров (в том числе целевых показателей), обеспечивающих их соответствие объемам финансирования, проведение объективной и достоверной оценки результатов эффективности реализации. </w:t>
      </w:r>
    </w:p>
    <w:p w:rsidR="00367B64" w:rsidRPr="00DC44CF" w:rsidRDefault="00367B64" w:rsidP="003622E2">
      <w:pPr>
        <w:pStyle w:val="ConsPlusNonformat"/>
        <w:ind w:firstLine="709"/>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Расчеты оценки эффективности реализации мероприятий, основных мероприятий и муниципальной программы </w:t>
      </w:r>
      <w:r w:rsidR="0047586B" w:rsidRPr="00DC44CF">
        <w:rPr>
          <w:rFonts w:ascii="Times New Roman" w:hAnsi="Times New Roman" w:cs="Times New Roman"/>
          <w:sz w:val="28"/>
          <w:szCs w:val="28"/>
          <w:lang w:val="ru-RU"/>
        </w:rPr>
        <w:t>за 20</w:t>
      </w:r>
      <w:r w:rsidR="00766962" w:rsidRPr="00DC44CF">
        <w:rPr>
          <w:rFonts w:ascii="Times New Roman" w:hAnsi="Times New Roman" w:cs="Times New Roman"/>
          <w:sz w:val="28"/>
          <w:szCs w:val="28"/>
          <w:lang w:val="ru-RU"/>
        </w:rPr>
        <w:t>2</w:t>
      </w:r>
      <w:r w:rsidR="00B80F6E">
        <w:rPr>
          <w:rFonts w:ascii="Times New Roman" w:hAnsi="Times New Roman" w:cs="Times New Roman"/>
          <w:sz w:val="28"/>
          <w:szCs w:val="28"/>
          <w:lang w:val="ru-RU"/>
        </w:rPr>
        <w:t>3</w:t>
      </w:r>
      <w:r w:rsidR="0047586B" w:rsidRPr="00DC44CF">
        <w:rPr>
          <w:rFonts w:ascii="Times New Roman" w:hAnsi="Times New Roman" w:cs="Times New Roman"/>
          <w:sz w:val="28"/>
          <w:szCs w:val="28"/>
          <w:lang w:val="ru-RU"/>
        </w:rPr>
        <w:t xml:space="preserve"> год </w:t>
      </w:r>
      <w:r w:rsidRPr="00DC44CF">
        <w:rPr>
          <w:rFonts w:ascii="Times New Roman" w:hAnsi="Times New Roman" w:cs="Times New Roman"/>
          <w:sz w:val="28"/>
          <w:szCs w:val="28"/>
          <w:lang w:val="ru-RU"/>
        </w:rPr>
        <w:t>в целом отражены в соответствующих разделах к пояснительной записке:</w:t>
      </w:r>
    </w:p>
    <w:p w:rsidR="00367B64" w:rsidRPr="00DC44CF" w:rsidRDefault="00367B64" w:rsidP="003622E2">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1. Раздел </w:t>
      </w:r>
      <w:r w:rsidRPr="00DC44CF">
        <w:rPr>
          <w:rFonts w:ascii="Times New Roman" w:hAnsi="Times New Roman" w:cs="Times New Roman"/>
          <w:sz w:val="28"/>
          <w:szCs w:val="28"/>
        </w:rPr>
        <w:t>I</w:t>
      </w:r>
      <w:r w:rsidRPr="00DC44CF">
        <w:rPr>
          <w:rFonts w:ascii="Times New Roman" w:hAnsi="Times New Roman" w:cs="Times New Roman"/>
          <w:sz w:val="28"/>
          <w:szCs w:val="28"/>
          <w:lang w:val="ru-RU"/>
        </w:rPr>
        <w:t xml:space="preserve"> Оценка эффективности реализации подпрограммы «Развитие культуры Павлоградского муниципального района».</w:t>
      </w:r>
    </w:p>
    <w:p w:rsidR="00367B64" w:rsidRPr="00DC44CF" w:rsidRDefault="00367B64" w:rsidP="003622E2">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2. Раздел </w:t>
      </w:r>
      <w:r w:rsidRPr="00DC44CF">
        <w:rPr>
          <w:rFonts w:ascii="Times New Roman" w:hAnsi="Times New Roman" w:cs="Times New Roman"/>
          <w:sz w:val="28"/>
          <w:szCs w:val="28"/>
        </w:rPr>
        <w:t>II</w:t>
      </w:r>
      <w:r w:rsidRPr="00DC44CF">
        <w:rPr>
          <w:rFonts w:ascii="Times New Roman" w:hAnsi="Times New Roman" w:cs="Times New Roman"/>
          <w:sz w:val="28"/>
          <w:szCs w:val="28"/>
          <w:lang w:val="ru-RU"/>
        </w:rPr>
        <w:t xml:space="preserve"> Оценка эффективности реализации подпрограммы «Развитие молодежной политике на территории Павлоградского муниципального района».</w:t>
      </w:r>
    </w:p>
    <w:p w:rsidR="00367B64" w:rsidRPr="00DC44CF" w:rsidRDefault="00367B64" w:rsidP="003622E2">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3. Раздел </w:t>
      </w:r>
      <w:r w:rsidRPr="00DC44CF">
        <w:rPr>
          <w:rFonts w:ascii="Times New Roman" w:hAnsi="Times New Roman" w:cs="Times New Roman"/>
          <w:sz w:val="28"/>
          <w:szCs w:val="28"/>
        </w:rPr>
        <w:t>III</w:t>
      </w:r>
      <w:r w:rsidRPr="00DC44CF">
        <w:rPr>
          <w:rFonts w:ascii="Times New Roman" w:hAnsi="Times New Roman" w:cs="Times New Roman"/>
          <w:sz w:val="28"/>
          <w:szCs w:val="28"/>
          <w:lang w:val="ru-RU"/>
        </w:rPr>
        <w:t xml:space="preserve"> Оценка эффективности реализации подпрограммы «Развитие системы образования</w:t>
      </w:r>
      <w:r w:rsidR="00DF2459" w:rsidRPr="00DF2459">
        <w:rPr>
          <w:rFonts w:ascii="Times New Roman" w:hAnsi="Times New Roman" w:cs="Times New Roman"/>
          <w:sz w:val="28"/>
          <w:szCs w:val="28"/>
          <w:lang w:val="ru-RU"/>
        </w:rPr>
        <w:t xml:space="preserve"> </w:t>
      </w:r>
      <w:r w:rsidR="00DF2459">
        <w:rPr>
          <w:rFonts w:ascii="Times New Roman" w:hAnsi="Times New Roman" w:cs="Times New Roman"/>
          <w:sz w:val="28"/>
          <w:szCs w:val="28"/>
          <w:lang w:val="ru-RU"/>
        </w:rPr>
        <w:t xml:space="preserve">в </w:t>
      </w:r>
      <w:r w:rsidR="00DF2459" w:rsidRPr="00DC44CF">
        <w:rPr>
          <w:rFonts w:ascii="Times New Roman" w:hAnsi="Times New Roman" w:cs="Times New Roman"/>
          <w:sz w:val="28"/>
          <w:szCs w:val="28"/>
          <w:lang w:val="ru-RU"/>
        </w:rPr>
        <w:t>Павлоградско</w:t>
      </w:r>
      <w:r w:rsidR="00DF2459">
        <w:rPr>
          <w:rFonts w:ascii="Times New Roman" w:hAnsi="Times New Roman" w:cs="Times New Roman"/>
          <w:sz w:val="28"/>
          <w:szCs w:val="28"/>
          <w:lang w:val="ru-RU"/>
        </w:rPr>
        <w:t>м</w:t>
      </w:r>
      <w:r w:rsidR="00DF2459" w:rsidRPr="00DC44CF">
        <w:rPr>
          <w:rFonts w:ascii="Times New Roman" w:hAnsi="Times New Roman" w:cs="Times New Roman"/>
          <w:sz w:val="28"/>
          <w:szCs w:val="28"/>
          <w:lang w:val="ru-RU"/>
        </w:rPr>
        <w:t xml:space="preserve"> муниципально</w:t>
      </w:r>
      <w:r w:rsidR="00DF2459">
        <w:rPr>
          <w:rFonts w:ascii="Times New Roman" w:hAnsi="Times New Roman" w:cs="Times New Roman"/>
          <w:sz w:val="28"/>
          <w:szCs w:val="28"/>
          <w:lang w:val="ru-RU"/>
        </w:rPr>
        <w:t>м районе</w:t>
      </w:r>
      <w:r w:rsidRPr="00DC44CF">
        <w:rPr>
          <w:rFonts w:ascii="Times New Roman" w:hAnsi="Times New Roman" w:cs="Times New Roman"/>
          <w:sz w:val="28"/>
          <w:szCs w:val="28"/>
          <w:lang w:val="ru-RU"/>
        </w:rPr>
        <w:t>».</w:t>
      </w:r>
    </w:p>
    <w:p w:rsidR="00367B64" w:rsidRPr="00DC44CF" w:rsidRDefault="00367B64" w:rsidP="003622E2">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4. Раздел </w:t>
      </w:r>
      <w:r w:rsidRPr="00DC44CF">
        <w:rPr>
          <w:rFonts w:ascii="Times New Roman" w:hAnsi="Times New Roman" w:cs="Times New Roman"/>
          <w:sz w:val="28"/>
          <w:szCs w:val="28"/>
        </w:rPr>
        <w:t>IV</w:t>
      </w:r>
      <w:r w:rsidRPr="00DC44CF">
        <w:rPr>
          <w:rFonts w:ascii="Times New Roman" w:hAnsi="Times New Roman" w:cs="Times New Roman"/>
          <w:sz w:val="28"/>
          <w:szCs w:val="28"/>
          <w:lang w:val="ru-RU"/>
        </w:rPr>
        <w:t xml:space="preserve"> Оценка эффективности реализации подпрограммы «Совершенствование и развитие социальной среды</w:t>
      </w:r>
      <w:r w:rsidR="00DF2459" w:rsidRPr="00DF2459">
        <w:rPr>
          <w:rFonts w:ascii="Times New Roman" w:hAnsi="Times New Roman" w:cs="Times New Roman"/>
          <w:sz w:val="28"/>
          <w:szCs w:val="28"/>
          <w:lang w:val="ru-RU"/>
        </w:rPr>
        <w:t xml:space="preserve"> </w:t>
      </w:r>
      <w:r w:rsidR="00DF2459">
        <w:rPr>
          <w:rFonts w:ascii="Times New Roman" w:hAnsi="Times New Roman" w:cs="Times New Roman"/>
          <w:sz w:val="28"/>
          <w:szCs w:val="28"/>
          <w:lang w:val="ru-RU"/>
        </w:rPr>
        <w:t xml:space="preserve">в </w:t>
      </w:r>
      <w:r w:rsidR="00DF2459" w:rsidRPr="00DC44CF">
        <w:rPr>
          <w:rFonts w:ascii="Times New Roman" w:hAnsi="Times New Roman" w:cs="Times New Roman"/>
          <w:sz w:val="28"/>
          <w:szCs w:val="28"/>
          <w:lang w:val="ru-RU"/>
        </w:rPr>
        <w:t>Павлоградско</w:t>
      </w:r>
      <w:r w:rsidR="00DF2459">
        <w:rPr>
          <w:rFonts w:ascii="Times New Roman" w:hAnsi="Times New Roman" w:cs="Times New Roman"/>
          <w:sz w:val="28"/>
          <w:szCs w:val="28"/>
          <w:lang w:val="ru-RU"/>
        </w:rPr>
        <w:t>м</w:t>
      </w:r>
      <w:r w:rsidR="00DF2459" w:rsidRPr="00DC44CF">
        <w:rPr>
          <w:rFonts w:ascii="Times New Roman" w:hAnsi="Times New Roman" w:cs="Times New Roman"/>
          <w:sz w:val="28"/>
          <w:szCs w:val="28"/>
          <w:lang w:val="ru-RU"/>
        </w:rPr>
        <w:t xml:space="preserve"> муниципально</w:t>
      </w:r>
      <w:r w:rsidR="00DF2459">
        <w:rPr>
          <w:rFonts w:ascii="Times New Roman" w:hAnsi="Times New Roman" w:cs="Times New Roman"/>
          <w:sz w:val="28"/>
          <w:szCs w:val="28"/>
          <w:lang w:val="ru-RU"/>
        </w:rPr>
        <w:t>м</w:t>
      </w:r>
      <w:r w:rsidR="00DF2459" w:rsidRPr="00DC44CF">
        <w:rPr>
          <w:rFonts w:ascii="Times New Roman" w:hAnsi="Times New Roman" w:cs="Times New Roman"/>
          <w:sz w:val="28"/>
          <w:szCs w:val="28"/>
          <w:lang w:val="ru-RU"/>
        </w:rPr>
        <w:t xml:space="preserve"> район</w:t>
      </w:r>
      <w:r w:rsidR="00DF2459">
        <w:rPr>
          <w:rFonts w:ascii="Times New Roman" w:hAnsi="Times New Roman" w:cs="Times New Roman"/>
          <w:sz w:val="28"/>
          <w:szCs w:val="28"/>
          <w:lang w:val="ru-RU"/>
        </w:rPr>
        <w:t>е</w:t>
      </w:r>
      <w:r w:rsidRPr="00DC44CF">
        <w:rPr>
          <w:rFonts w:ascii="Times New Roman" w:hAnsi="Times New Roman" w:cs="Times New Roman"/>
          <w:sz w:val="28"/>
          <w:szCs w:val="28"/>
          <w:lang w:val="ru-RU"/>
        </w:rPr>
        <w:t>».</w:t>
      </w:r>
    </w:p>
    <w:p w:rsidR="00B80F6E" w:rsidRDefault="00B80F6E" w:rsidP="00B80F6E">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5. Раздел </w:t>
      </w:r>
      <w:r w:rsidRPr="00DC44CF">
        <w:rPr>
          <w:rFonts w:ascii="Times New Roman" w:hAnsi="Times New Roman" w:cs="Times New Roman"/>
          <w:sz w:val="28"/>
          <w:szCs w:val="28"/>
        </w:rPr>
        <w:t>V</w:t>
      </w:r>
      <w:r w:rsidRPr="00DC44CF">
        <w:rPr>
          <w:rFonts w:ascii="Times New Roman" w:hAnsi="Times New Roman" w:cs="Times New Roman"/>
          <w:sz w:val="28"/>
          <w:szCs w:val="28"/>
          <w:lang w:val="ru-RU"/>
        </w:rPr>
        <w:t xml:space="preserve"> Оценка эффективности реализации подпрограммы </w:t>
      </w:r>
      <w:r>
        <w:rPr>
          <w:rFonts w:ascii="Times New Roman" w:hAnsi="Times New Roman" w:cs="Times New Roman"/>
          <w:sz w:val="28"/>
          <w:szCs w:val="28"/>
          <w:lang w:val="ru-RU"/>
        </w:rPr>
        <w:t>«</w:t>
      </w:r>
      <w:r w:rsidRPr="00623958">
        <w:rPr>
          <w:rFonts w:ascii="Times New Roman" w:hAnsi="Times New Roman" w:cs="Times New Roman"/>
          <w:sz w:val="28"/>
          <w:szCs w:val="28"/>
          <w:lang w:val="ru-RU"/>
        </w:rPr>
        <w:t>Поддержка социально ориентированных некоммерческих организаций, не являющихся государственными (муниципальными) учреждениями</w:t>
      </w:r>
      <w:r>
        <w:rPr>
          <w:rFonts w:ascii="Times New Roman" w:hAnsi="Times New Roman" w:cs="Times New Roman"/>
          <w:sz w:val="28"/>
          <w:szCs w:val="28"/>
          <w:lang w:val="ru-RU"/>
        </w:rPr>
        <w:t>»</w:t>
      </w:r>
    </w:p>
    <w:p w:rsidR="00367B64" w:rsidRPr="00DC44CF" w:rsidRDefault="00367B64" w:rsidP="003622E2">
      <w:pPr>
        <w:spacing w:after="0" w:line="240" w:lineRule="auto"/>
        <w:ind w:firstLine="708"/>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 xml:space="preserve">5. Раздел </w:t>
      </w:r>
      <w:r w:rsidRPr="00DC44CF">
        <w:rPr>
          <w:rFonts w:ascii="Times New Roman" w:hAnsi="Times New Roman" w:cs="Times New Roman"/>
          <w:sz w:val="28"/>
          <w:szCs w:val="28"/>
        </w:rPr>
        <w:t>V</w:t>
      </w:r>
      <w:r w:rsidR="00B80F6E" w:rsidRPr="00DC44CF">
        <w:rPr>
          <w:rFonts w:ascii="Times New Roman" w:hAnsi="Times New Roman" w:cs="Times New Roman"/>
          <w:sz w:val="28"/>
          <w:szCs w:val="28"/>
        </w:rPr>
        <w:t>I</w:t>
      </w:r>
      <w:r w:rsidRPr="00DC44CF">
        <w:rPr>
          <w:rFonts w:ascii="Times New Roman" w:hAnsi="Times New Roman" w:cs="Times New Roman"/>
          <w:sz w:val="28"/>
          <w:szCs w:val="28"/>
          <w:lang w:val="ru-RU"/>
        </w:rPr>
        <w:t xml:space="preserve"> Оценка эффективности реализации муниципальной программы «Развитие социально-культурной сферы Павлоградского муниципального района Омской области на 20</w:t>
      </w:r>
      <w:r w:rsidR="00766962" w:rsidRPr="00DC44CF">
        <w:rPr>
          <w:rFonts w:ascii="Times New Roman" w:hAnsi="Times New Roman" w:cs="Times New Roman"/>
          <w:sz w:val="28"/>
          <w:szCs w:val="28"/>
          <w:lang w:val="ru-RU"/>
        </w:rPr>
        <w:t>20</w:t>
      </w:r>
      <w:r w:rsidRPr="00DC44CF">
        <w:rPr>
          <w:rFonts w:ascii="Times New Roman" w:hAnsi="Times New Roman" w:cs="Times New Roman"/>
          <w:sz w:val="28"/>
          <w:szCs w:val="28"/>
          <w:lang w:val="ru-RU"/>
        </w:rPr>
        <w:t>-202</w:t>
      </w:r>
      <w:r w:rsidR="00766962" w:rsidRPr="00DC44CF">
        <w:rPr>
          <w:rFonts w:ascii="Times New Roman" w:hAnsi="Times New Roman" w:cs="Times New Roman"/>
          <w:sz w:val="28"/>
          <w:szCs w:val="28"/>
          <w:lang w:val="ru-RU"/>
        </w:rPr>
        <w:t>7</w:t>
      </w:r>
      <w:r w:rsidRPr="00DC44CF">
        <w:rPr>
          <w:rFonts w:ascii="Times New Roman" w:hAnsi="Times New Roman" w:cs="Times New Roman"/>
          <w:sz w:val="28"/>
          <w:szCs w:val="28"/>
          <w:lang w:val="ru-RU"/>
        </w:rPr>
        <w:t xml:space="preserve"> годы».</w:t>
      </w:r>
    </w:p>
    <w:p w:rsidR="00367B64" w:rsidRPr="00DC44CF" w:rsidRDefault="00367B64" w:rsidP="003622E2">
      <w:pPr>
        <w:pStyle w:val="ConsPlusNonformat"/>
        <w:ind w:firstLine="709"/>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В приложение 1 представлен «Отчет</w:t>
      </w:r>
      <w:r w:rsidRPr="00DC44CF">
        <w:rPr>
          <w:lang w:val="ru-RU"/>
        </w:rPr>
        <w:t xml:space="preserve"> </w:t>
      </w:r>
      <w:r w:rsidRPr="00DC44CF">
        <w:rPr>
          <w:rFonts w:ascii="Times New Roman" w:hAnsi="Times New Roman" w:cs="Times New Roman"/>
          <w:sz w:val="28"/>
          <w:szCs w:val="28"/>
          <w:lang w:val="ru-RU"/>
        </w:rPr>
        <w:t>о реализации муниципальной программы «Развитие социально-культурной сферы Павлоградского муниципального района Омской области на 20</w:t>
      </w:r>
      <w:r w:rsidR="00766962" w:rsidRPr="00DC44CF">
        <w:rPr>
          <w:rFonts w:ascii="Times New Roman" w:hAnsi="Times New Roman" w:cs="Times New Roman"/>
          <w:sz w:val="28"/>
          <w:szCs w:val="28"/>
          <w:lang w:val="ru-RU"/>
        </w:rPr>
        <w:t>20</w:t>
      </w:r>
      <w:r w:rsidRPr="00DC44CF">
        <w:rPr>
          <w:rFonts w:ascii="Times New Roman" w:hAnsi="Times New Roman" w:cs="Times New Roman"/>
          <w:sz w:val="28"/>
          <w:szCs w:val="28"/>
          <w:lang w:val="ru-RU"/>
        </w:rPr>
        <w:t>-202</w:t>
      </w:r>
      <w:r w:rsidR="00766962" w:rsidRPr="00DC44CF">
        <w:rPr>
          <w:rFonts w:ascii="Times New Roman" w:hAnsi="Times New Roman" w:cs="Times New Roman"/>
          <w:sz w:val="28"/>
          <w:szCs w:val="28"/>
          <w:lang w:val="ru-RU"/>
        </w:rPr>
        <w:t>7</w:t>
      </w:r>
      <w:r w:rsidRPr="00DC44CF">
        <w:rPr>
          <w:rFonts w:ascii="Times New Roman" w:hAnsi="Times New Roman" w:cs="Times New Roman"/>
          <w:sz w:val="28"/>
          <w:szCs w:val="28"/>
          <w:lang w:val="ru-RU"/>
        </w:rPr>
        <w:t xml:space="preserve"> годы».</w:t>
      </w:r>
    </w:p>
    <w:p w:rsidR="00367B64" w:rsidRPr="00DC44CF" w:rsidRDefault="00B80F6E" w:rsidP="003622E2">
      <w:pPr>
        <w:pStyle w:val="ConsPlusNonformat"/>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w:t>
      </w:r>
      <w:r w:rsidRPr="00DC44CF">
        <w:rPr>
          <w:rFonts w:ascii="Times New Roman" w:hAnsi="Times New Roman" w:cs="Times New Roman"/>
          <w:sz w:val="28"/>
          <w:szCs w:val="28"/>
          <w:lang w:val="ru-RU"/>
        </w:rPr>
        <w:t>приложении 2</w:t>
      </w:r>
      <w:r>
        <w:rPr>
          <w:rFonts w:ascii="Times New Roman" w:hAnsi="Times New Roman" w:cs="Times New Roman"/>
          <w:sz w:val="28"/>
          <w:szCs w:val="28"/>
          <w:lang w:val="ru-RU"/>
        </w:rPr>
        <w:t xml:space="preserve"> представлены с</w:t>
      </w:r>
      <w:r w:rsidR="00367B64" w:rsidRPr="00DC44CF">
        <w:rPr>
          <w:rFonts w:ascii="Times New Roman" w:hAnsi="Times New Roman" w:cs="Times New Roman"/>
          <w:sz w:val="28"/>
          <w:szCs w:val="28"/>
          <w:lang w:val="ru-RU"/>
        </w:rPr>
        <w:t>ведения о достижении ож</w:t>
      </w:r>
      <w:r>
        <w:rPr>
          <w:rFonts w:ascii="Times New Roman" w:hAnsi="Times New Roman" w:cs="Times New Roman"/>
          <w:sz w:val="28"/>
          <w:szCs w:val="28"/>
          <w:lang w:val="ru-RU"/>
        </w:rPr>
        <w:t>идаемых результатов Программы</w:t>
      </w:r>
      <w:r w:rsidR="00367B64" w:rsidRPr="00DC44CF">
        <w:rPr>
          <w:rFonts w:ascii="Times New Roman" w:hAnsi="Times New Roman" w:cs="Times New Roman"/>
          <w:sz w:val="28"/>
          <w:szCs w:val="28"/>
          <w:lang w:val="ru-RU"/>
        </w:rPr>
        <w:t>.</w:t>
      </w:r>
    </w:p>
    <w:p w:rsidR="0035779B" w:rsidRPr="00DC44CF" w:rsidRDefault="0035779B" w:rsidP="003622E2">
      <w:pPr>
        <w:pStyle w:val="ConsPlusNonformat"/>
        <w:ind w:firstLine="709"/>
        <w:jc w:val="both"/>
        <w:rPr>
          <w:rFonts w:ascii="Times New Roman" w:hAnsi="Times New Roman" w:cs="Times New Roman"/>
          <w:sz w:val="28"/>
          <w:szCs w:val="28"/>
          <w:lang w:val="ru-RU"/>
        </w:rPr>
      </w:pPr>
    </w:p>
    <w:p w:rsidR="0035779B" w:rsidRPr="00DC44CF" w:rsidRDefault="0035779B" w:rsidP="003622E2">
      <w:pPr>
        <w:pStyle w:val="ConsPlusNonformat"/>
        <w:ind w:firstLine="709"/>
        <w:jc w:val="both"/>
        <w:rPr>
          <w:rFonts w:ascii="Times New Roman" w:hAnsi="Times New Roman" w:cs="Times New Roman"/>
          <w:sz w:val="28"/>
          <w:szCs w:val="28"/>
          <w:lang w:val="ru-RU"/>
        </w:rPr>
      </w:pPr>
    </w:p>
    <w:p w:rsidR="0035779B" w:rsidRDefault="0035779B" w:rsidP="003622E2">
      <w:pPr>
        <w:pStyle w:val="ConsPlusNonformat"/>
        <w:ind w:firstLine="709"/>
        <w:jc w:val="both"/>
        <w:rPr>
          <w:rFonts w:ascii="Times New Roman" w:hAnsi="Times New Roman" w:cs="Times New Roman"/>
          <w:sz w:val="28"/>
          <w:szCs w:val="28"/>
          <w:lang w:val="ru-RU"/>
        </w:rPr>
      </w:pPr>
      <w:r w:rsidRPr="00DC44CF">
        <w:rPr>
          <w:rFonts w:ascii="Times New Roman" w:hAnsi="Times New Roman" w:cs="Times New Roman"/>
          <w:sz w:val="28"/>
          <w:szCs w:val="28"/>
          <w:lang w:val="ru-RU"/>
        </w:rPr>
        <w:t>Глава муниципального района                                          А.В. Сухоносов</w:t>
      </w:r>
    </w:p>
    <w:p w:rsidR="00367B64" w:rsidRPr="0057446E" w:rsidRDefault="00367B64">
      <w:pPr>
        <w:rPr>
          <w:rFonts w:ascii="Times New Roman" w:hAnsi="Times New Roman" w:cs="Times New Roman"/>
          <w:sz w:val="28"/>
          <w:szCs w:val="28"/>
          <w:lang w:val="ru-RU"/>
        </w:rPr>
      </w:pPr>
    </w:p>
    <w:sectPr w:rsidR="00367B64" w:rsidRPr="0057446E" w:rsidSect="005651CE">
      <w:head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A5B" w:rsidRDefault="00414A5B" w:rsidP="00573F4A">
      <w:pPr>
        <w:spacing w:after="0" w:line="240" w:lineRule="auto"/>
      </w:pPr>
      <w:r>
        <w:separator/>
      </w:r>
    </w:p>
  </w:endnote>
  <w:endnote w:type="continuationSeparator" w:id="0">
    <w:p w:rsidR="00414A5B" w:rsidRDefault="00414A5B" w:rsidP="00573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A5B" w:rsidRDefault="00414A5B" w:rsidP="00573F4A">
      <w:pPr>
        <w:spacing w:after="0" w:line="240" w:lineRule="auto"/>
      </w:pPr>
      <w:r>
        <w:separator/>
      </w:r>
    </w:p>
  </w:footnote>
  <w:footnote w:type="continuationSeparator" w:id="0">
    <w:p w:rsidR="00414A5B" w:rsidRDefault="00414A5B" w:rsidP="00573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F4A" w:rsidRDefault="00E050EF">
    <w:pPr>
      <w:pStyle w:val="af7"/>
      <w:jc w:val="center"/>
    </w:pPr>
    <w:r>
      <w:fldChar w:fldCharType="begin"/>
    </w:r>
    <w:r>
      <w:instrText xml:space="preserve"> PAGE   \* MERGEFORMAT </w:instrText>
    </w:r>
    <w:r>
      <w:fldChar w:fldCharType="separate"/>
    </w:r>
    <w:r w:rsidR="00967112">
      <w:rPr>
        <w:noProof/>
      </w:rPr>
      <w:t>5</w:t>
    </w:r>
    <w:r>
      <w:rPr>
        <w:noProof/>
      </w:rPr>
      <w:fldChar w:fldCharType="end"/>
    </w:r>
  </w:p>
  <w:p w:rsidR="00573F4A" w:rsidRDefault="00573F4A">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F0D35"/>
    <w:multiLevelType w:val="hybridMultilevel"/>
    <w:tmpl w:val="C5A62EA2"/>
    <w:lvl w:ilvl="0" w:tplc="FD50927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4B4316B3"/>
    <w:multiLevelType w:val="hybridMultilevel"/>
    <w:tmpl w:val="554CAE30"/>
    <w:lvl w:ilvl="0" w:tplc="FB8E1938">
      <w:start w:val="1"/>
      <w:numFmt w:val="decimal"/>
      <w:lvlText w:val="%1."/>
      <w:lvlJc w:val="left"/>
      <w:pPr>
        <w:ind w:left="1069" w:hanging="36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56A66272"/>
    <w:multiLevelType w:val="hybridMultilevel"/>
    <w:tmpl w:val="11D8F5F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 w15:restartNumberingAfterBreak="0">
    <w:nsid w:val="6D157BAC"/>
    <w:multiLevelType w:val="hybridMultilevel"/>
    <w:tmpl w:val="7EB2F71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7CC971A8"/>
    <w:multiLevelType w:val="hybridMultilevel"/>
    <w:tmpl w:val="328A48D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73CE"/>
    <w:rsid w:val="000114CF"/>
    <w:rsid w:val="0001151A"/>
    <w:rsid w:val="00014671"/>
    <w:rsid w:val="00014FFF"/>
    <w:rsid w:val="00017D54"/>
    <w:rsid w:val="000477C1"/>
    <w:rsid w:val="00050F04"/>
    <w:rsid w:val="00051D6C"/>
    <w:rsid w:val="00054DFE"/>
    <w:rsid w:val="00070D6D"/>
    <w:rsid w:val="00070E93"/>
    <w:rsid w:val="00075465"/>
    <w:rsid w:val="00076F0A"/>
    <w:rsid w:val="0008027F"/>
    <w:rsid w:val="00091191"/>
    <w:rsid w:val="00093E3C"/>
    <w:rsid w:val="000A1C98"/>
    <w:rsid w:val="000A48FF"/>
    <w:rsid w:val="000A517A"/>
    <w:rsid w:val="000A66A5"/>
    <w:rsid w:val="000D2F19"/>
    <w:rsid w:val="000D4E5B"/>
    <w:rsid w:val="000F0847"/>
    <w:rsid w:val="000F23C9"/>
    <w:rsid w:val="000F33E0"/>
    <w:rsid w:val="000F3564"/>
    <w:rsid w:val="0011354C"/>
    <w:rsid w:val="00122234"/>
    <w:rsid w:val="00123075"/>
    <w:rsid w:val="00132EE5"/>
    <w:rsid w:val="00142D9B"/>
    <w:rsid w:val="00153C6F"/>
    <w:rsid w:val="001629C7"/>
    <w:rsid w:val="00165BCD"/>
    <w:rsid w:val="00166A60"/>
    <w:rsid w:val="00172171"/>
    <w:rsid w:val="0017705F"/>
    <w:rsid w:val="00182997"/>
    <w:rsid w:val="00184CE9"/>
    <w:rsid w:val="00184E2D"/>
    <w:rsid w:val="00190784"/>
    <w:rsid w:val="00192ECF"/>
    <w:rsid w:val="001938E0"/>
    <w:rsid w:val="001943E4"/>
    <w:rsid w:val="00196805"/>
    <w:rsid w:val="00196FC7"/>
    <w:rsid w:val="001A3D67"/>
    <w:rsid w:val="001A3F11"/>
    <w:rsid w:val="001A44A6"/>
    <w:rsid w:val="001A46F6"/>
    <w:rsid w:val="001A590D"/>
    <w:rsid w:val="001B06B7"/>
    <w:rsid w:val="001C3A99"/>
    <w:rsid w:val="001C65EC"/>
    <w:rsid w:val="001D053F"/>
    <w:rsid w:val="001D65D4"/>
    <w:rsid w:val="001D7F95"/>
    <w:rsid w:val="001E1D4B"/>
    <w:rsid w:val="001E1D56"/>
    <w:rsid w:val="001E6694"/>
    <w:rsid w:val="001F6D43"/>
    <w:rsid w:val="00202217"/>
    <w:rsid w:val="00202907"/>
    <w:rsid w:val="00202D89"/>
    <w:rsid w:val="00203AAA"/>
    <w:rsid w:val="00204E49"/>
    <w:rsid w:val="002133FA"/>
    <w:rsid w:val="002138CD"/>
    <w:rsid w:val="00222BA1"/>
    <w:rsid w:val="00223446"/>
    <w:rsid w:val="00235F37"/>
    <w:rsid w:val="002441AE"/>
    <w:rsid w:val="00244552"/>
    <w:rsid w:val="002458B6"/>
    <w:rsid w:val="002504F0"/>
    <w:rsid w:val="0025786F"/>
    <w:rsid w:val="002606AE"/>
    <w:rsid w:val="00262225"/>
    <w:rsid w:val="00263C48"/>
    <w:rsid w:val="00276DDF"/>
    <w:rsid w:val="002820F9"/>
    <w:rsid w:val="00282A5A"/>
    <w:rsid w:val="002854E3"/>
    <w:rsid w:val="002A1840"/>
    <w:rsid w:val="002B25B6"/>
    <w:rsid w:val="002B589A"/>
    <w:rsid w:val="002B6218"/>
    <w:rsid w:val="002B7C68"/>
    <w:rsid w:val="002C10F7"/>
    <w:rsid w:val="002E103E"/>
    <w:rsid w:val="002E2B03"/>
    <w:rsid w:val="002E35FF"/>
    <w:rsid w:val="002F13E7"/>
    <w:rsid w:val="002F5C56"/>
    <w:rsid w:val="002F62D4"/>
    <w:rsid w:val="00310366"/>
    <w:rsid w:val="003106DF"/>
    <w:rsid w:val="003110AF"/>
    <w:rsid w:val="00331C83"/>
    <w:rsid w:val="0033604D"/>
    <w:rsid w:val="00340279"/>
    <w:rsid w:val="00343B70"/>
    <w:rsid w:val="003445DE"/>
    <w:rsid w:val="003457DA"/>
    <w:rsid w:val="0035779B"/>
    <w:rsid w:val="003577E3"/>
    <w:rsid w:val="003622E2"/>
    <w:rsid w:val="00366F3C"/>
    <w:rsid w:val="00367B64"/>
    <w:rsid w:val="00373E8B"/>
    <w:rsid w:val="00376F89"/>
    <w:rsid w:val="0038133F"/>
    <w:rsid w:val="00383F66"/>
    <w:rsid w:val="00384736"/>
    <w:rsid w:val="00386758"/>
    <w:rsid w:val="00386CED"/>
    <w:rsid w:val="00386FB1"/>
    <w:rsid w:val="00395A6B"/>
    <w:rsid w:val="003A2BB6"/>
    <w:rsid w:val="003A4CBC"/>
    <w:rsid w:val="003A5CB6"/>
    <w:rsid w:val="003A5DE3"/>
    <w:rsid w:val="003B1737"/>
    <w:rsid w:val="003B20F8"/>
    <w:rsid w:val="003B3EB0"/>
    <w:rsid w:val="003C05E7"/>
    <w:rsid w:val="003C1D62"/>
    <w:rsid w:val="003D02BE"/>
    <w:rsid w:val="003D5BFE"/>
    <w:rsid w:val="003E2389"/>
    <w:rsid w:val="00401372"/>
    <w:rsid w:val="004041CE"/>
    <w:rsid w:val="0040429D"/>
    <w:rsid w:val="0040527F"/>
    <w:rsid w:val="00412155"/>
    <w:rsid w:val="00414A5B"/>
    <w:rsid w:val="0041787C"/>
    <w:rsid w:val="0042067C"/>
    <w:rsid w:val="00422FC1"/>
    <w:rsid w:val="00424A08"/>
    <w:rsid w:val="004255C9"/>
    <w:rsid w:val="00431ED5"/>
    <w:rsid w:val="0043765C"/>
    <w:rsid w:val="004432C1"/>
    <w:rsid w:val="0045315C"/>
    <w:rsid w:val="00460517"/>
    <w:rsid w:val="0046740B"/>
    <w:rsid w:val="0047586B"/>
    <w:rsid w:val="00480F18"/>
    <w:rsid w:val="00483910"/>
    <w:rsid w:val="00484933"/>
    <w:rsid w:val="00496758"/>
    <w:rsid w:val="004971D4"/>
    <w:rsid w:val="004A7CF7"/>
    <w:rsid w:val="004B5094"/>
    <w:rsid w:val="004B7D66"/>
    <w:rsid w:val="004D1C1A"/>
    <w:rsid w:val="004D5DB4"/>
    <w:rsid w:val="004E01E2"/>
    <w:rsid w:val="004E4CFB"/>
    <w:rsid w:val="004F2336"/>
    <w:rsid w:val="004F2F0F"/>
    <w:rsid w:val="004F77CA"/>
    <w:rsid w:val="00502E8F"/>
    <w:rsid w:val="00504193"/>
    <w:rsid w:val="005060BA"/>
    <w:rsid w:val="0051726D"/>
    <w:rsid w:val="00526A29"/>
    <w:rsid w:val="005373CE"/>
    <w:rsid w:val="005442A4"/>
    <w:rsid w:val="005458FE"/>
    <w:rsid w:val="00550C95"/>
    <w:rsid w:val="00557755"/>
    <w:rsid w:val="005651CE"/>
    <w:rsid w:val="00567D83"/>
    <w:rsid w:val="00570B74"/>
    <w:rsid w:val="00572A6E"/>
    <w:rsid w:val="00573C6E"/>
    <w:rsid w:val="00573F4A"/>
    <w:rsid w:val="0057446E"/>
    <w:rsid w:val="005850B5"/>
    <w:rsid w:val="0059079E"/>
    <w:rsid w:val="00594664"/>
    <w:rsid w:val="005A0DE5"/>
    <w:rsid w:val="005A22A7"/>
    <w:rsid w:val="005A2B1D"/>
    <w:rsid w:val="005A48ED"/>
    <w:rsid w:val="005B7775"/>
    <w:rsid w:val="005C3C95"/>
    <w:rsid w:val="005C7177"/>
    <w:rsid w:val="005D2344"/>
    <w:rsid w:val="005D414B"/>
    <w:rsid w:val="005D54CF"/>
    <w:rsid w:val="005D62DE"/>
    <w:rsid w:val="005E7038"/>
    <w:rsid w:val="005E70B3"/>
    <w:rsid w:val="005F67B4"/>
    <w:rsid w:val="00601AE8"/>
    <w:rsid w:val="00606EE1"/>
    <w:rsid w:val="00623958"/>
    <w:rsid w:val="006255F8"/>
    <w:rsid w:val="00626B1D"/>
    <w:rsid w:val="00626F77"/>
    <w:rsid w:val="006339B5"/>
    <w:rsid w:val="00634A7D"/>
    <w:rsid w:val="00635AE0"/>
    <w:rsid w:val="006379F9"/>
    <w:rsid w:val="0064059D"/>
    <w:rsid w:val="00640CD6"/>
    <w:rsid w:val="00644AC1"/>
    <w:rsid w:val="00662395"/>
    <w:rsid w:val="00667124"/>
    <w:rsid w:val="00667F6C"/>
    <w:rsid w:val="00672C0B"/>
    <w:rsid w:val="00672D01"/>
    <w:rsid w:val="006753C0"/>
    <w:rsid w:val="00696974"/>
    <w:rsid w:val="006A2065"/>
    <w:rsid w:val="006A390E"/>
    <w:rsid w:val="006A6F44"/>
    <w:rsid w:val="006B7D90"/>
    <w:rsid w:val="006C5F3D"/>
    <w:rsid w:val="006C668A"/>
    <w:rsid w:val="006C7F22"/>
    <w:rsid w:val="006D0EFF"/>
    <w:rsid w:val="006D62E7"/>
    <w:rsid w:val="006E003F"/>
    <w:rsid w:val="006E1507"/>
    <w:rsid w:val="006E2DCF"/>
    <w:rsid w:val="006E2F8A"/>
    <w:rsid w:val="006E3A97"/>
    <w:rsid w:val="006E7DB7"/>
    <w:rsid w:val="006F1469"/>
    <w:rsid w:val="006F24B4"/>
    <w:rsid w:val="00701967"/>
    <w:rsid w:val="0070709A"/>
    <w:rsid w:val="00710420"/>
    <w:rsid w:val="0071193F"/>
    <w:rsid w:val="00731B03"/>
    <w:rsid w:val="00732128"/>
    <w:rsid w:val="007378C6"/>
    <w:rsid w:val="007576DA"/>
    <w:rsid w:val="007619DF"/>
    <w:rsid w:val="00766962"/>
    <w:rsid w:val="00767AD5"/>
    <w:rsid w:val="00776ECC"/>
    <w:rsid w:val="00782DFF"/>
    <w:rsid w:val="00786311"/>
    <w:rsid w:val="0078650A"/>
    <w:rsid w:val="0079745D"/>
    <w:rsid w:val="007A6016"/>
    <w:rsid w:val="007B26BC"/>
    <w:rsid w:val="007B67C5"/>
    <w:rsid w:val="007C6818"/>
    <w:rsid w:val="007D5979"/>
    <w:rsid w:val="007E60CC"/>
    <w:rsid w:val="007E65BD"/>
    <w:rsid w:val="007F3732"/>
    <w:rsid w:val="0080007A"/>
    <w:rsid w:val="00805161"/>
    <w:rsid w:val="008067C0"/>
    <w:rsid w:val="008070B4"/>
    <w:rsid w:val="008070EB"/>
    <w:rsid w:val="008357E1"/>
    <w:rsid w:val="00840884"/>
    <w:rsid w:val="0085600A"/>
    <w:rsid w:val="00863420"/>
    <w:rsid w:val="00871FDC"/>
    <w:rsid w:val="00873B5D"/>
    <w:rsid w:val="00875206"/>
    <w:rsid w:val="00880499"/>
    <w:rsid w:val="0088285F"/>
    <w:rsid w:val="008854DF"/>
    <w:rsid w:val="00887964"/>
    <w:rsid w:val="008909B8"/>
    <w:rsid w:val="00894CE0"/>
    <w:rsid w:val="008B1F6F"/>
    <w:rsid w:val="008C0D59"/>
    <w:rsid w:val="008C5F28"/>
    <w:rsid w:val="008E0BA6"/>
    <w:rsid w:val="008E48C4"/>
    <w:rsid w:val="008E7471"/>
    <w:rsid w:val="008E7501"/>
    <w:rsid w:val="008F1C21"/>
    <w:rsid w:val="008F1C6F"/>
    <w:rsid w:val="008F1E8B"/>
    <w:rsid w:val="009173D6"/>
    <w:rsid w:val="00924FAA"/>
    <w:rsid w:val="009276D5"/>
    <w:rsid w:val="009345F6"/>
    <w:rsid w:val="00935720"/>
    <w:rsid w:val="00940533"/>
    <w:rsid w:val="00941E57"/>
    <w:rsid w:val="009464A8"/>
    <w:rsid w:val="00951306"/>
    <w:rsid w:val="009561B7"/>
    <w:rsid w:val="009573AB"/>
    <w:rsid w:val="00967112"/>
    <w:rsid w:val="009714EC"/>
    <w:rsid w:val="00972AC0"/>
    <w:rsid w:val="00981431"/>
    <w:rsid w:val="009836F4"/>
    <w:rsid w:val="009870E0"/>
    <w:rsid w:val="009941DE"/>
    <w:rsid w:val="00994B40"/>
    <w:rsid w:val="009A03F7"/>
    <w:rsid w:val="009A12DB"/>
    <w:rsid w:val="009B3BAD"/>
    <w:rsid w:val="009B63FA"/>
    <w:rsid w:val="009B6E1D"/>
    <w:rsid w:val="009D31BB"/>
    <w:rsid w:val="009E4478"/>
    <w:rsid w:val="009E5D87"/>
    <w:rsid w:val="009F6181"/>
    <w:rsid w:val="00A0213D"/>
    <w:rsid w:val="00A027FD"/>
    <w:rsid w:val="00A03297"/>
    <w:rsid w:val="00A10294"/>
    <w:rsid w:val="00A1537D"/>
    <w:rsid w:val="00A33593"/>
    <w:rsid w:val="00A366C9"/>
    <w:rsid w:val="00A44DD5"/>
    <w:rsid w:val="00A6155B"/>
    <w:rsid w:val="00A84CCB"/>
    <w:rsid w:val="00A867E0"/>
    <w:rsid w:val="00A9092A"/>
    <w:rsid w:val="00A97CF3"/>
    <w:rsid w:val="00AA0E45"/>
    <w:rsid w:val="00AB41EC"/>
    <w:rsid w:val="00AD2248"/>
    <w:rsid w:val="00AD4569"/>
    <w:rsid w:val="00AE41A2"/>
    <w:rsid w:val="00AF33C8"/>
    <w:rsid w:val="00AF55B7"/>
    <w:rsid w:val="00AF5F32"/>
    <w:rsid w:val="00AF71D9"/>
    <w:rsid w:val="00AF751A"/>
    <w:rsid w:val="00B02856"/>
    <w:rsid w:val="00B106BC"/>
    <w:rsid w:val="00B1572A"/>
    <w:rsid w:val="00B15F6F"/>
    <w:rsid w:val="00B30AC4"/>
    <w:rsid w:val="00B33B8D"/>
    <w:rsid w:val="00B36C15"/>
    <w:rsid w:val="00B435CA"/>
    <w:rsid w:val="00B457C3"/>
    <w:rsid w:val="00B51F5D"/>
    <w:rsid w:val="00B557A5"/>
    <w:rsid w:val="00B64672"/>
    <w:rsid w:val="00B66C69"/>
    <w:rsid w:val="00B754D4"/>
    <w:rsid w:val="00B80F6E"/>
    <w:rsid w:val="00B8488A"/>
    <w:rsid w:val="00B86984"/>
    <w:rsid w:val="00B959C6"/>
    <w:rsid w:val="00B97EDB"/>
    <w:rsid w:val="00BA6D47"/>
    <w:rsid w:val="00BA72CC"/>
    <w:rsid w:val="00BE0E3F"/>
    <w:rsid w:val="00BF2890"/>
    <w:rsid w:val="00BF61A3"/>
    <w:rsid w:val="00C04A41"/>
    <w:rsid w:val="00C05DEC"/>
    <w:rsid w:val="00C17881"/>
    <w:rsid w:val="00C210F0"/>
    <w:rsid w:val="00C22185"/>
    <w:rsid w:val="00C227E9"/>
    <w:rsid w:val="00C25DC7"/>
    <w:rsid w:val="00C26F4C"/>
    <w:rsid w:val="00C30FA4"/>
    <w:rsid w:val="00C3142C"/>
    <w:rsid w:val="00C33F1F"/>
    <w:rsid w:val="00C3595C"/>
    <w:rsid w:val="00C36112"/>
    <w:rsid w:val="00C42078"/>
    <w:rsid w:val="00C43A14"/>
    <w:rsid w:val="00C519B5"/>
    <w:rsid w:val="00C548E9"/>
    <w:rsid w:val="00C61F95"/>
    <w:rsid w:val="00C6264A"/>
    <w:rsid w:val="00C719B1"/>
    <w:rsid w:val="00C71E8C"/>
    <w:rsid w:val="00C729E0"/>
    <w:rsid w:val="00C74BEE"/>
    <w:rsid w:val="00C80594"/>
    <w:rsid w:val="00CA0E4C"/>
    <w:rsid w:val="00CB3369"/>
    <w:rsid w:val="00CC307D"/>
    <w:rsid w:val="00CD0966"/>
    <w:rsid w:val="00CD1512"/>
    <w:rsid w:val="00CD1FCC"/>
    <w:rsid w:val="00CD2021"/>
    <w:rsid w:val="00CD3538"/>
    <w:rsid w:val="00CF12A6"/>
    <w:rsid w:val="00CF3727"/>
    <w:rsid w:val="00CF74A2"/>
    <w:rsid w:val="00D01ED0"/>
    <w:rsid w:val="00D03588"/>
    <w:rsid w:val="00D27720"/>
    <w:rsid w:val="00D3020A"/>
    <w:rsid w:val="00D37700"/>
    <w:rsid w:val="00D442BE"/>
    <w:rsid w:val="00D4588A"/>
    <w:rsid w:val="00D45FDC"/>
    <w:rsid w:val="00D56EE6"/>
    <w:rsid w:val="00D60BEA"/>
    <w:rsid w:val="00D61801"/>
    <w:rsid w:val="00D639EC"/>
    <w:rsid w:val="00D641CC"/>
    <w:rsid w:val="00D71E89"/>
    <w:rsid w:val="00D73BD6"/>
    <w:rsid w:val="00D7431A"/>
    <w:rsid w:val="00D80AF2"/>
    <w:rsid w:val="00D940FC"/>
    <w:rsid w:val="00D96B7D"/>
    <w:rsid w:val="00DA26AF"/>
    <w:rsid w:val="00DB0D9E"/>
    <w:rsid w:val="00DB47B1"/>
    <w:rsid w:val="00DB5020"/>
    <w:rsid w:val="00DB6CEE"/>
    <w:rsid w:val="00DC44CF"/>
    <w:rsid w:val="00DC57AC"/>
    <w:rsid w:val="00DD30FC"/>
    <w:rsid w:val="00DD3D7E"/>
    <w:rsid w:val="00DD49D9"/>
    <w:rsid w:val="00DE0C14"/>
    <w:rsid w:val="00DE17D4"/>
    <w:rsid w:val="00DF01EC"/>
    <w:rsid w:val="00DF2459"/>
    <w:rsid w:val="00DF2A5F"/>
    <w:rsid w:val="00DF5439"/>
    <w:rsid w:val="00DF6260"/>
    <w:rsid w:val="00E00F4C"/>
    <w:rsid w:val="00E050EF"/>
    <w:rsid w:val="00E05905"/>
    <w:rsid w:val="00E23677"/>
    <w:rsid w:val="00E37C0D"/>
    <w:rsid w:val="00E43016"/>
    <w:rsid w:val="00E5115C"/>
    <w:rsid w:val="00E57507"/>
    <w:rsid w:val="00E648CF"/>
    <w:rsid w:val="00E660B3"/>
    <w:rsid w:val="00E70234"/>
    <w:rsid w:val="00E71726"/>
    <w:rsid w:val="00E71727"/>
    <w:rsid w:val="00E74D5B"/>
    <w:rsid w:val="00E82464"/>
    <w:rsid w:val="00EA2325"/>
    <w:rsid w:val="00EA4BB7"/>
    <w:rsid w:val="00EA736F"/>
    <w:rsid w:val="00EA7A0C"/>
    <w:rsid w:val="00EB49A8"/>
    <w:rsid w:val="00EC4142"/>
    <w:rsid w:val="00ED1074"/>
    <w:rsid w:val="00ED4286"/>
    <w:rsid w:val="00ED4307"/>
    <w:rsid w:val="00ED6191"/>
    <w:rsid w:val="00EE1E8A"/>
    <w:rsid w:val="00EE3EFC"/>
    <w:rsid w:val="00EE5360"/>
    <w:rsid w:val="00EE6D84"/>
    <w:rsid w:val="00EE7B10"/>
    <w:rsid w:val="00F036B0"/>
    <w:rsid w:val="00F10692"/>
    <w:rsid w:val="00F15F6A"/>
    <w:rsid w:val="00F23917"/>
    <w:rsid w:val="00F2726D"/>
    <w:rsid w:val="00F32252"/>
    <w:rsid w:val="00F342EF"/>
    <w:rsid w:val="00F348CC"/>
    <w:rsid w:val="00F53EBB"/>
    <w:rsid w:val="00F5420E"/>
    <w:rsid w:val="00F61042"/>
    <w:rsid w:val="00F6386F"/>
    <w:rsid w:val="00F673E0"/>
    <w:rsid w:val="00F76502"/>
    <w:rsid w:val="00F850E8"/>
    <w:rsid w:val="00FB4348"/>
    <w:rsid w:val="00FB51C9"/>
    <w:rsid w:val="00FB7E3B"/>
    <w:rsid w:val="00FC0D73"/>
    <w:rsid w:val="00FC25A4"/>
    <w:rsid w:val="00FC5827"/>
    <w:rsid w:val="00FC72AE"/>
    <w:rsid w:val="00FE05F7"/>
    <w:rsid w:val="00FE2159"/>
    <w:rsid w:val="00FE2BF3"/>
    <w:rsid w:val="00FF0E3D"/>
    <w:rsid w:val="00FF3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986408"/>
  <w15:docId w15:val="{2AA45E07-9FD7-4AA3-B605-D7157610C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FDC"/>
    <w:pPr>
      <w:spacing w:after="200" w:line="276" w:lineRule="auto"/>
    </w:pPr>
    <w:rPr>
      <w:rFonts w:cs="Calibri"/>
      <w:sz w:val="22"/>
      <w:szCs w:val="22"/>
      <w:lang w:val="en-US" w:eastAsia="en-US"/>
    </w:rPr>
  </w:style>
  <w:style w:type="paragraph" w:styleId="1">
    <w:name w:val="heading 1"/>
    <w:basedOn w:val="a"/>
    <w:next w:val="a"/>
    <w:link w:val="10"/>
    <w:uiPriority w:val="99"/>
    <w:qFormat/>
    <w:rsid w:val="00871FDC"/>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871FDC"/>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871FDC"/>
    <w:pPr>
      <w:keepNext/>
      <w:keepLines/>
      <w:spacing w:before="200" w:after="0"/>
      <w:outlineLvl w:val="2"/>
    </w:pPr>
    <w:rPr>
      <w:rFonts w:ascii="Cambria" w:hAnsi="Cambria" w:cs="Cambria"/>
      <w:b/>
      <w:bCs/>
      <w:color w:val="4F81BD"/>
    </w:rPr>
  </w:style>
  <w:style w:type="paragraph" w:styleId="4">
    <w:name w:val="heading 4"/>
    <w:basedOn w:val="a"/>
    <w:next w:val="a"/>
    <w:link w:val="40"/>
    <w:uiPriority w:val="99"/>
    <w:qFormat/>
    <w:rsid w:val="00871FDC"/>
    <w:pPr>
      <w:keepNext/>
      <w:keepLines/>
      <w:spacing w:before="200" w:after="0"/>
      <w:outlineLvl w:val="3"/>
    </w:pPr>
    <w:rPr>
      <w:rFonts w:ascii="Cambria" w:hAnsi="Cambria" w:cs="Cambria"/>
      <w:b/>
      <w:bCs/>
      <w:i/>
      <w:iCs/>
      <w:color w:val="4F81BD"/>
    </w:rPr>
  </w:style>
  <w:style w:type="paragraph" w:styleId="5">
    <w:name w:val="heading 5"/>
    <w:basedOn w:val="a"/>
    <w:next w:val="a"/>
    <w:link w:val="50"/>
    <w:uiPriority w:val="99"/>
    <w:qFormat/>
    <w:rsid w:val="00871FDC"/>
    <w:pPr>
      <w:keepNext/>
      <w:keepLines/>
      <w:spacing w:before="200" w:after="0"/>
      <w:outlineLvl w:val="4"/>
    </w:pPr>
    <w:rPr>
      <w:rFonts w:ascii="Cambria" w:hAnsi="Cambria" w:cs="Cambria"/>
      <w:color w:val="243F60"/>
    </w:rPr>
  </w:style>
  <w:style w:type="paragraph" w:styleId="6">
    <w:name w:val="heading 6"/>
    <w:basedOn w:val="a"/>
    <w:next w:val="a"/>
    <w:link w:val="60"/>
    <w:uiPriority w:val="99"/>
    <w:qFormat/>
    <w:rsid w:val="00871FDC"/>
    <w:pPr>
      <w:keepNext/>
      <w:keepLines/>
      <w:spacing w:before="200" w:after="0"/>
      <w:outlineLvl w:val="5"/>
    </w:pPr>
    <w:rPr>
      <w:rFonts w:ascii="Cambria" w:hAnsi="Cambria" w:cs="Cambria"/>
      <w:i/>
      <w:iCs/>
      <w:color w:val="243F60"/>
    </w:rPr>
  </w:style>
  <w:style w:type="paragraph" w:styleId="7">
    <w:name w:val="heading 7"/>
    <w:basedOn w:val="a"/>
    <w:next w:val="a"/>
    <w:link w:val="70"/>
    <w:uiPriority w:val="99"/>
    <w:qFormat/>
    <w:rsid w:val="00871FDC"/>
    <w:pPr>
      <w:keepNext/>
      <w:keepLines/>
      <w:spacing w:before="200" w:after="0"/>
      <w:outlineLvl w:val="6"/>
    </w:pPr>
    <w:rPr>
      <w:rFonts w:ascii="Cambria" w:hAnsi="Cambria" w:cs="Cambria"/>
      <w:i/>
      <w:iCs/>
      <w:color w:val="404040"/>
    </w:rPr>
  </w:style>
  <w:style w:type="paragraph" w:styleId="8">
    <w:name w:val="heading 8"/>
    <w:basedOn w:val="a"/>
    <w:next w:val="a"/>
    <w:link w:val="80"/>
    <w:uiPriority w:val="99"/>
    <w:qFormat/>
    <w:rsid w:val="00871FDC"/>
    <w:pPr>
      <w:keepNext/>
      <w:keepLines/>
      <w:spacing w:before="200" w:after="0"/>
      <w:outlineLvl w:val="7"/>
    </w:pPr>
    <w:rPr>
      <w:rFonts w:ascii="Cambria" w:hAnsi="Cambria" w:cs="Cambria"/>
      <w:color w:val="4F81BD"/>
      <w:sz w:val="20"/>
      <w:szCs w:val="20"/>
    </w:rPr>
  </w:style>
  <w:style w:type="paragraph" w:styleId="9">
    <w:name w:val="heading 9"/>
    <w:basedOn w:val="a"/>
    <w:next w:val="a"/>
    <w:link w:val="90"/>
    <w:uiPriority w:val="99"/>
    <w:qFormat/>
    <w:rsid w:val="00871FDC"/>
    <w:pPr>
      <w:keepNext/>
      <w:keepLines/>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71FDC"/>
    <w:rPr>
      <w:rFonts w:ascii="Cambria" w:hAnsi="Cambria" w:cs="Cambria"/>
      <w:b/>
      <w:bCs/>
      <w:color w:val="365F91"/>
      <w:sz w:val="28"/>
      <w:szCs w:val="28"/>
    </w:rPr>
  </w:style>
  <w:style w:type="character" w:customStyle="1" w:styleId="20">
    <w:name w:val="Заголовок 2 Знак"/>
    <w:link w:val="2"/>
    <w:uiPriority w:val="99"/>
    <w:locked/>
    <w:rsid w:val="00871FDC"/>
    <w:rPr>
      <w:rFonts w:ascii="Cambria" w:hAnsi="Cambria" w:cs="Cambria"/>
      <w:b/>
      <w:bCs/>
      <w:color w:val="4F81BD"/>
      <w:sz w:val="26"/>
      <w:szCs w:val="26"/>
    </w:rPr>
  </w:style>
  <w:style w:type="character" w:customStyle="1" w:styleId="30">
    <w:name w:val="Заголовок 3 Знак"/>
    <w:link w:val="3"/>
    <w:uiPriority w:val="99"/>
    <w:locked/>
    <w:rsid w:val="00871FDC"/>
    <w:rPr>
      <w:rFonts w:ascii="Cambria" w:hAnsi="Cambria" w:cs="Cambria"/>
      <w:b/>
      <w:bCs/>
      <w:color w:val="4F81BD"/>
    </w:rPr>
  </w:style>
  <w:style w:type="character" w:customStyle="1" w:styleId="40">
    <w:name w:val="Заголовок 4 Знак"/>
    <w:link w:val="4"/>
    <w:uiPriority w:val="99"/>
    <w:locked/>
    <w:rsid w:val="00871FDC"/>
    <w:rPr>
      <w:rFonts w:ascii="Cambria" w:hAnsi="Cambria" w:cs="Cambria"/>
      <w:b/>
      <w:bCs/>
      <w:i/>
      <w:iCs/>
      <w:color w:val="4F81BD"/>
    </w:rPr>
  </w:style>
  <w:style w:type="character" w:customStyle="1" w:styleId="50">
    <w:name w:val="Заголовок 5 Знак"/>
    <w:link w:val="5"/>
    <w:uiPriority w:val="99"/>
    <w:locked/>
    <w:rsid w:val="00871FDC"/>
    <w:rPr>
      <w:rFonts w:ascii="Cambria" w:hAnsi="Cambria" w:cs="Cambria"/>
      <w:color w:val="243F60"/>
    </w:rPr>
  </w:style>
  <w:style w:type="character" w:customStyle="1" w:styleId="60">
    <w:name w:val="Заголовок 6 Знак"/>
    <w:link w:val="6"/>
    <w:uiPriority w:val="99"/>
    <w:locked/>
    <w:rsid w:val="00871FDC"/>
    <w:rPr>
      <w:rFonts w:ascii="Cambria" w:hAnsi="Cambria" w:cs="Cambria"/>
      <w:i/>
      <w:iCs/>
      <w:color w:val="243F60"/>
    </w:rPr>
  </w:style>
  <w:style w:type="character" w:customStyle="1" w:styleId="70">
    <w:name w:val="Заголовок 7 Знак"/>
    <w:link w:val="7"/>
    <w:uiPriority w:val="99"/>
    <w:locked/>
    <w:rsid w:val="00871FDC"/>
    <w:rPr>
      <w:rFonts w:ascii="Cambria" w:hAnsi="Cambria" w:cs="Cambria"/>
      <w:i/>
      <w:iCs/>
      <w:color w:val="404040"/>
    </w:rPr>
  </w:style>
  <w:style w:type="character" w:customStyle="1" w:styleId="80">
    <w:name w:val="Заголовок 8 Знак"/>
    <w:link w:val="8"/>
    <w:uiPriority w:val="99"/>
    <w:locked/>
    <w:rsid w:val="00871FDC"/>
    <w:rPr>
      <w:rFonts w:ascii="Cambria" w:hAnsi="Cambria" w:cs="Cambria"/>
      <w:color w:val="4F81BD"/>
      <w:sz w:val="20"/>
      <w:szCs w:val="20"/>
    </w:rPr>
  </w:style>
  <w:style w:type="character" w:customStyle="1" w:styleId="90">
    <w:name w:val="Заголовок 9 Знак"/>
    <w:link w:val="9"/>
    <w:uiPriority w:val="99"/>
    <w:locked/>
    <w:rsid w:val="00871FDC"/>
    <w:rPr>
      <w:rFonts w:ascii="Cambria" w:hAnsi="Cambria" w:cs="Cambria"/>
      <w:i/>
      <w:iCs/>
      <w:color w:val="404040"/>
      <w:sz w:val="20"/>
      <w:szCs w:val="20"/>
    </w:rPr>
  </w:style>
  <w:style w:type="paragraph" w:customStyle="1" w:styleId="ConsNormal">
    <w:name w:val="ConsNormal"/>
    <w:uiPriority w:val="99"/>
    <w:rsid w:val="005373CE"/>
    <w:pPr>
      <w:widowControl w:val="0"/>
      <w:autoSpaceDE w:val="0"/>
      <w:autoSpaceDN w:val="0"/>
      <w:adjustRightInd w:val="0"/>
      <w:spacing w:line="312" w:lineRule="auto"/>
      <w:ind w:right="19772" w:firstLine="720"/>
      <w:jc w:val="both"/>
    </w:pPr>
    <w:rPr>
      <w:rFonts w:ascii="Arial" w:hAnsi="Arial" w:cs="Arial"/>
      <w:sz w:val="18"/>
      <w:szCs w:val="18"/>
      <w:lang w:val="en-US" w:eastAsia="en-US"/>
    </w:rPr>
  </w:style>
  <w:style w:type="paragraph" w:customStyle="1" w:styleId="ConsPlusCell">
    <w:name w:val="ConsPlusCell"/>
    <w:rsid w:val="00887964"/>
    <w:pPr>
      <w:autoSpaceDE w:val="0"/>
      <w:autoSpaceDN w:val="0"/>
      <w:adjustRightInd w:val="0"/>
    </w:pPr>
    <w:rPr>
      <w:sz w:val="28"/>
      <w:szCs w:val="28"/>
      <w:lang w:val="en-US" w:eastAsia="en-US"/>
    </w:rPr>
  </w:style>
  <w:style w:type="character" w:customStyle="1" w:styleId="FontStyle45">
    <w:name w:val="Font Style45"/>
    <w:uiPriority w:val="99"/>
    <w:rsid w:val="00887964"/>
    <w:rPr>
      <w:rFonts w:ascii="Times New Roman" w:hAnsi="Times New Roman" w:cs="Times New Roman"/>
      <w:sz w:val="24"/>
      <w:szCs w:val="24"/>
    </w:rPr>
  </w:style>
  <w:style w:type="paragraph" w:customStyle="1" w:styleId="ConsPlusNonformat">
    <w:name w:val="ConsPlusNonformat"/>
    <w:uiPriority w:val="99"/>
    <w:rsid w:val="00A867E0"/>
    <w:pPr>
      <w:autoSpaceDE w:val="0"/>
      <w:autoSpaceDN w:val="0"/>
      <w:adjustRightInd w:val="0"/>
    </w:pPr>
    <w:rPr>
      <w:rFonts w:ascii="Courier New" w:hAnsi="Courier New" w:cs="Courier New"/>
      <w:lang w:val="en-US" w:eastAsia="en-US"/>
    </w:rPr>
  </w:style>
  <w:style w:type="character" w:customStyle="1" w:styleId="apple-converted-space">
    <w:name w:val="apple-converted-space"/>
    <w:basedOn w:val="a0"/>
    <w:uiPriority w:val="99"/>
    <w:rsid w:val="00951306"/>
  </w:style>
  <w:style w:type="paragraph" w:styleId="a3">
    <w:name w:val="No Spacing"/>
    <w:uiPriority w:val="99"/>
    <w:qFormat/>
    <w:rsid w:val="00871FDC"/>
    <w:rPr>
      <w:rFonts w:cs="Calibri"/>
      <w:sz w:val="22"/>
      <w:szCs w:val="22"/>
      <w:lang w:val="en-US" w:eastAsia="en-US"/>
    </w:rPr>
  </w:style>
  <w:style w:type="paragraph" w:styleId="a4">
    <w:name w:val="Title"/>
    <w:basedOn w:val="a"/>
    <w:next w:val="a"/>
    <w:link w:val="a5"/>
    <w:uiPriority w:val="99"/>
    <w:qFormat/>
    <w:rsid w:val="00871FDC"/>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5">
    <w:name w:val="Заголовок Знак"/>
    <w:link w:val="a4"/>
    <w:uiPriority w:val="99"/>
    <w:locked/>
    <w:rsid w:val="00871FDC"/>
    <w:rPr>
      <w:rFonts w:ascii="Cambria" w:hAnsi="Cambria" w:cs="Cambria"/>
      <w:color w:val="17365D"/>
      <w:spacing w:val="5"/>
      <w:kern w:val="28"/>
      <w:sz w:val="52"/>
      <w:szCs w:val="52"/>
    </w:rPr>
  </w:style>
  <w:style w:type="character" w:styleId="a6">
    <w:name w:val="Subtle Reference"/>
    <w:uiPriority w:val="99"/>
    <w:qFormat/>
    <w:rsid w:val="00871FDC"/>
    <w:rPr>
      <w:smallCaps/>
      <w:color w:val="auto"/>
      <w:u w:val="single"/>
    </w:rPr>
  </w:style>
  <w:style w:type="character" w:styleId="a7">
    <w:name w:val="Intense Reference"/>
    <w:uiPriority w:val="99"/>
    <w:qFormat/>
    <w:rsid w:val="00871FDC"/>
    <w:rPr>
      <w:b/>
      <w:bCs/>
      <w:smallCaps/>
      <w:color w:val="auto"/>
      <w:spacing w:val="5"/>
      <w:u w:val="single"/>
    </w:rPr>
  </w:style>
  <w:style w:type="paragraph" w:styleId="a8">
    <w:name w:val="List Paragraph"/>
    <w:basedOn w:val="a"/>
    <w:uiPriority w:val="34"/>
    <w:qFormat/>
    <w:rsid w:val="00871FDC"/>
    <w:pPr>
      <w:ind w:left="720"/>
    </w:pPr>
  </w:style>
  <w:style w:type="paragraph" w:styleId="a9">
    <w:name w:val="caption"/>
    <w:basedOn w:val="a"/>
    <w:next w:val="a"/>
    <w:uiPriority w:val="99"/>
    <w:qFormat/>
    <w:rsid w:val="00871FDC"/>
    <w:pPr>
      <w:spacing w:line="240" w:lineRule="auto"/>
    </w:pPr>
    <w:rPr>
      <w:b/>
      <w:bCs/>
      <w:color w:val="4F81BD"/>
      <w:sz w:val="18"/>
      <w:szCs w:val="18"/>
    </w:rPr>
  </w:style>
  <w:style w:type="paragraph" w:styleId="aa">
    <w:name w:val="Subtitle"/>
    <w:basedOn w:val="a"/>
    <w:next w:val="a"/>
    <w:link w:val="ab"/>
    <w:uiPriority w:val="99"/>
    <w:qFormat/>
    <w:rsid w:val="00871FDC"/>
    <w:pPr>
      <w:numPr>
        <w:ilvl w:val="1"/>
      </w:numPr>
    </w:pPr>
    <w:rPr>
      <w:rFonts w:ascii="Cambria" w:hAnsi="Cambria" w:cs="Cambria"/>
      <w:i/>
      <w:iCs/>
      <w:color w:val="4F81BD"/>
      <w:spacing w:val="15"/>
      <w:sz w:val="24"/>
      <w:szCs w:val="24"/>
    </w:rPr>
  </w:style>
  <w:style w:type="character" w:customStyle="1" w:styleId="ab">
    <w:name w:val="Подзаголовок Знак"/>
    <w:link w:val="aa"/>
    <w:uiPriority w:val="99"/>
    <w:locked/>
    <w:rsid w:val="00871FDC"/>
    <w:rPr>
      <w:rFonts w:ascii="Cambria" w:hAnsi="Cambria" w:cs="Cambria"/>
      <w:i/>
      <w:iCs/>
      <w:color w:val="4F81BD"/>
      <w:spacing w:val="15"/>
      <w:sz w:val="24"/>
      <w:szCs w:val="24"/>
    </w:rPr>
  </w:style>
  <w:style w:type="character" w:styleId="ac">
    <w:name w:val="Strong"/>
    <w:uiPriority w:val="22"/>
    <w:qFormat/>
    <w:rsid w:val="00871FDC"/>
    <w:rPr>
      <w:b/>
      <w:bCs/>
    </w:rPr>
  </w:style>
  <w:style w:type="character" w:styleId="ad">
    <w:name w:val="Emphasis"/>
    <w:uiPriority w:val="99"/>
    <w:qFormat/>
    <w:rsid w:val="00871FDC"/>
    <w:rPr>
      <w:i/>
      <w:iCs/>
    </w:rPr>
  </w:style>
  <w:style w:type="paragraph" w:styleId="21">
    <w:name w:val="Quote"/>
    <w:basedOn w:val="a"/>
    <w:next w:val="a"/>
    <w:link w:val="22"/>
    <w:uiPriority w:val="99"/>
    <w:qFormat/>
    <w:rsid w:val="00871FDC"/>
    <w:rPr>
      <w:i/>
      <w:iCs/>
      <w:color w:val="000000"/>
    </w:rPr>
  </w:style>
  <w:style w:type="character" w:customStyle="1" w:styleId="22">
    <w:name w:val="Цитата 2 Знак"/>
    <w:link w:val="21"/>
    <w:uiPriority w:val="99"/>
    <w:locked/>
    <w:rsid w:val="00871FDC"/>
    <w:rPr>
      <w:i/>
      <w:iCs/>
      <w:color w:val="000000"/>
    </w:rPr>
  </w:style>
  <w:style w:type="paragraph" w:styleId="ae">
    <w:name w:val="Intense Quote"/>
    <w:basedOn w:val="a"/>
    <w:next w:val="a"/>
    <w:link w:val="af"/>
    <w:uiPriority w:val="99"/>
    <w:qFormat/>
    <w:rsid w:val="00871FDC"/>
    <w:pPr>
      <w:pBdr>
        <w:bottom w:val="single" w:sz="4" w:space="4" w:color="4F81BD"/>
      </w:pBdr>
      <w:spacing w:before="200" w:after="280"/>
      <w:ind w:left="936" w:right="936"/>
    </w:pPr>
    <w:rPr>
      <w:b/>
      <w:bCs/>
      <w:i/>
      <w:iCs/>
      <w:color w:val="4F81BD"/>
    </w:rPr>
  </w:style>
  <w:style w:type="character" w:customStyle="1" w:styleId="af">
    <w:name w:val="Выделенная цитата Знак"/>
    <w:link w:val="ae"/>
    <w:uiPriority w:val="99"/>
    <w:locked/>
    <w:rsid w:val="00871FDC"/>
    <w:rPr>
      <w:b/>
      <w:bCs/>
      <w:i/>
      <w:iCs/>
      <w:color w:val="4F81BD"/>
    </w:rPr>
  </w:style>
  <w:style w:type="character" w:styleId="af0">
    <w:name w:val="Subtle Emphasis"/>
    <w:uiPriority w:val="99"/>
    <w:qFormat/>
    <w:rsid w:val="00871FDC"/>
    <w:rPr>
      <w:i/>
      <w:iCs/>
      <w:color w:val="808080"/>
    </w:rPr>
  </w:style>
  <w:style w:type="character" w:styleId="af1">
    <w:name w:val="Intense Emphasis"/>
    <w:uiPriority w:val="99"/>
    <w:qFormat/>
    <w:rsid w:val="00871FDC"/>
    <w:rPr>
      <w:b/>
      <w:bCs/>
      <w:i/>
      <w:iCs/>
      <w:color w:val="4F81BD"/>
    </w:rPr>
  </w:style>
  <w:style w:type="character" w:styleId="af2">
    <w:name w:val="Book Title"/>
    <w:uiPriority w:val="99"/>
    <w:qFormat/>
    <w:rsid w:val="00871FDC"/>
    <w:rPr>
      <w:b/>
      <w:bCs/>
      <w:smallCaps/>
      <w:spacing w:val="5"/>
    </w:rPr>
  </w:style>
  <w:style w:type="paragraph" w:styleId="af3">
    <w:name w:val="TOC Heading"/>
    <w:basedOn w:val="1"/>
    <w:next w:val="a"/>
    <w:uiPriority w:val="99"/>
    <w:qFormat/>
    <w:rsid w:val="00871FDC"/>
    <w:pPr>
      <w:outlineLvl w:val="9"/>
    </w:pPr>
  </w:style>
  <w:style w:type="paragraph" w:styleId="23">
    <w:name w:val="toc 2"/>
    <w:basedOn w:val="a"/>
    <w:next w:val="a"/>
    <w:autoRedefine/>
    <w:uiPriority w:val="99"/>
    <w:semiHidden/>
    <w:rsid w:val="00731B03"/>
    <w:pPr>
      <w:spacing w:after="100"/>
      <w:ind w:left="220"/>
    </w:pPr>
    <w:rPr>
      <w:lang w:val="ru-RU"/>
    </w:rPr>
  </w:style>
  <w:style w:type="paragraph" w:styleId="11">
    <w:name w:val="toc 1"/>
    <w:basedOn w:val="a"/>
    <w:next w:val="a"/>
    <w:autoRedefine/>
    <w:uiPriority w:val="99"/>
    <w:semiHidden/>
    <w:rsid w:val="00731B03"/>
    <w:pPr>
      <w:spacing w:after="100"/>
    </w:pPr>
    <w:rPr>
      <w:lang w:val="ru-RU"/>
    </w:rPr>
  </w:style>
  <w:style w:type="paragraph" w:styleId="31">
    <w:name w:val="toc 3"/>
    <w:basedOn w:val="a"/>
    <w:next w:val="a"/>
    <w:autoRedefine/>
    <w:uiPriority w:val="99"/>
    <w:semiHidden/>
    <w:rsid w:val="00731B03"/>
    <w:pPr>
      <w:spacing w:after="100"/>
      <w:ind w:left="440"/>
    </w:pPr>
    <w:rPr>
      <w:lang w:val="ru-RU"/>
    </w:rPr>
  </w:style>
  <w:style w:type="paragraph" w:styleId="af4">
    <w:name w:val="Balloon Text"/>
    <w:basedOn w:val="a"/>
    <w:link w:val="af5"/>
    <w:uiPriority w:val="99"/>
    <w:semiHidden/>
    <w:rsid w:val="00731B03"/>
    <w:pPr>
      <w:spacing w:after="0" w:line="240" w:lineRule="auto"/>
    </w:pPr>
    <w:rPr>
      <w:rFonts w:ascii="Tahoma" w:hAnsi="Tahoma" w:cs="Tahoma"/>
      <w:sz w:val="16"/>
      <w:szCs w:val="16"/>
    </w:rPr>
  </w:style>
  <w:style w:type="character" w:customStyle="1" w:styleId="af5">
    <w:name w:val="Текст выноски Знак"/>
    <w:link w:val="af4"/>
    <w:uiPriority w:val="99"/>
    <w:semiHidden/>
    <w:locked/>
    <w:rsid w:val="00731B03"/>
    <w:rPr>
      <w:rFonts w:ascii="Tahoma" w:hAnsi="Tahoma" w:cs="Tahoma"/>
      <w:sz w:val="16"/>
      <w:szCs w:val="16"/>
    </w:rPr>
  </w:style>
  <w:style w:type="paragraph" w:customStyle="1" w:styleId="12">
    <w:name w:val="Без интервала1"/>
    <w:uiPriority w:val="99"/>
    <w:rsid w:val="00F15F6A"/>
    <w:rPr>
      <w:rFonts w:cs="Calibri"/>
      <w:sz w:val="22"/>
      <w:szCs w:val="22"/>
    </w:rPr>
  </w:style>
  <w:style w:type="character" w:customStyle="1" w:styleId="24">
    <w:name w:val="Основной текст (2)_"/>
    <w:link w:val="25"/>
    <w:rsid w:val="00E74D5B"/>
    <w:rPr>
      <w:rFonts w:ascii="Times New Roman" w:hAnsi="Times New Roman"/>
      <w:sz w:val="26"/>
      <w:szCs w:val="26"/>
      <w:shd w:val="clear" w:color="auto" w:fill="FFFFFF"/>
    </w:rPr>
  </w:style>
  <w:style w:type="paragraph" w:customStyle="1" w:styleId="25">
    <w:name w:val="Основной текст (2)"/>
    <w:basedOn w:val="a"/>
    <w:link w:val="24"/>
    <w:rsid w:val="00E74D5B"/>
    <w:pPr>
      <w:widowControl w:val="0"/>
      <w:shd w:val="clear" w:color="auto" w:fill="FFFFFF"/>
      <w:spacing w:after="0" w:line="298" w:lineRule="exact"/>
      <w:jc w:val="center"/>
    </w:pPr>
    <w:rPr>
      <w:rFonts w:ascii="Times New Roman" w:hAnsi="Times New Roman" w:cs="Times New Roman"/>
      <w:sz w:val="26"/>
      <w:szCs w:val="26"/>
      <w:lang w:val="ru-RU" w:eastAsia="ru-RU"/>
    </w:rPr>
  </w:style>
  <w:style w:type="paragraph" w:customStyle="1" w:styleId="p6">
    <w:name w:val="p6"/>
    <w:basedOn w:val="a"/>
    <w:rsid w:val="00196805"/>
    <w:pPr>
      <w:spacing w:before="100" w:beforeAutospacing="1" w:after="100" w:afterAutospacing="1" w:line="240" w:lineRule="auto"/>
    </w:pPr>
    <w:rPr>
      <w:rFonts w:ascii="Times New Roman" w:hAnsi="Times New Roman" w:cs="Times New Roman"/>
      <w:sz w:val="24"/>
      <w:szCs w:val="24"/>
      <w:lang w:val="ru-RU" w:eastAsia="ru-RU"/>
    </w:rPr>
  </w:style>
  <w:style w:type="paragraph" w:customStyle="1" w:styleId="p8">
    <w:name w:val="p8"/>
    <w:basedOn w:val="a"/>
    <w:rsid w:val="00196805"/>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s2">
    <w:name w:val="s2"/>
    <w:basedOn w:val="a0"/>
    <w:rsid w:val="00196805"/>
  </w:style>
  <w:style w:type="paragraph" w:styleId="af6">
    <w:name w:val="Normal (Web)"/>
    <w:basedOn w:val="a"/>
    <w:uiPriority w:val="99"/>
    <w:unhideWhenUsed/>
    <w:rsid w:val="00894CE0"/>
    <w:pPr>
      <w:spacing w:before="100" w:beforeAutospacing="1" w:after="100" w:afterAutospacing="1" w:line="240" w:lineRule="auto"/>
    </w:pPr>
    <w:rPr>
      <w:rFonts w:ascii="Times New Roman" w:hAnsi="Times New Roman" w:cs="Times New Roman"/>
      <w:sz w:val="24"/>
      <w:szCs w:val="24"/>
      <w:lang w:val="ru-RU" w:eastAsia="ru-RU"/>
    </w:rPr>
  </w:style>
  <w:style w:type="paragraph" w:styleId="af7">
    <w:name w:val="header"/>
    <w:basedOn w:val="a"/>
    <w:link w:val="af8"/>
    <w:uiPriority w:val="99"/>
    <w:unhideWhenUsed/>
    <w:rsid w:val="00573F4A"/>
    <w:pPr>
      <w:tabs>
        <w:tab w:val="center" w:pos="4677"/>
        <w:tab w:val="right" w:pos="9355"/>
      </w:tabs>
    </w:pPr>
  </w:style>
  <w:style w:type="character" w:customStyle="1" w:styleId="af8">
    <w:name w:val="Верхний колонтитул Знак"/>
    <w:link w:val="af7"/>
    <w:uiPriority w:val="99"/>
    <w:rsid w:val="00573F4A"/>
    <w:rPr>
      <w:rFonts w:cs="Calibri"/>
      <w:sz w:val="22"/>
      <w:szCs w:val="22"/>
      <w:lang w:val="en-US" w:eastAsia="en-US"/>
    </w:rPr>
  </w:style>
  <w:style w:type="paragraph" w:styleId="af9">
    <w:name w:val="footer"/>
    <w:basedOn w:val="a"/>
    <w:link w:val="afa"/>
    <w:uiPriority w:val="99"/>
    <w:semiHidden/>
    <w:unhideWhenUsed/>
    <w:rsid w:val="00573F4A"/>
    <w:pPr>
      <w:tabs>
        <w:tab w:val="center" w:pos="4677"/>
        <w:tab w:val="right" w:pos="9355"/>
      </w:tabs>
    </w:pPr>
  </w:style>
  <w:style w:type="character" w:customStyle="1" w:styleId="afa">
    <w:name w:val="Нижний колонтитул Знак"/>
    <w:link w:val="af9"/>
    <w:uiPriority w:val="99"/>
    <w:semiHidden/>
    <w:rsid w:val="00573F4A"/>
    <w:rPr>
      <w:rFonts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33835">
      <w:marLeft w:val="0"/>
      <w:marRight w:val="0"/>
      <w:marTop w:val="0"/>
      <w:marBottom w:val="0"/>
      <w:divBdr>
        <w:top w:val="none" w:sz="0" w:space="0" w:color="auto"/>
        <w:left w:val="none" w:sz="0" w:space="0" w:color="auto"/>
        <w:bottom w:val="none" w:sz="0" w:space="0" w:color="auto"/>
        <w:right w:val="none" w:sz="0" w:space="0" w:color="auto"/>
      </w:divBdr>
    </w:div>
    <w:div w:id="1506895127">
      <w:bodyDiv w:val="1"/>
      <w:marLeft w:val="0"/>
      <w:marRight w:val="0"/>
      <w:marTop w:val="0"/>
      <w:marBottom w:val="0"/>
      <w:divBdr>
        <w:top w:val="none" w:sz="0" w:space="0" w:color="auto"/>
        <w:left w:val="none" w:sz="0" w:space="0" w:color="auto"/>
        <w:bottom w:val="none" w:sz="0" w:space="0" w:color="auto"/>
        <w:right w:val="none" w:sz="0" w:space="0" w:color="auto"/>
      </w:divBdr>
    </w:div>
    <w:div w:id="169326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1787</TotalTime>
  <Pages>8</Pages>
  <Words>2862</Words>
  <Characters>16316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Grummet</dc:creator>
  <cp:keywords/>
  <dc:description/>
  <cp:lastModifiedBy>BordanenkoSV</cp:lastModifiedBy>
  <cp:revision>335</cp:revision>
  <cp:lastPrinted>2021-05-14T03:34:00Z</cp:lastPrinted>
  <dcterms:created xsi:type="dcterms:W3CDTF">2015-04-10T02:38:00Z</dcterms:created>
  <dcterms:modified xsi:type="dcterms:W3CDTF">2024-05-20T09:06:00Z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_parent</vt:lpwstr>
  </property>
</Properties>
</file>