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C2C" w:rsidRPr="001C13C9" w:rsidRDefault="00631C2C" w:rsidP="00631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3C9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1C13C9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1C13C9">
        <w:rPr>
          <w:rFonts w:ascii="Times New Roman" w:hAnsi="Times New Roman" w:cs="Times New Roman"/>
          <w:b/>
          <w:sz w:val="28"/>
          <w:szCs w:val="28"/>
        </w:rPr>
        <w:t>.</w:t>
      </w:r>
    </w:p>
    <w:p w:rsidR="00631C2C" w:rsidRPr="001C13C9" w:rsidRDefault="00631C2C" w:rsidP="00631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3C9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</w:t>
      </w:r>
      <w:proofErr w:type="gramStart"/>
      <w:r w:rsidRPr="001C13C9">
        <w:rPr>
          <w:rFonts w:ascii="Times New Roman" w:hAnsi="Times New Roman" w:cs="Times New Roman"/>
          <w:b/>
          <w:sz w:val="28"/>
          <w:szCs w:val="28"/>
        </w:rPr>
        <w:t>реализации  подпрограммы</w:t>
      </w:r>
      <w:proofErr w:type="gramEnd"/>
      <w:r w:rsidRPr="001C13C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31C2C" w:rsidRPr="001C13C9" w:rsidRDefault="00631C2C" w:rsidP="00631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3C9">
        <w:rPr>
          <w:rFonts w:ascii="Times New Roman" w:hAnsi="Times New Roman" w:cs="Times New Roman"/>
          <w:b/>
          <w:sz w:val="28"/>
          <w:szCs w:val="28"/>
        </w:rPr>
        <w:t xml:space="preserve">«Развитие системы образования» </w:t>
      </w:r>
    </w:p>
    <w:p w:rsidR="00631C2C" w:rsidRPr="001C13C9" w:rsidRDefault="00631C2C" w:rsidP="00631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3796">
        <w:rPr>
          <w:rFonts w:ascii="Times New Roman" w:hAnsi="Times New Roman" w:cs="Times New Roman"/>
          <w:b/>
          <w:sz w:val="28"/>
          <w:szCs w:val="28"/>
        </w:rPr>
        <w:t>за 20</w:t>
      </w:r>
      <w:r>
        <w:rPr>
          <w:rFonts w:ascii="Times New Roman" w:hAnsi="Times New Roman" w:cs="Times New Roman"/>
          <w:b/>
          <w:sz w:val="28"/>
          <w:szCs w:val="28"/>
        </w:rPr>
        <w:t>23</w:t>
      </w:r>
      <w:r w:rsidRPr="0066379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1C13C9">
        <w:rPr>
          <w:rFonts w:ascii="Times New Roman" w:hAnsi="Times New Roman" w:cs="Times New Roman"/>
          <w:b/>
          <w:sz w:val="28"/>
          <w:szCs w:val="28"/>
        </w:rPr>
        <w:t xml:space="preserve"> (далее – Подпрограмма 3)</w:t>
      </w:r>
    </w:p>
    <w:p w:rsidR="00631C2C" w:rsidRPr="001C13C9" w:rsidRDefault="00631C2C" w:rsidP="00631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1C2C" w:rsidRPr="001C13C9" w:rsidRDefault="00631C2C" w:rsidP="00631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3C9">
        <w:rPr>
          <w:rFonts w:ascii="Times New Roman" w:hAnsi="Times New Roman" w:cs="Times New Roman"/>
          <w:b/>
          <w:sz w:val="28"/>
          <w:szCs w:val="28"/>
        </w:rPr>
        <w:t>Расчет уровня финансового обеспечения основных мероприятий Подпрограммы 3</w:t>
      </w:r>
    </w:p>
    <w:p w:rsidR="00631C2C" w:rsidRPr="001C13C9" w:rsidRDefault="00631C2C" w:rsidP="00631C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3C9">
        <w:rPr>
          <w:rFonts w:ascii="Times New Roman" w:hAnsi="Times New Roman" w:cs="Times New Roman"/>
          <w:sz w:val="28"/>
          <w:szCs w:val="28"/>
        </w:rPr>
        <w:t xml:space="preserve">1. Расчет уровня финансового обеспечения мероприятий Подпрограммы 3 производится по формуле: </w:t>
      </w:r>
      <w:r w:rsidRPr="001C13C9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1C13C9">
        <w:rPr>
          <w:rFonts w:ascii="Times New Roman" w:hAnsi="Times New Roman" w:cs="Times New Roman"/>
          <w:b/>
          <w:i/>
          <w:sz w:val="28"/>
          <w:szCs w:val="28"/>
        </w:rPr>
        <w:t>=</w:t>
      </w:r>
      <w:proofErr w:type="spellStart"/>
      <w:r w:rsidRPr="001C13C9">
        <w:rPr>
          <w:rFonts w:ascii="Times New Roman" w:hAnsi="Times New Roman" w:cs="Times New Roman"/>
          <w:b/>
          <w:i/>
          <w:sz w:val="28"/>
          <w:szCs w:val="28"/>
          <w:lang w:val="en-US"/>
        </w:rPr>
        <w:t>Vf</w:t>
      </w:r>
      <w:proofErr w:type="spellEnd"/>
      <w:r w:rsidRPr="001C13C9">
        <w:rPr>
          <w:rFonts w:ascii="Times New Roman" w:hAnsi="Times New Roman" w:cs="Times New Roman"/>
          <w:b/>
          <w:i/>
          <w:sz w:val="28"/>
          <w:szCs w:val="28"/>
        </w:rPr>
        <w:t>/</w:t>
      </w:r>
      <w:proofErr w:type="spellStart"/>
      <w:r w:rsidRPr="001C13C9">
        <w:rPr>
          <w:rFonts w:ascii="Times New Roman" w:hAnsi="Times New Roman" w:cs="Times New Roman"/>
          <w:b/>
          <w:i/>
          <w:sz w:val="28"/>
          <w:szCs w:val="28"/>
          <w:lang w:val="en-US"/>
        </w:rPr>
        <w:t>Vp</w:t>
      </w:r>
      <w:proofErr w:type="spellEnd"/>
      <w:r w:rsidRPr="001C13C9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631C2C" w:rsidRPr="001C13C9" w:rsidRDefault="00631C2C" w:rsidP="00631C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C13C9">
        <w:rPr>
          <w:rFonts w:ascii="Times New Roman" w:hAnsi="Times New Roman" w:cs="Times New Roman"/>
          <w:b/>
          <w:i/>
          <w:sz w:val="28"/>
          <w:szCs w:val="28"/>
        </w:rPr>
        <w:t>где:</w:t>
      </w:r>
    </w:p>
    <w:p w:rsidR="00631C2C" w:rsidRPr="001C13C9" w:rsidRDefault="00631C2C" w:rsidP="00631C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C13C9">
        <w:rPr>
          <w:rFonts w:ascii="Times New Roman" w:hAnsi="Times New Roman" w:cs="Times New Roman"/>
          <w:b/>
          <w:i/>
          <w:sz w:val="28"/>
          <w:szCs w:val="28"/>
          <w:lang w:val="en-US"/>
        </w:rPr>
        <w:t>Vf</w:t>
      </w:r>
      <w:proofErr w:type="spellEnd"/>
      <w:r w:rsidRPr="001C13C9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Pr="001C13C9">
        <w:rPr>
          <w:rFonts w:ascii="Times New Roman" w:hAnsi="Times New Roman" w:cs="Times New Roman"/>
          <w:sz w:val="28"/>
          <w:szCs w:val="28"/>
        </w:rPr>
        <w:t>фактический объем финансового обеспечения мероприятия Подпрограммы 3;</w:t>
      </w:r>
    </w:p>
    <w:p w:rsidR="00631C2C" w:rsidRPr="001C13C9" w:rsidRDefault="00631C2C" w:rsidP="00631C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C13C9">
        <w:rPr>
          <w:rFonts w:ascii="Times New Roman" w:hAnsi="Times New Roman" w:cs="Times New Roman"/>
          <w:b/>
          <w:i/>
          <w:sz w:val="28"/>
          <w:szCs w:val="28"/>
          <w:lang w:val="en-US"/>
        </w:rPr>
        <w:t>Vp</w:t>
      </w:r>
      <w:proofErr w:type="spellEnd"/>
      <w:r w:rsidRPr="001C13C9">
        <w:rPr>
          <w:rFonts w:ascii="Times New Roman" w:hAnsi="Times New Roman" w:cs="Times New Roman"/>
          <w:sz w:val="28"/>
          <w:szCs w:val="28"/>
        </w:rPr>
        <w:t xml:space="preserve"> – запланированный объем финансового обеспечения мероприятия Подпрограммы 3.</w:t>
      </w:r>
    </w:p>
    <w:p w:rsidR="00631C2C" w:rsidRPr="001C13C9" w:rsidRDefault="00631C2C" w:rsidP="00631C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173" w:type="dxa"/>
        <w:tblLook w:val="04A0" w:firstRow="1" w:lastRow="0" w:firstColumn="1" w:lastColumn="0" w:noHBand="0" w:noVBand="1"/>
      </w:tblPr>
      <w:tblGrid>
        <w:gridCol w:w="766"/>
        <w:gridCol w:w="4327"/>
        <w:gridCol w:w="1553"/>
        <w:gridCol w:w="1691"/>
        <w:gridCol w:w="1836"/>
      </w:tblGrid>
      <w:tr w:rsidR="00631C2C" w:rsidRPr="001C13C9" w:rsidTr="001120B9">
        <w:trPr>
          <w:tblHeader/>
        </w:trPr>
        <w:tc>
          <w:tcPr>
            <w:tcW w:w="766" w:type="dxa"/>
            <w:vMerge w:val="restart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№ п/п</w:t>
            </w:r>
          </w:p>
        </w:tc>
        <w:tc>
          <w:tcPr>
            <w:tcW w:w="4327" w:type="dxa"/>
            <w:vMerge w:val="restart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Наименование показателя</w:t>
            </w:r>
          </w:p>
        </w:tc>
        <w:tc>
          <w:tcPr>
            <w:tcW w:w="3244" w:type="dxa"/>
            <w:gridSpan w:val="2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Объем финансового обеспечения (руб.)</w:t>
            </w:r>
          </w:p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на 2023</w:t>
            </w:r>
            <w:r w:rsidRPr="001C13C9">
              <w:rPr>
                <w:b/>
                <w:color w:val="000000" w:themeColor="text1"/>
              </w:rPr>
              <w:t xml:space="preserve"> год</w:t>
            </w:r>
          </w:p>
        </w:tc>
        <w:tc>
          <w:tcPr>
            <w:tcW w:w="1836" w:type="dxa"/>
            <w:vMerge w:val="restart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Уровень финансового обеспечения Подпрограммы 3 (</w:t>
            </w:r>
            <w:r w:rsidRPr="001C13C9">
              <w:rPr>
                <w:b/>
                <w:i/>
                <w:color w:val="000000" w:themeColor="text1"/>
                <w:lang w:val="en-US"/>
              </w:rPr>
              <w:t>V</w:t>
            </w:r>
            <w:r w:rsidRPr="001C13C9">
              <w:rPr>
                <w:b/>
                <w:i/>
                <w:color w:val="000000" w:themeColor="text1"/>
              </w:rPr>
              <w:t>)</w:t>
            </w:r>
          </w:p>
        </w:tc>
      </w:tr>
      <w:tr w:rsidR="00631C2C" w:rsidRPr="003A791E" w:rsidTr="001120B9">
        <w:trPr>
          <w:tblHeader/>
        </w:trPr>
        <w:tc>
          <w:tcPr>
            <w:tcW w:w="766" w:type="dxa"/>
            <w:vMerge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327" w:type="dxa"/>
            <w:vMerge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3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План (</w:t>
            </w:r>
            <w:proofErr w:type="spellStart"/>
            <w:r w:rsidRPr="003A791E">
              <w:rPr>
                <w:b/>
                <w:i/>
                <w:color w:val="000000" w:themeColor="text1"/>
                <w:lang w:val="en-US"/>
              </w:rPr>
              <w:t>Vp</w:t>
            </w:r>
            <w:proofErr w:type="spellEnd"/>
            <w:r w:rsidRPr="003A791E">
              <w:rPr>
                <w:b/>
                <w:color w:val="000000" w:themeColor="text1"/>
              </w:rPr>
              <w:t>)</w:t>
            </w:r>
          </w:p>
        </w:tc>
        <w:tc>
          <w:tcPr>
            <w:tcW w:w="1691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Факт (</w:t>
            </w:r>
            <w:proofErr w:type="spellStart"/>
            <w:r w:rsidRPr="003A791E">
              <w:rPr>
                <w:b/>
                <w:i/>
                <w:color w:val="000000" w:themeColor="text1"/>
                <w:lang w:val="en-US"/>
              </w:rPr>
              <w:t>Vf</w:t>
            </w:r>
            <w:proofErr w:type="spellEnd"/>
            <w:r w:rsidRPr="003A791E">
              <w:rPr>
                <w:b/>
                <w:color w:val="000000" w:themeColor="text1"/>
              </w:rPr>
              <w:t>)</w:t>
            </w:r>
          </w:p>
        </w:tc>
        <w:tc>
          <w:tcPr>
            <w:tcW w:w="1836" w:type="dxa"/>
            <w:vMerge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</w:p>
        </w:tc>
      </w:tr>
      <w:tr w:rsidR="00631C2C" w:rsidRPr="003A791E" w:rsidTr="001120B9">
        <w:tc>
          <w:tcPr>
            <w:tcW w:w="766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1</w:t>
            </w:r>
          </w:p>
        </w:tc>
        <w:tc>
          <w:tcPr>
            <w:tcW w:w="4327" w:type="dxa"/>
          </w:tcPr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 xml:space="preserve">Основное мероприятие:  </w:t>
            </w:r>
          </w:p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Дошкольное образование</w:t>
            </w:r>
          </w:p>
        </w:tc>
        <w:tc>
          <w:tcPr>
            <w:tcW w:w="1553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691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1.1</w:t>
            </w:r>
            <w:r>
              <w:rPr>
                <w:color w:val="000000" w:themeColor="text1"/>
              </w:rPr>
              <w:t>.1.</w:t>
            </w:r>
          </w:p>
        </w:tc>
        <w:tc>
          <w:tcPr>
            <w:tcW w:w="4327" w:type="dxa"/>
          </w:tcPr>
          <w:p w:rsidR="00631C2C" w:rsidRPr="002E3D1C" w:rsidRDefault="00631C2C" w:rsidP="00BA445A">
            <w:pPr>
              <w:pStyle w:val="a7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Мероприятие 1:</w:t>
            </w:r>
            <w:r w:rsidRPr="00B60E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Создание условий для обеспечения государственных гарантий прав граждан на получение общедоступного и бесплатного дошкольного образования в муниципальных дошкольных учреждениях реализующих образовательные программы  дошкольного образования  в виде предоставления субсидий на выполнение муниципального задания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1553" w:type="dxa"/>
          </w:tcPr>
          <w:p w:rsidR="00631C2C" w:rsidRDefault="00631C2C" w:rsidP="001120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76 400 433,04</w:t>
            </w:r>
          </w:p>
          <w:p w:rsidR="00631C2C" w:rsidRPr="006945EC" w:rsidRDefault="00631C2C" w:rsidP="001120B9">
            <w:pPr>
              <w:rPr>
                <w:color w:val="000000"/>
              </w:rPr>
            </w:pPr>
          </w:p>
        </w:tc>
        <w:tc>
          <w:tcPr>
            <w:tcW w:w="1691" w:type="dxa"/>
          </w:tcPr>
          <w:p w:rsidR="00631C2C" w:rsidRPr="006114F9" w:rsidRDefault="00631C2C" w:rsidP="001120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74 715 272,07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0,978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327" w:type="dxa"/>
          </w:tcPr>
          <w:p w:rsidR="00631C2C" w:rsidRPr="002E3D1C" w:rsidRDefault="00631C2C" w:rsidP="00BA445A">
            <w:pPr>
              <w:pStyle w:val="a7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82FF1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Мероприятие 2: Ремонт и материально-техническое  оснащений зданий для предоставления услуг дошкольного образования.</w:t>
            </w:r>
          </w:p>
        </w:tc>
        <w:tc>
          <w:tcPr>
            <w:tcW w:w="1553" w:type="dxa"/>
          </w:tcPr>
          <w:p w:rsidR="00631C2C" w:rsidRPr="006114F9" w:rsidRDefault="00631C2C" w:rsidP="001120B9">
            <w:pPr>
              <w:jc w:val="center"/>
            </w:pPr>
            <w:r>
              <w:t> 101 196,10</w:t>
            </w:r>
          </w:p>
        </w:tc>
        <w:tc>
          <w:tcPr>
            <w:tcW w:w="1691" w:type="dxa"/>
          </w:tcPr>
          <w:p w:rsidR="00631C2C" w:rsidRPr="006114F9" w:rsidRDefault="00631C2C" w:rsidP="001120B9">
            <w:pPr>
              <w:jc w:val="center"/>
            </w:pPr>
            <w:r>
              <w:t> 101 196,10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1120B9">
              <w:rPr>
                <w:color w:val="000000" w:themeColor="text1"/>
              </w:rPr>
              <w:t>0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2</w:t>
            </w:r>
          </w:p>
        </w:tc>
        <w:tc>
          <w:tcPr>
            <w:tcW w:w="4327" w:type="dxa"/>
          </w:tcPr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Основное мероприятие:  Общее образование</w:t>
            </w:r>
          </w:p>
        </w:tc>
        <w:tc>
          <w:tcPr>
            <w:tcW w:w="1553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691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.1</w:t>
            </w:r>
            <w:r w:rsidRPr="003A791E">
              <w:rPr>
                <w:color w:val="000000" w:themeColor="text1"/>
              </w:rPr>
              <w:t>.1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327" w:type="dxa"/>
          </w:tcPr>
          <w:p w:rsidR="00631C2C" w:rsidRPr="002E3D1C" w:rsidRDefault="00631C2C" w:rsidP="00BA445A">
            <w:r w:rsidRPr="006114F9">
              <w:rPr>
                <w:b/>
              </w:rPr>
              <w:t xml:space="preserve">Мероприятие 1: </w:t>
            </w:r>
            <w:r w:rsidRPr="006114F9">
              <w:t xml:space="preserve">Создание условий для обеспечения государственных гарантий прав граждан на получение общедоступного и бесплатного начального общего, среднего общего образования в муниципальных </w:t>
            </w:r>
            <w:r>
              <w:t>общеобразовательных учреждениях</w:t>
            </w:r>
            <w:r w:rsidRPr="006114F9">
              <w:t>,</w:t>
            </w:r>
            <w:r>
              <w:t xml:space="preserve"> </w:t>
            </w:r>
            <w:r w:rsidRPr="006114F9">
              <w:t>реализующих образовательные программы общего образования.</w:t>
            </w:r>
          </w:p>
        </w:tc>
        <w:tc>
          <w:tcPr>
            <w:tcW w:w="1553" w:type="dxa"/>
          </w:tcPr>
          <w:p w:rsidR="00631C2C" w:rsidRPr="006945EC" w:rsidRDefault="00631C2C" w:rsidP="001120B9">
            <w:pPr>
              <w:jc w:val="center"/>
            </w:pPr>
            <w:r>
              <w:t>276 305 807,80</w:t>
            </w:r>
          </w:p>
        </w:tc>
        <w:tc>
          <w:tcPr>
            <w:tcW w:w="1691" w:type="dxa"/>
          </w:tcPr>
          <w:p w:rsidR="00631C2C" w:rsidRPr="00D51DB4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276 172 978</w:t>
            </w:r>
            <w:r w:rsidRPr="00D51DB4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05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0,999</w:t>
            </w:r>
            <w:r w:rsidR="001120B9">
              <w:rPr>
                <w:color w:val="000000" w:themeColor="text1"/>
              </w:rPr>
              <w:t>≈1,00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327" w:type="dxa"/>
          </w:tcPr>
          <w:p w:rsidR="00631C2C" w:rsidRPr="002E3D1C" w:rsidRDefault="00631C2C" w:rsidP="00BA445A">
            <w:pPr>
              <w:rPr>
                <w:color w:val="000000"/>
              </w:rPr>
            </w:pPr>
            <w:r w:rsidRPr="00B60E74">
              <w:rPr>
                <w:color w:val="000000"/>
              </w:rPr>
              <w:t>Мероприятие 2: Ремонт и материально-техническое  оснащений зданий  для предоставления услуг общего образования</w:t>
            </w:r>
          </w:p>
        </w:tc>
        <w:tc>
          <w:tcPr>
            <w:tcW w:w="1553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 812 544,00</w:t>
            </w:r>
          </w:p>
        </w:tc>
        <w:tc>
          <w:tcPr>
            <w:tcW w:w="169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 812 544,00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1,0</w:t>
            </w:r>
            <w:r w:rsidR="001120B9">
              <w:rPr>
                <w:color w:val="000000" w:themeColor="text1"/>
              </w:rPr>
              <w:t>0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327" w:type="dxa"/>
          </w:tcPr>
          <w:p w:rsidR="00631C2C" w:rsidRPr="003A791E" w:rsidRDefault="00631C2C" w:rsidP="00BA445A">
            <w:pPr>
              <w:rPr>
                <w:color w:val="000000" w:themeColor="text1"/>
              </w:rPr>
            </w:pPr>
            <w:r w:rsidRPr="00D51DB4">
              <w:rPr>
                <w:color w:val="000000"/>
              </w:rPr>
              <w:t>Мероприятие 3:  Организация и осуществление мероприятий по работе с детьми и молодежью в каникулярное время, в том числе обеспечение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553" w:type="dxa"/>
          </w:tcPr>
          <w:p w:rsidR="00631C2C" w:rsidRPr="00EF6187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3 444 717,19</w:t>
            </w:r>
          </w:p>
        </w:tc>
        <w:tc>
          <w:tcPr>
            <w:tcW w:w="1691" w:type="dxa"/>
          </w:tcPr>
          <w:p w:rsidR="00631C2C" w:rsidRPr="006114F9" w:rsidRDefault="00631C2C" w:rsidP="001120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3 444 717,19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1120B9">
              <w:rPr>
                <w:color w:val="000000" w:themeColor="text1"/>
              </w:rPr>
              <w:t>0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327" w:type="dxa"/>
          </w:tcPr>
          <w:p w:rsidR="00631C2C" w:rsidRPr="003A791E" w:rsidRDefault="00631C2C" w:rsidP="00BA445A">
            <w:pPr>
              <w:rPr>
                <w:color w:val="000000" w:themeColor="text1"/>
              </w:rPr>
            </w:pPr>
            <w:r w:rsidRPr="00B60E74">
              <w:rPr>
                <w:color w:val="000000"/>
              </w:rPr>
              <w:t>Мероприятие 7: Ремонт зданий, установка систем и оборудования пожарной и общей безопасности в муниципальных организациях</w:t>
            </w:r>
          </w:p>
        </w:tc>
        <w:tc>
          <w:tcPr>
            <w:tcW w:w="1553" w:type="dxa"/>
          </w:tcPr>
          <w:p w:rsidR="00631C2C" w:rsidRPr="008936E5" w:rsidRDefault="00631C2C" w:rsidP="001120B9">
            <w:pPr>
              <w:jc w:val="center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691" w:type="dxa"/>
          </w:tcPr>
          <w:p w:rsidR="00631C2C" w:rsidRPr="00404653" w:rsidRDefault="00631C2C" w:rsidP="001120B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 w:themeColor="text1"/>
              </w:rPr>
              <w:t>0,00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Х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327" w:type="dxa"/>
          </w:tcPr>
          <w:p w:rsidR="00631C2C" w:rsidRPr="003A791E" w:rsidRDefault="00631C2C" w:rsidP="00BA445A">
            <w:pPr>
              <w:rPr>
                <w:color w:val="000000" w:themeColor="text1"/>
              </w:rPr>
            </w:pPr>
            <w:r w:rsidRPr="00B60E74">
              <w:rPr>
                <w:color w:val="000000"/>
              </w:rPr>
              <w:t xml:space="preserve">Мероприятие 8: Организация горячего питания обучающихся в муниципальных общеобразовательных организациях </w:t>
            </w:r>
            <w:r w:rsidRPr="00B60E74">
              <w:rPr>
                <w:color w:val="000000"/>
              </w:rPr>
              <w:lastRenderedPageBreak/>
              <w:t>(обеспечение готовой к употреблению пищевой продукцией)</w:t>
            </w:r>
            <w:r>
              <w:rPr>
                <w:color w:val="000000"/>
              </w:rPr>
              <w:t>.</w:t>
            </w:r>
          </w:p>
        </w:tc>
        <w:tc>
          <w:tcPr>
            <w:tcW w:w="1553" w:type="dxa"/>
          </w:tcPr>
          <w:p w:rsidR="00631C2C" w:rsidRPr="008936E5" w:rsidRDefault="00631C2C" w:rsidP="001120B9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lastRenderedPageBreak/>
              <w:t>672 965</w:t>
            </w:r>
            <w:r w:rsidRPr="00D51DB4">
              <w:rPr>
                <w:color w:val="000000"/>
              </w:rPr>
              <w:t>,</w:t>
            </w:r>
            <w:r>
              <w:rPr>
                <w:color w:val="000000"/>
              </w:rPr>
              <w:t>30</w:t>
            </w:r>
          </w:p>
        </w:tc>
        <w:tc>
          <w:tcPr>
            <w:tcW w:w="1691" w:type="dxa"/>
          </w:tcPr>
          <w:p w:rsidR="00631C2C" w:rsidRPr="006114F9" w:rsidRDefault="00631C2C" w:rsidP="001120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672 965,30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1120B9">
              <w:rPr>
                <w:color w:val="000000" w:themeColor="text1"/>
              </w:rPr>
              <w:t>0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lastRenderedPageBreak/>
              <w:t>2.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10</w:t>
            </w:r>
          </w:p>
        </w:tc>
        <w:tc>
          <w:tcPr>
            <w:tcW w:w="4327" w:type="dxa"/>
          </w:tcPr>
          <w:p w:rsidR="00631C2C" w:rsidRPr="003A791E" w:rsidRDefault="00631C2C" w:rsidP="001120B9">
            <w:pPr>
              <w:rPr>
                <w:color w:val="000000" w:themeColor="text1"/>
              </w:rPr>
            </w:pPr>
            <w:r w:rsidRPr="00A55D43">
              <w:rPr>
                <w:color w:val="000000"/>
              </w:rPr>
              <w:t>Мероприятие 10</w:t>
            </w:r>
            <w:r>
              <w:rPr>
                <w:color w:val="000000"/>
              </w:rPr>
              <w:t>:</w:t>
            </w:r>
            <w:r w:rsidRPr="00A55D43">
              <w:rPr>
                <w:color w:val="000000"/>
              </w:rPr>
              <w:t xml:space="preserve"> Обеспечение бесплатным двухразовым питанием обучающихся с ограниченными возможностями здоровья в бюджетных общеобразовательных учреждениях.</w:t>
            </w:r>
          </w:p>
        </w:tc>
        <w:tc>
          <w:tcPr>
            <w:tcW w:w="1553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746 701,32</w:t>
            </w:r>
          </w:p>
        </w:tc>
        <w:tc>
          <w:tcPr>
            <w:tcW w:w="169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746 701,32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1120B9">
              <w:rPr>
                <w:color w:val="000000" w:themeColor="text1"/>
              </w:rPr>
              <w:t>0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2.1.11.</w:t>
            </w:r>
          </w:p>
        </w:tc>
        <w:tc>
          <w:tcPr>
            <w:tcW w:w="4327" w:type="dxa"/>
          </w:tcPr>
          <w:p w:rsidR="00631C2C" w:rsidRPr="00A55D43" w:rsidRDefault="00631C2C" w:rsidP="001120B9">
            <w:pPr>
              <w:rPr>
                <w:color w:val="000000"/>
              </w:rPr>
            </w:pPr>
            <w:r w:rsidRPr="00244F6E">
              <w:rPr>
                <w:color w:val="000000"/>
              </w:rPr>
              <w:t>Мероприятие 1</w:t>
            </w:r>
            <w:r>
              <w:rPr>
                <w:color w:val="000000"/>
              </w:rPr>
              <w:t>1:</w:t>
            </w:r>
            <w:r w:rsidRPr="00244F6E">
              <w:rPr>
                <w:color w:val="000000"/>
              </w:rPr>
              <w:t xml:space="preserve"> Организация бесплатного горячего питания обучающихся, получающих начальное общее образование в муниципальных образовательных организациях, в рамках государственной программы Российской Федерации «Развитие образования», утвержденной постановлением Правительства Российской Федерации от 26 декабря 2017 года № 1642</w:t>
            </w:r>
          </w:p>
        </w:tc>
        <w:tc>
          <w:tcPr>
            <w:tcW w:w="1553" w:type="dxa"/>
          </w:tcPr>
          <w:p w:rsidR="00631C2C" w:rsidRPr="00841868" w:rsidRDefault="00631C2C" w:rsidP="001120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11 223 900,00</w:t>
            </w:r>
          </w:p>
        </w:tc>
        <w:tc>
          <w:tcPr>
            <w:tcW w:w="1691" w:type="dxa"/>
          </w:tcPr>
          <w:p w:rsidR="00631C2C" w:rsidRPr="00412352" w:rsidRDefault="00631C2C" w:rsidP="001120B9">
            <w:pPr>
              <w:jc w:val="center"/>
            </w:pPr>
            <w:r>
              <w:t>11 223</w:t>
            </w:r>
            <w:r w:rsidR="001120B9">
              <w:t> 900,00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1120B9">
              <w:rPr>
                <w:color w:val="000000" w:themeColor="text1"/>
              </w:rPr>
              <w:t>0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2.1.12.</w:t>
            </w:r>
          </w:p>
        </w:tc>
        <w:tc>
          <w:tcPr>
            <w:tcW w:w="4327" w:type="dxa"/>
          </w:tcPr>
          <w:p w:rsidR="00631C2C" w:rsidRPr="00A55D43" w:rsidRDefault="00631C2C" w:rsidP="001120B9">
            <w:pPr>
              <w:rPr>
                <w:color w:val="000000"/>
              </w:rPr>
            </w:pPr>
            <w:r w:rsidRPr="00244F6E">
              <w:rPr>
                <w:color w:val="000000"/>
              </w:rPr>
              <w:t>Мероприятие 1</w:t>
            </w:r>
            <w:r>
              <w:rPr>
                <w:color w:val="000000"/>
              </w:rPr>
              <w:t>2: Ежемесячное денежное вознаграждение за классное руководство педагогическим работникам муниципальных образовательных организаций (ежемесячное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программы).</w:t>
            </w:r>
          </w:p>
        </w:tc>
        <w:tc>
          <w:tcPr>
            <w:tcW w:w="1553" w:type="dxa"/>
          </w:tcPr>
          <w:p w:rsidR="00631C2C" w:rsidRDefault="00631C2C" w:rsidP="001120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14 301 269,66</w:t>
            </w:r>
          </w:p>
        </w:tc>
        <w:tc>
          <w:tcPr>
            <w:tcW w:w="169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14 168 396,93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0,991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3</w:t>
            </w:r>
          </w:p>
        </w:tc>
        <w:tc>
          <w:tcPr>
            <w:tcW w:w="4327" w:type="dxa"/>
          </w:tcPr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 xml:space="preserve">Основное мероприятие 3: Дополнительное </w:t>
            </w:r>
          </w:p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образование</w:t>
            </w:r>
          </w:p>
        </w:tc>
        <w:tc>
          <w:tcPr>
            <w:tcW w:w="1553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691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3.1</w:t>
            </w:r>
            <w:r>
              <w:rPr>
                <w:color w:val="000000" w:themeColor="text1"/>
              </w:rPr>
              <w:t>.1.</w:t>
            </w:r>
          </w:p>
        </w:tc>
        <w:tc>
          <w:tcPr>
            <w:tcW w:w="4327" w:type="dxa"/>
          </w:tcPr>
          <w:p w:rsidR="00631C2C" w:rsidRPr="003A791E" w:rsidRDefault="00631C2C" w:rsidP="001120B9">
            <w:pPr>
              <w:rPr>
                <w:color w:val="000000" w:themeColor="text1"/>
              </w:rPr>
            </w:pPr>
            <w:r w:rsidRPr="006114F9">
              <w:rPr>
                <w:b/>
              </w:rPr>
              <w:t xml:space="preserve">Мероприятие 1: </w:t>
            </w:r>
            <w:r w:rsidRPr="006114F9">
              <w:t>Создание условий для обеспечения государственных гарантий прав граждан на получение общедоступного и бесплатного дополнительного образования в муниципальных учреждениях дополнительного образования реализующих образовательные программы  дополнительного образования.</w:t>
            </w:r>
          </w:p>
        </w:tc>
        <w:tc>
          <w:tcPr>
            <w:tcW w:w="1553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8 896 999,52</w:t>
            </w:r>
          </w:p>
        </w:tc>
        <w:tc>
          <w:tcPr>
            <w:tcW w:w="169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8 896 999,52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1120B9">
              <w:rPr>
                <w:color w:val="000000" w:themeColor="text1"/>
              </w:rPr>
              <w:t>0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3.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327" w:type="dxa"/>
          </w:tcPr>
          <w:p w:rsidR="00631C2C" w:rsidRPr="003A791E" w:rsidRDefault="00631C2C" w:rsidP="001120B9">
            <w:pPr>
              <w:rPr>
                <w:color w:val="000000" w:themeColor="text1"/>
              </w:rPr>
            </w:pPr>
            <w:r w:rsidRPr="00E01A4D">
              <w:rPr>
                <w:color w:val="000000"/>
              </w:rPr>
              <w:t>Мероприятие 2: Ремонт и материально-техническое оснащений зданий для предоставления услуг дополнительного образования</w:t>
            </w:r>
          </w:p>
        </w:tc>
        <w:tc>
          <w:tcPr>
            <w:tcW w:w="1553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1 002 174,50</w:t>
            </w:r>
          </w:p>
        </w:tc>
        <w:tc>
          <w:tcPr>
            <w:tcW w:w="1691" w:type="dxa"/>
          </w:tcPr>
          <w:p w:rsidR="00631C2C" w:rsidRPr="003A791E" w:rsidRDefault="00631C2C" w:rsidP="001120B9">
            <w:pPr>
              <w:jc w:val="center"/>
            </w:pPr>
            <w:r>
              <w:t>1 002 174,50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1,0</w:t>
            </w:r>
            <w:r w:rsidR="001120B9">
              <w:rPr>
                <w:color w:val="000000" w:themeColor="text1"/>
              </w:rPr>
              <w:t>0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3.1.7.</w:t>
            </w:r>
          </w:p>
        </w:tc>
        <w:tc>
          <w:tcPr>
            <w:tcW w:w="4327" w:type="dxa"/>
          </w:tcPr>
          <w:p w:rsidR="00631C2C" w:rsidRPr="00E15226" w:rsidRDefault="00631C2C" w:rsidP="00BA445A">
            <w:pPr>
              <w:rPr>
                <w:color w:val="000000"/>
              </w:rPr>
            </w:pPr>
            <w:r w:rsidRPr="00E15226">
              <w:rPr>
                <w:color w:val="000000"/>
              </w:rPr>
              <w:t>Мероприятие 7: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</w:t>
            </w:r>
            <w:r>
              <w:rPr>
                <w:color w:val="000000"/>
              </w:rPr>
              <w:t xml:space="preserve"> </w:t>
            </w:r>
            <w:r w:rsidRPr="007A0254">
              <w:rPr>
                <w:color w:val="000000"/>
              </w:rPr>
              <w:t>Павлоградского муниципального района Омской области</w:t>
            </w:r>
          </w:p>
        </w:tc>
        <w:tc>
          <w:tcPr>
            <w:tcW w:w="1553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18 690 077,35</w:t>
            </w:r>
          </w:p>
        </w:tc>
        <w:tc>
          <w:tcPr>
            <w:tcW w:w="1691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18 071 952,06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0,967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3.1.8.</w:t>
            </w:r>
          </w:p>
        </w:tc>
        <w:tc>
          <w:tcPr>
            <w:tcW w:w="4327" w:type="dxa"/>
          </w:tcPr>
          <w:p w:rsidR="00631C2C" w:rsidRDefault="00631C2C" w:rsidP="00BA445A">
            <w:pPr>
              <w:rPr>
                <w:color w:val="000000"/>
              </w:rPr>
            </w:pPr>
            <w:r w:rsidRPr="00416232">
              <w:rPr>
                <w:color w:val="000000"/>
              </w:rPr>
              <w:t>Мероприятие 8: Ремонт зданий, установка систем и оборудования пожарной и общей безопасности в муниципальных образовательных организациях.</w:t>
            </w:r>
          </w:p>
          <w:p w:rsidR="00631C2C" w:rsidRPr="00E15226" w:rsidRDefault="00631C2C" w:rsidP="00BA445A">
            <w:pPr>
              <w:rPr>
                <w:color w:val="000000"/>
              </w:rPr>
            </w:pPr>
          </w:p>
        </w:tc>
        <w:tc>
          <w:tcPr>
            <w:tcW w:w="1553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404 040,40</w:t>
            </w:r>
          </w:p>
          <w:p w:rsidR="00631C2C" w:rsidRDefault="00631C2C" w:rsidP="001120B9">
            <w:pPr>
              <w:jc w:val="center"/>
              <w:rPr>
                <w:color w:val="000000" w:themeColor="text1"/>
              </w:rPr>
            </w:pPr>
          </w:p>
          <w:p w:rsidR="00631C2C" w:rsidRDefault="00631C2C" w:rsidP="001120B9">
            <w:pPr>
              <w:rPr>
                <w:color w:val="000000" w:themeColor="text1"/>
              </w:rPr>
            </w:pPr>
          </w:p>
        </w:tc>
        <w:tc>
          <w:tcPr>
            <w:tcW w:w="1691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404 040,40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1120B9">
              <w:rPr>
                <w:color w:val="000000" w:themeColor="text1"/>
              </w:rPr>
              <w:t>0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4</w:t>
            </w:r>
          </w:p>
        </w:tc>
        <w:tc>
          <w:tcPr>
            <w:tcW w:w="4327" w:type="dxa"/>
          </w:tcPr>
          <w:p w:rsidR="00631C2C" w:rsidRPr="003A791E" w:rsidRDefault="00631C2C" w:rsidP="00BA445A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Основное мероприятие: Обеспечение  выполнения функций образовательных учреждений</w:t>
            </w:r>
          </w:p>
        </w:tc>
        <w:tc>
          <w:tcPr>
            <w:tcW w:w="1553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691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4.1</w:t>
            </w:r>
            <w:r>
              <w:rPr>
                <w:color w:val="000000" w:themeColor="text1"/>
              </w:rPr>
              <w:t>.1.</w:t>
            </w:r>
          </w:p>
        </w:tc>
        <w:tc>
          <w:tcPr>
            <w:tcW w:w="4327" w:type="dxa"/>
          </w:tcPr>
          <w:p w:rsidR="00631C2C" w:rsidRPr="003A791E" w:rsidRDefault="00631C2C" w:rsidP="00BA445A">
            <w:pPr>
              <w:rPr>
                <w:color w:val="000000" w:themeColor="text1"/>
              </w:rPr>
            </w:pPr>
            <w:r w:rsidRPr="00FA489F">
              <w:rPr>
                <w:color w:val="000000"/>
              </w:rPr>
              <w:t xml:space="preserve">Мероприятие 1: Создание условий для бюджетного бухгалтерского обслуживания и </w:t>
            </w:r>
            <w:r w:rsidRPr="00FA489F">
              <w:rPr>
                <w:color w:val="000000"/>
              </w:rPr>
              <w:lastRenderedPageBreak/>
              <w:t>хозяйственного обеспечения муниципальных образовательных учреждени</w:t>
            </w:r>
            <w:r>
              <w:rPr>
                <w:color w:val="000000"/>
              </w:rPr>
              <w:t>й.</w:t>
            </w:r>
          </w:p>
        </w:tc>
        <w:tc>
          <w:tcPr>
            <w:tcW w:w="1553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2 931 813,90</w:t>
            </w:r>
          </w:p>
        </w:tc>
        <w:tc>
          <w:tcPr>
            <w:tcW w:w="169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2 931 813,90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1,0</w:t>
            </w:r>
            <w:r w:rsidR="001120B9">
              <w:rPr>
                <w:color w:val="000000" w:themeColor="text1"/>
              </w:rPr>
              <w:t>0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lastRenderedPageBreak/>
              <w:t>4</w:t>
            </w:r>
            <w:r>
              <w:rPr>
                <w:color w:val="000000" w:themeColor="text1"/>
              </w:rPr>
              <w:t>.1</w:t>
            </w:r>
            <w:r w:rsidRPr="003A791E">
              <w:rPr>
                <w:color w:val="000000" w:themeColor="text1"/>
              </w:rPr>
              <w:t>.2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327" w:type="dxa"/>
          </w:tcPr>
          <w:p w:rsidR="00631C2C" w:rsidRPr="008406F6" w:rsidRDefault="00631C2C" w:rsidP="00BA445A">
            <w:pPr>
              <w:rPr>
                <w:color w:val="000000"/>
              </w:rPr>
            </w:pPr>
            <w:r w:rsidRPr="006114F9">
              <w:rPr>
                <w:color w:val="000000"/>
              </w:rPr>
              <w:t>Мероприятие 2: Создание условий для бюджетного информационно-методического обеспечения муниципальных образовательных учреждений.</w:t>
            </w:r>
          </w:p>
        </w:tc>
        <w:tc>
          <w:tcPr>
            <w:tcW w:w="1553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676 006,60</w:t>
            </w:r>
          </w:p>
        </w:tc>
        <w:tc>
          <w:tcPr>
            <w:tcW w:w="169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676 006,60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1,0</w:t>
            </w:r>
            <w:r w:rsidR="001120B9">
              <w:rPr>
                <w:color w:val="000000" w:themeColor="text1"/>
              </w:rPr>
              <w:t>0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4.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327" w:type="dxa"/>
          </w:tcPr>
          <w:p w:rsidR="00631C2C" w:rsidRPr="008406F6" w:rsidRDefault="00631C2C" w:rsidP="00BA445A">
            <w:pPr>
              <w:rPr>
                <w:color w:val="000000"/>
              </w:rPr>
            </w:pPr>
            <w:r w:rsidRPr="00FA489F">
              <w:rPr>
                <w:color w:val="000000"/>
              </w:rPr>
              <w:t>Мероприятие 3: Подготовка к отопительному периоду</w:t>
            </w:r>
          </w:p>
        </w:tc>
        <w:tc>
          <w:tcPr>
            <w:tcW w:w="1553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2 000 286,44</w:t>
            </w:r>
          </w:p>
        </w:tc>
        <w:tc>
          <w:tcPr>
            <w:tcW w:w="169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2 000 286,44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1120B9">
              <w:rPr>
                <w:color w:val="000000" w:themeColor="text1"/>
              </w:rPr>
              <w:t>0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4.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327" w:type="dxa"/>
          </w:tcPr>
          <w:p w:rsidR="00631C2C" w:rsidRPr="003A791E" w:rsidRDefault="00631C2C" w:rsidP="00BA445A">
            <w:pPr>
              <w:rPr>
                <w:color w:val="000000" w:themeColor="text1"/>
              </w:rPr>
            </w:pPr>
            <w:r w:rsidRPr="00FA489F">
              <w:rPr>
                <w:color w:val="000000"/>
              </w:rPr>
              <w:t>Мероприятие 4: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</w:t>
            </w:r>
          </w:p>
        </w:tc>
        <w:tc>
          <w:tcPr>
            <w:tcW w:w="1553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38 571 054,85</w:t>
            </w:r>
          </w:p>
        </w:tc>
        <w:tc>
          <w:tcPr>
            <w:tcW w:w="169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37 600 092,24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0,975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5</w:t>
            </w:r>
          </w:p>
        </w:tc>
        <w:tc>
          <w:tcPr>
            <w:tcW w:w="4327" w:type="dxa"/>
          </w:tcPr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 xml:space="preserve">Основное мероприятие: Осуществление управления </w:t>
            </w:r>
          </w:p>
        </w:tc>
        <w:tc>
          <w:tcPr>
            <w:tcW w:w="1553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691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5.1</w:t>
            </w:r>
            <w:r>
              <w:rPr>
                <w:color w:val="000000" w:themeColor="text1"/>
              </w:rPr>
              <w:t>.1.</w:t>
            </w:r>
          </w:p>
        </w:tc>
        <w:tc>
          <w:tcPr>
            <w:tcW w:w="4327" w:type="dxa"/>
          </w:tcPr>
          <w:p w:rsidR="00631C2C" w:rsidRPr="00207763" w:rsidRDefault="00631C2C" w:rsidP="001120B9">
            <w:pPr>
              <w:jc w:val="both"/>
              <w:rPr>
                <w:color w:val="000000"/>
              </w:rPr>
            </w:pPr>
            <w:r w:rsidRPr="006114F9">
              <w:rPr>
                <w:color w:val="000000"/>
              </w:rPr>
              <w:t>Мероприятие 1: 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1553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3 55</w:t>
            </w:r>
            <w:r w:rsidR="001120B9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> </w:t>
            </w:r>
            <w:r w:rsidR="001120B9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06,28</w:t>
            </w:r>
          </w:p>
        </w:tc>
        <w:tc>
          <w:tcPr>
            <w:tcW w:w="169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3 55</w:t>
            </w:r>
            <w:r w:rsidR="001120B9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> </w:t>
            </w:r>
            <w:r w:rsidR="001120B9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06,28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1,0</w:t>
            </w:r>
            <w:r w:rsidR="001120B9">
              <w:rPr>
                <w:color w:val="000000" w:themeColor="text1"/>
              </w:rPr>
              <w:t>0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5.1</w:t>
            </w:r>
            <w:r>
              <w:rPr>
                <w:color w:val="000000" w:themeColor="text1"/>
              </w:rPr>
              <w:t>.2.</w:t>
            </w:r>
          </w:p>
        </w:tc>
        <w:tc>
          <w:tcPr>
            <w:tcW w:w="4327" w:type="dxa"/>
          </w:tcPr>
          <w:p w:rsidR="00631C2C" w:rsidRPr="00207763" w:rsidRDefault="00631C2C" w:rsidP="001120B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Мероприятие 2</w:t>
            </w:r>
            <w:r w:rsidRPr="006114F9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Содействие в профессиональной подготовке, переподготовке и повышению квалификации органов местного самоуправления</w:t>
            </w:r>
          </w:p>
        </w:tc>
        <w:tc>
          <w:tcPr>
            <w:tcW w:w="1553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4 500,00</w:t>
            </w:r>
          </w:p>
        </w:tc>
        <w:tc>
          <w:tcPr>
            <w:tcW w:w="169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4 500,00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1,0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6</w:t>
            </w:r>
          </w:p>
        </w:tc>
        <w:tc>
          <w:tcPr>
            <w:tcW w:w="4327" w:type="dxa"/>
          </w:tcPr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 xml:space="preserve">Основное мероприятие: Социальное </w:t>
            </w:r>
          </w:p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обеспечение</w:t>
            </w:r>
          </w:p>
        </w:tc>
        <w:tc>
          <w:tcPr>
            <w:tcW w:w="1553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691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6.1</w:t>
            </w:r>
            <w:r>
              <w:rPr>
                <w:color w:val="000000" w:themeColor="text1"/>
              </w:rPr>
              <w:t>.1.</w:t>
            </w:r>
          </w:p>
        </w:tc>
        <w:tc>
          <w:tcPr>
            <w:tcW w:w="4327" w:type="dxa"/>
          </w:tcPr>
          <w:p w:rsidR="00631C2C" w:rsidRPr="00207763" w:rsidRDefault="00631C2C" w:rsidP="001120B9">
            <w:pPr>
              <w:jc w:val="both"/>
              <w:rPr>
                <w:color w:val="000000"/>
              </w:rPr>
            </w:pPr>
            <w:r w:rsidRPr="00F9162F">
              <w:rPr>
                <w:color w:val="000000"/>
              </w:rPr>
              <w:t>Мероприятие 1: Обеспечение выплаты компенсации платы, взимаемой с родителей (законных представителей) за присмотр и уход за детьми, посещающими муниципальные образовательные организации, реализующие образовательную программу дошкольного образования</w:t>
            </w:r>
            <w:r>
              <w:rPr>
                <w:color w:val="000000"/>
              </w:rPr>
              <w:t>.</w:t>
            </w:r>
          </w:p>
        </w:tc>
        <w:tc>
          <w:tcPr>
            <w:tcW w:w="1553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808 607,33</w:t>
            </w:r>
          </w:p>
        </w:tc>
        <w:tc>
          <w:tcPr>
            <w:tcW w:w="169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664 924,82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0,822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6.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327" w:type="dxa"/>
          </w:tcPr>
          <w:p w:rsidR="00631C2C" w:rsidRPr="003A791E" w:rsidRDefault="00631C2C" w:rsidP="001120B9">
            <w:pPr>
              <w:rPr>
                <w:color w:val="000000" w:themeColor="text1"/>
              </w:rPr>
            </w:pPr>
            <w:r w:rsidRPr="00F9162F">
              <w:rPr>
                <w:color w:val="000000"/>
              </w:rPr>
              <w:t>Мероприятие 2: Предоставление мер  социальной поддержки опекунам (попечителям) детей, оставшихся без попечения родителей, в том числе детей-сирот, подопечным детям, достигшим возраста восемнадцати лет, обучающимся по очной форме обучения в общеобразовательных организациях</w:t>
            </w:r>
          </w:p>
        </w:tc>
        <w:tc>
          <w:tcPr>
            <w:tcW w:w="1553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3 949 235,00</w:t>
            </w:r>
          </w:p>
        </w:tc>
        <w:tc>
          <w:tcPr>
            <w:tcW w:w="169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3 892 665,40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0,986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6.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327" w:type="dxa"/>
          </w:tcPr>
          <w:p w:rsidR="00631C2C" w:rsidRPr="00207763" w:rsidRDefault="00631C2C" w:rsidP="001120B9">
            <w:pPr>
              <w:jc w:val="both"/>
              <w:rPr>
                <w:color w:val="000000"/>
              </w:rPr>
            </w:pPr>
            <w:r w:rsidRPr="00F9162F">
              <w:rPr>
                <w:color w:val="000000"/>
              </w:rPr>
              <w:t>Мероприятие 3: Предоставление ежемесячного денежного вознаграждения опекунам (попечителям) за осуществление опеки или попечительства, приемным родителям - за осуществление обязанностей по договору о приемной семье</w:t>
            </w:r>
          </w:p>
        </w:tc>
        <w:tc>
          <w:tcPr>
            <w:tcW w:w="1553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2 974 686,00</w:t>
            </w:r>
          </w:p>
        </w:tc>
        <w:tc>
          <w:tcPr>
            <w:tcW w:w="169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2 946 914,18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0,991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6.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327" w:type="dxa"/>
          </w:tcPr>
          <w:p w:rsidR="00631C2C" w:rsidRPr="003A791E" w:rsidRDefault="00631C2C" w:rsidP="001120B9">
            <w:pPr>
              <w:rPr>
                <w:color w:val="000000" w:themeColor="text1"/>
              </w:rPr>
            </w:pPr>
            <w:r w:rsidRPr="00F9162F">
              <w:rPr>
                <w:color w:val="000000"/>
              </w:rPr>
              <w:t>Мероприятие 4: Предоставление мер социальной поддержки приемным семьям, приемным детям, достигшим возраста восемнадцати лет, обучающимся по очной форме обучения в общеобразовательных организациях</w:t>
            </w:r>
          </w:p>
        </w:tc>
        <w:tc>
          <w:tcPr>
            <w:tcW w:w="1553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4 748 632,00</w:t>
            </w:r>
          </w:p>
        </w:tc>
        <w:tc>
          <w:tcPr>
            <w:tcW w:w="169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4 708 986,49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0,992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6.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4327" w:type="dxa"/>
          </w:tcPr>
          <w:p w:rsidR="00631C2C" w:rsidRPr="003A791E" w:rsidRDefault="00631C2C" w:rsidP="001120B9">
            <w:pPr>
              <w:rPr>
                <w:color w:val="000000" w:themeColor="text1"/>
              </w:rPr>
            </w:pPr>
            <w:r w:rsidRPr="00F9162F">
              <w:rPr>
                <w:color w:val="000000"/>
              </w:rPr>
              <w:t>Мероприятие 5: Организация и осуществление деятельности по опеке и попечительству над несовершеннолетними</w:t>
            </w:r>
          </w:p>
        </w:tc>
        <w:tc>
          <w:tcPr>
            <w:tcW w:w="1553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2 427 031,00</w:t>
            </w:r>
          </w:p>
        </w:tc>
        <w:tc>
          <w:tcPr>
            <w:tcW w:w="169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2 427 031,00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1,0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6.1.6.</w:t>
            </w:r>
          </w:p>
        </w:tc>
        <w:tc>
          <w:tcPr>
            <w:tcW w:w="4327" w:type="dxa"/>
          </w:tcPr>
          <w:p w:rsidR="00631C2C" w:rsidRPr="00F9162F" w:rsidRDefault="00631C2C" w:rsidP="00BA445A">
            <w:pPr>
              <w:rPr>
                <w:color w:val="000000"/>
              </w:rPr>
            </w:pPr>
            <w:r w:rsidRPr="00A55D43">
              <w:rPr>
                <w:color w:val="000000"/>
              </w:rPr>
              <w:t xml:space="preserve">Мероприятие 6: Денежная компенсация за обеспечение бесплатных двухразовым питанием обучающихся с ограниченными </w:t>
            </w:r>
            <w:r w:rsidRPr="00A55D43">
              <w:rPr>
                <w:color w:val="000000"/>
              </w:rPr>
              <w:lastRenderedPageBreak/>
              <w:t>возможностями здоровья в бюджетных общеобразовательных учреждениях.</w:t>
            </w:r>
          </w:p>
        </w:tc>
        <w:tc>
          <w:tcPr>
            <w:tcW w:w="1553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340 574,30</w:t>
            </w:r>
          </w:p>
        </w:tc>
        <w:tc>
          <w:tcPr>
            <w:tcW w:w="1691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340 574,30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6.1.7.</w:t>
            </w:r>
          </w:p>
        </w:tc>
        <w:tc>
          <w:tcPr>
            <w:tcW w:w="4327" w:type="dxa"/>
          </w:tcPr>
          <w:p w:rsidR="00631C2C" w:rsidRPr="00F9162F" w:rsidRDefault="00631C2C" w:rsidP="00BA445A">
            <w:pPr>
              <w:rPr>
                <w:color w:val="000000"/>
              </w:rPr>
            </w:pPr>
            <w:r>
              <w:rPr>
                <w:color w:val="000000"/>
              </w:rPr>
              <w:t>Мероприятие 7: Предоставление дополнительных мер социальной поддержки членам семей граждан, постоянно проживающих на территории Омской области,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№ 647 «Об объявлении частичной мобилизации в Российской Федерации»</w:t>
            </w:r>
            <w:r w:rsidRPr="00A55D43">
              <w:rPr>
                <w:color w:val="000000"/>
              </w:rPr>
              <w:t>.</w:t>
            </w:r>
          </w:p>
        </w:tc>
        <w:tc>
          <w:tcPr>
            <w:tcW w:w="1553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325 657,53</w:t>
            </w:r>
          </w:p>
        </w:tc>
        <w:tc>
          <w:tcPr>
            <w:tcW w:w="1691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325 657,53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8F3994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8F3994">
              <w:rPr>
                <w:b/>
                <w:color w:val="000000" w:themeColor="text1"/>
              </w:rPr>
              <w:t>8.</w:t>
            </w:r>
          </w:p>
        </w:tc>
        <w:tc>
          <w:tcPr>
            <w:tcW w:w="4327" w:type="dxa"/>
          </w:tcPr>
          <w:p w:rsidR="00631C2C" w:rsidRPr="00A2565A" w:rsidRDefault="00631C2C" w:rsidP="00BA445A">
            <w:pPr>
              <w:rPr>
                <w:color w:val="000000"/>
              </w:rPr>
            </w:pPr>
            <w:r w:rsidRPr="006114F9">
              <w:rPr>
                <w:b/>
                <w:color w:val="000000"/>
              </w:rPr>
              <w:t xml:space="preserve">Основное мероприятие: </w:t>
            </w:r>
            <w:r w:rsidRPr="009A2DD4">
              <w:rPr>
                <w:b/>
                <w:color w:val="000000"/>
              </w:rPr>
              <w:t>Реализация муниципального проекта «Современная школа», в рамках реализации регионального проекта «Современная школа», направленного на достижение целей федерального проекта «Современная школа»</w:t>
            </w:r>
          </w:p>
        </w:tc>
        <w:tc>
          <w:tcPr>
            <w:tcW w:w="1553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691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8.1.4.</w:t>
            </w:r>
          </w:p>
        </w:tc>
        <w:tc>
          <w:tcPr>
            <w:tcW w:w="4327" w:type="dxa"/>
          </w:tcPr>
          <w:p w:rsidR="00631C2C" w:rsidRPr="00A55D43" w:rsidRDefault="00631C2C" w:rsidP="00BA445A">
            <w:pPr>
              <w:rPr>
                <w:color w:val="000000"/>
              </w:rPr>
            </w:pPr>
            <w:r>
              <w:rPr>
                <w:color w:val="000000"/>
              </w:rPr>
              <w:t>Мероприятие 4: Ремонт и (или) материально-техническое оснащение центров образования естественнонаучной и технологической направленностей в общеобразовательных организациях, расположенных в сельской местности и малых городах .</w:t>
            </w:r>
          </w:p>
        </w:tc>
        <w:tc>
          <w:tcPr>
            <w:tcW w:w="1553" w:type="dxa"/>
          </w:tcPr>
          <w:p w:rsidR="00631C2C" w:rsidRDefault="00631C2C" w:rsidP="001120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3 883 308,37</w:t>
            </w:r>
          </w:p>
        </w:tc>
        <w:tc>
          <w:tcPr>
            <w:tcW w:w="169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/>
              </w:rPr>
              <w:t>3 883 308,37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8F3994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8F3994">
              <w:rPr>
                <w:b/>
                <w:color w:val="000000" w:themeColor="text1"/>
              </w:rPr>
              <w:t>9.</w:t>
            </w:r>
          </w:p>
        </w:tc>
        <w:tc>
          <w:tcPr>
            <w:tcW w:w="4327" w:type="dxa"/>
          </w:tcPr>
          <w:p w:rsidR="00631C2C" w:rsidRPr="009F6243" w:rsidRDefault="00631C2C" w:rsidP="00BA445A">
            <w:pPr>
              <w:rPr>
                <w:color w:val="000000"/>
              </w:rPr>
            </w:pPr>
            <w:r w:rsidRPr="006114F9">
              <w:rPr>
                <w:b/>
                <w:color w:val="000000"/>
              </w:rPr>
              <w:t xml:space="preserve">Основное мероприятие: </w:t>
            </w:r>
            <w:r>
              <w:rPr>
                <w:b/>
                <w:color w:val="00000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53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691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8F3994" w:rsidRDefault="00631C2C" w:rsidP="001120B9">
            <w:pPr>
              <w:jc w:val="center"/>
              <w:rPr>
                <w:color w:val="000000" w:themeColor="text1"/>
              </w:rPr>
            </w:pPr>
            <w:r w:rsidRPr="008F3994">
              <w:rPr>
                <w:color w:val="000000" w:themeColor="text1"/>
              </w:rPr>
              <w:t>9.1.1.</w:t>
            </w:r>
          </w:p>
        </w:tc>
        <w:tc>
          <w:tcPr>
            <w:tcW w:w="4327" w:type="dxa"/>
          </w:tcPr>
          <w:p w:rsidR="00631C2C" w:rsidRPr="006114F9" w:rsidRDefault="00631C2C" w:rsidP="00BA445A">
            <w:pPr>
              <w:rPr>
                <w:b/>
                <w:color w:val="000000"/>
              </w:rPr>
            </w:pPr>
            <w:r w:rsidRPr="006114F9">
              <w:rPr>
                <w:color w:val="000000"/>
              </w:rPr>
              <w:t xml:space="preserve">Мероприятие </w:t>
            </w:r>
            <w:r>
              <w:rPr>
                <w:color w:val="000000"/>
              </w:rPr>
              <w:t xml:space="preserve">1: Обеспечение организации дополнительного образования детей в муниципальных организациях дополнительного образования, осуществление финансово – экономического, хозяйственного, </w:t>
            </w:r>
            <w:proofErr w:type="spellStart"/>
            <w:r>
              <w:rPr>
                <w:color w:val="000000"/>
              </w:rPr>
              <w:t>учебно</w:t>
            </w:r>
            <w:proofErr w:type="spellEnd"/>
            <w:r>
              <w:rPr>
                <w:color w:val="000000"/>
              </w:rPr>
              <w:t xml:space="preserve"> – методического, информационно –кадрового сопровождения муниципальных образовательных организаций.</w:t>
            </w:r>
          </w:p>
        </w:tc>
        <w:tc>
          <w:tcPr>
            <w:tcW w:w="1553" w:type="dxa"/>
          </w:tcPr>
          <w:p w:rsidR="00631C2C" w:rsidRPr="008F3994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8 825 382,10</w:t>
            </w:r>
          </w:p>
        </w:tc>
        <w:tc>
          <w:tcPr>
            <w:tcW w:w="1691" w:type="dxa"/>
          </w:tcPr>
          <w:p w:rsidR="00631C2C" w:rsidRPr="008F3994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8 461 871,48</w:t>
            </w:r>
          </w:p>
        </w:tc>
        <w:tc>
          <w:tcPr>
            <w:tcW w:w="1836" w:type="dxa"/>
          </w:tcPr>
          <w:p w:rsidR="00631C2C" w:rsidRPr="008F3994" w:rsidRDefault="00F52985" w:rsidP="001120B9">
            <w:pPr>
              <w:jc w:val="center"/>
              <w:rPr>
                <w:color w:val="000000" w:themeColor="text1"/>
              </w:rPr>
            </w:pPr>
            <w:r w:rsidRPr="007F73D6">
              <w:rPr>
                <w:color w:val="000000" w:themeColor="text1"/>
              </w:rPr>
              <w:t>0,959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8F3994" w:rsidRDefault="00631C2C" w:rsidP="001120B9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10</w:t>
            </w:r>
            <w:r w:rsidRPr="008F3994">
              <w:rPr>
                <w:b/>
                <w:color w:val="000000" w:themeColor="text1"/>
              </w:rPr>
              <w:t>.</w:t>
            </w:r>
          </w:p>
        </w:tc>
        <w:tc>
          <w:tcPr>
            <w:tcW w:w="4327" w:type="dxa"/>
          </w:tcPr>
          <w:p w:rsidR="00631C2C" w:rsidRPr="009F6243" w:rsidRDefault="00631C2C" w:rsidP="00BA445A">
            <w:pPr>
              <w:rPr>
                <w:color w:val="000000"/>
              </w:rPr>
            </w:pPr>
            <w:r w:rsidRPr="006114F9">
              <w:rPr>
                <w:b/>
                <w:color w:val="000000"/>
              </w:rPr>
              <w:t xml:space="preserve">Основное мероприятие: </w:t>
            </w:r>
            <w:r>
              <w:rPr>
                <w:b/>
                <w:color w:val="000000"/>
              </w:rPr>
              <w:t>Реализация регионального проекта «Патриотическое воспитание граждан Российской Федерации»,  направленного на достижение целей федерального проекта «Патриотическое воспитание граждан Российской Федерации»</w:t>
            </w:r>
          </w:p>
        </w:tc>
        <w:tc>
          <w:tcPr>
            <w:tcW w:w="1553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691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  <w:tc>
          <w:tcPr>
            <w:tcW w:w="1836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Х</w:t>
            </w:r>
          </w:p>
        </w:tc>
      </w:tr>
      <w:tr w:rsidR="00631C2C" w:rsidRPr="003A791E" w:rsidTr="001120B9">
        <w:tc>
          <w:tcPr>
            <w:tcW w:w="766" w:type="dxa"/>
          </w:tcPr>
          <w:p w:rsidR="00631C2C" w:rsidRPr="008F3994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 w:rsidRPr="008F3994">
              <w:rPr>
                <w:color w:val="000000" w:themeColor="text1"/>
              </w:rPr>
              <w:t>.1.1.</w:t>
            </w:r>
          </w:p>
        </w:tc>
        <w:tc>
          <w:tcPr>
            <w:tcW w:w="4327" w:type="dxa"/>
          </w:tcPr>
          <w:p w:rsidR="00631C2C" w:rsidRPr="006114F9" w:rsidRDefault="00631C2C" w:rsidP="00BA445A">
            <w:pPr>
              <w:rPr>
                <w:b/>
                <w:color w:val="000000"/>
              </w:rPr>
            </w:pPr>
            <w:r w:rsidRPr="006114F9">
              <w:rPr>
                <w:color w:val="000000"/>
              </w:rPr>
              <w:t xml:space="preserve">Мероприятие </w:t>
            </w:r>
            <w:r>
              <w:rPr>
                <w:color w:val="000000"/>
              </w:rPr>
              <w:t>1: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организациях.</w:t>
            </w:r>
          </w:p>
        </w:tc>
        <w:tc>
          <w:tcPr>
            <w:tcW w:w="1553" w:type="dxa"/>
          </w:tcPr>
          <w:p w:rsidR="00631C2C" w:rsidRPr="008F3994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3 806 223,69</w:t>
            </w:r>
          </w:p>
        </w:tc>
        <w:tc>
          <w:tcPr>
            <w:tcW w:w="1691" w:type="dxa"/>
          </w:tcPr>
          <w:p w:rsidR="00631C2C" w:rsidRPr="008F3994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3 806 223,53</w:t>
            </w:r>
          </w:p>
        </w:tc>
        <w:tc>
          <w:tcPr>
            <w:tcW w:w="1836" w:type="dxa"/>
          </w:tcPr>
          <w:p w:rsidR="00631C2C" w:rsidRPr="008F3994" w:rsidRDefault="00631C2C" w:rsidP="001120B9">
            <w:pPr>
              <w:jc w:val="center"/>
              <w:rPr>
                <w:color w:val="000000" w:themeColor="text1"/>
              </w:rPr>
            </w:pPr>
            <w:r w:rsidRPr="008F3994">
              <w:rPr>
                <w:color w:val="000000" w:themeColor="text1"/>
              </w:rPr>
              <w:t>1,0</w:t>
            </w:r>
            <w:r w:rsidR="00F52985">
              <w:rPr>
                <w:color w:val="000000" w:themeColor="text1"/>
              </w:rPr>
              <w:t>0</w:t>
            </w:r>
          </w:p>
        </w:tc>
      </w:tr>
    </w:tbl>
    <w:p w:rsidR="00631C2C" w:rsidRPr="003A791E" w:rsidRDefault="00631C2C" w:rsidP="00631C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C2C" w:rsidRPr="003A791E" w:rsidRDefault="00631C2C" w:rsidP="00631C2C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791E">
        <w:rPr>
          <w:rFonts w:ascii="Times New Roman" w:hAnsi="Times New Roman" w:cs="Times New Roman"/>
          <w:sz w:val="28"/>
          <w:szCs w:val="28"/>
        </w:rPr>
        <w:tab/>
        <w:t xml:space="preserve">2. Расчет степени достижения значения целевого индикатора мероприятий Подпрограммы 3 производится по формуле: </w:t>
      </w:r>
      <w:r w:rsidRPr="003A791E">
        <w:rPr>
          <w:rFonts w:ascii="Times New Roman" w:hAnsi="Times New Roman" w:cs="Times New Roman"/>
          <w:b/>
          <w:i/>
          <w:sz w:val="24"/>
          <w:szCs w:val="24"/>
          <w:lang w:val="en-US"/>
        </w:rPr>
        <w:t>G</w:t>
      </w:r>
      <w:r w:rsidRPr="003A791E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 w:rsidRPr="003A791E">
        <w:rPr>
          <w:rFonts w:ascii="Times New Roman" w:hAnsi="Times New Roman" w:cs="Times New Roman"/>
          <w:b/>
          <w:i/>
          <w:sz w:val="24"/>
          <w:szCs w:val="24"/>
          <w:lang w:val="en-US"/>
        </w:rPr>
        <w:t>Gf</w:t>
      </w:r>
      <w:r w:rsidRPr="003A791E">
        <w:rPr>
          <w:rFonts w:ascii="Times New Roman" w:hAnsi="Times New Roman" w:cs="Times New Roman"/>
          <w:b/>
          <w:i/>
          <w:sz w:val="24"/>
          <w:szCs w:val="24"/>
        </w:rPr>
        <w:t xml:space="preserve"> / </w:t>
      </w:r>
      <w:proofErr w:type="spellStart"/>
      <w:r w:rsidRPr="003A791E">
        <w:rPr>
          <w:rFonts w:ascii="Times New Roman" w:hAnsi="Times New Roman" w:cs="Times New Roman"/>
          <w:b/>
          <w:i/>
          <w:sz w:val="24"/>
          <w:szCs w:val="24"/>
          <w:lang w:val="en-US"/>
        </w:rPr>
        <w:t>Gp</w:t>
      </w:r>
      <w:proofErr w:type="spellEnd"/>
      <w:r w:rsidRPr="003A791E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3A791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31C2C" w:rsidRPr="003A791E" w:rsidRDefault="00631C2C" w:rsidP="00631C2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791E">
        <w:rPr>
          <w:rFonts w:ascii="Times New Roman" w:hAnsi="Times New Roman" w:cs="Times New Roman"/>
          <w:b/>
          <w:sz w:val="28"/>
          <w:szCs w:val="28"/>
        </w:rPr>
        <w:t>где:</w:t>
      </w:r>
    </w:p>
    <w:p w:rsidR="00631C2C" w:rsidRPr="003A791E" w:rsidRDefault="00631C2C" w:rsidP="00631C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A791E">
        <w:rPr>
          <w:rFonts w:ascii="Times New Roman" w:hAnsi="Times New Roman" w:cs="Times New Roman"/>
          <w:b/>
          <w:i/>
          <w:sz w:val="28"/>
          <w:szCs w:val="28"/>
          <w:lang w:val="en-US"/>
        </w:rPr>
        <w:t>Gf</w:t>
      </w:r>
      <w:r w:rsidRPr="003A791E">
        <w:rPr>
          <w:rFonts w:ascii="Times New Roman" w:hAnsi="Times New Roman" w:cs="Times New Roman"/>
          <w:sz w:val="28"/>
          <w:szCs w:val="28"/>
        </w:rPr>
        <w:t xml:space="preserve"> – фактическое значение целевого индикатора мероприятий Подпрограммы 3;</w:t>
      </w:r>
    </w:p>
    <w:p w:rsidR="00631C2C" w:rsidRPr="003A791E" w:rsidRDefault="00631C2C" w:rsidP="00631C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791E">
        <w:rPr>
          <w:rFonts w:ascii="Times New Roman" w:hAnsi="Times New Roman" w:cs="Times New Roman"/>
          <w:b/>
          <w:i/>
          <w:sz w:val="28"/>
          <w:szCs w:val="28"/>
          <w:lang w:val="en-US"/>
        </w:rPr>
        <w:lastRenderedPageBreak/>
        <w:t>Gp</w:t>
      </w:r>
      <w:proofErr w:type="spellEnd"/>
      <w:r w:rsidRPr="003A791E">
        <w:rPr>
          <w:rFonts w:ascii="Times New Roman" w:hAnsi="Times New Roman" w:cs="Times New Roman"/>
          <w:sz w:val="28"/>
          <w:szCs w:val="28"/>
        </w:rPr>
        <w:t xml:space="preserve"> – запланированное значение целевого индикатора мероприятий Подпрограммы 3.</w:t>
      </w:r>
    </w:p>
    <w:p w:rsidR="00631C2C" w:rsidRPr="003A791E" w:rsidRDefault="00631C2C" w:rsidP="00631C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2268"/>
        <w:gridCol w:w="993"/>
        <w:gridCol w:w="992"/>
        <w:gridCol w:w="993"/>
        <w:gridCol w:w="1275"/>
      </w:tblGrid>
      <w:tr w:rsidR="00631C2C" w:rsidRPr="001C13C9" w:rsidTr="004A238B">
        <w:trPr>
          <w:tblHeader/>
        </w:trPr>
        <w:tc>
          <w:tcPr>
            <w:tcW w:w="851" w:type="dxa"/>
            <w:vMerge w:val="restart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№ п/п</w:t>
            </w:r>
          </w:p>
        </w:tc>
        <w:tc>
          <w:tcPr>
            <w:tcW w:w="2835" w:type="dxa"/>
            <w:vMerge w:val="restart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Наименование показателя</w:t>
            </w:r>
          </w:p>
        </w:tc>
        <w:tc>
          <w:tcPr>
            <w:tcW w:w="2268" w:type="dxa"/>
            <w:vMerge w:val="restart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Наименование целевого индикатора Подпрограммы 3</w:t>
            </w:r>
          </w:p>
        </w:tc>
        <w:tc>
          <w:tcPr>
            <w:tcW w:w="2978" w:type="dxa"/>
            <w:gridSpan w:val="3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 xml:space="preserve">Целевой индикатор мероприятий </w:t>
            </w:r>
          </w:p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Подпрограммы 3</w:t>
            </w:r>
          </w:p>
        </w:tc>
        <w:tc>
          <w:tcPr>
            <w:tcW w:w="1275" w:type="dxa"/>
            <w:vMerge w:val="restart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Степень достижения целевого индикатора Подпрограммы 3(</w:t>
            </w:r>
            <w:r w:rsidRPr="003A791E">
              <w:rPr>
                <w:b/>
                <w:i/>
                <w:lang w:val="en-US"/>
              </w:rPr>
              <w:t>G</w:t>
            </w:r>
            <w:r w:rsidRPr="003A791E">
              <w:rPr>
                <w:b/>
              </w:rPr>
              <w:t>)</w:t>
            </w:r>
          </w:p>
        </w:tc>
      </w:tr>
      <w:tr w:rsidR="00631C2C" w:rsidRPr="001C13C9" w:rsidTr="004A238B">
        <w:trPr>
          <w:tblHeader/>
        </w:trPr>
        <w:tc>
          <w:tcPr>
            <w:tcW w:w="851" w:type="dxa"/>
            <w:vMerge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835" w:type="dxa"/>
            <w:vMerge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vMerge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</w:tcPr>
          <w:p w:rsidR="00631C2C" w:rsidRPr="001C13C9" w:rsidRDefault="00631C2C" w:rsidP="001120B9">
            <w:pPr>
              <w:ind w:left="176" w:hanging="176"/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Единица</w:t>
            </w:r>
          </w:p>
          <w:p w:rsidR="00631C2C" w:rsidRPr="001C13C9" w:rsidRDefault="00631C2C" w:rsidP="001120B9">
            <w:pPr>
              <w:ind w:left="176" w:hanging="176"/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измерения</w:t>
            </w:r>
          </w:p>
        </w:tc>
        <w:tc>
          <w:tcPr>
            <w:tcW w:w="992" w:type="dxa"/>
          </w:tcPr>
          <w:p w:rsidR="00631C2C" w:rsidRPr="00C2213B" w:rsidRDefault="00631C2C" w:rsidP="001120B9">
            <w:pPr>
              <w:ind w:left="176" w:hanging="176"/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 xml:space="preserve">План </w:t>
            </w:r>
            <w:r>
              <w:rPr>
                <w:b/>
                <w:color w:val="000000" w:themeColor="text1"/>
              </w:rPr>
              <w:t>(</w:t>
            </w:r>
            <w:proofErr w:type="spellStart"/>
            <w:r w:rsidRPr="001C13C9">
              <w:rPr>
                <w:b/>
                <w:i/>
                <w:lang w:val="en-US"/>
              </w:rPr>
              <w:t>Gp</w:t>
            </w:r>
            <w:proofErr w:type="spellEnd"/>
            <w:r w:rsidRPr="001C13C9">
              <w:rPr>
                <w:b/>
                <w:color w:val="000000" w:themeColor="text1"/>
              </w:rPr>
              <w:t xml:space="preserve">) 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Факт (</w:t>
            </w:r>
            <w:r w:rsidRPr="001C13C9">
              <w:rPr>
                <w:b/>
                <w:i/>
                <w:lang w:val="en-US"/>
              </w:rPr>
              <w:t>Gf</w:t>
            </w:r>
            <w:r w:rsidRPr="001C13C9">
              <w:rPr>
                <w:b/>
                <w:color w:val="000000" w:themeColor="text1"/>
              </w:rPr>
              <w:t>)</w:t>
            </w:r>
          </w:p>
        </w:tc>
        <w:tc>
          <w:tcPr>
            <w:tcW w:w="1275" w:type="dxa"/>
            <w:vMerge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</w:p>
        </w:tc>
      </w:tr>
      <w:tr w:rsidR="00631C2C" w:rsidRPr="001C13C9" w:rsidTr="004A238B"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1</w:t>
            </w:r>
          </w:p>
        </w:tc>
        <w:tc>
          <w:tcPr>
            <w:tcW w:w="2835" w:type="dxa"/>
          </w:tcPr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 xml:space="preserve">Основное мероприятие:  </w:t>
            </w:r>
          </w:p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Дошкольное образование</w:t>
            </w:r>
          </w:p>
        </w:tc>
        <w:tc>
          <w:tcPr>
            <w:tcW w:w="2268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</w:tr>
      <w:tr w:rsidR="00631C2C" w:rsidRPr="001C13C9" w:rsidTr="004A238B"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1.1</w:t>
            </w:r>
            <w:r>
              <w:rPr>
                <w:color w:val="000000" w:themeColor="text1"/>
              </w:rPr>
              <w:t>.1.</w:t>
            </w:r>
          </w:p>
        </w:tc>
        <w:tc>
          <w:tcPr>
            <w:tcW w:w="2835" w:type="dxa"/>
          </w:tcPr>
          <w:p w:rsidR="00631C2C" w:rsidRPr="002E3D1C" w:rsidRDefault="00631C2C" w:rsidP="00BA445A">
            <w:pPr>
              <w:pStyle w:val="a7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Мероприятие 1:</w:t>
            </w:r>
            <w:r w:rsidRPr="00B60E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Создание условий для обеспечения государственных гарантий прав граждан на получение общедоступного и бесплатного дошкольного образования в муниципальных дошкольных учреждениях реализующих образовательные программы  дошкольного образования  в виде предоставления субсидий на выполнение муниципального задания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268" w:type="dxa"/>
            <w:vMerge w:val="restart"/>
            <w:vAlign w:val="center"/>
          </w:tcPr>
          <w:p w:rsidR="00631C2C" w:rsidRPr="00A44D91" w:rsidRDefault="00631C2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44D91">
              <w:rPr>
                <w:color w:val="000000" w:themeColor="text1"/>
                <w:sz w:val="16"/>
                <w:szCs w:val="16"/>
              </w:rPr>
              <w:t xml:space="preserve">Доля детей в возрасте от двух до семи лет, получающих </w:t>
            </w:r>
          </w:p>
          <w:p w:rsidR="00631C2C" w:rsidRPr="00A44D91" w:rsidRDefault="00631C2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44D91">
              <w:rPr>
                <w:color w:val="000000" w:themeColor="text1"/>
                <w:sz w:val="16"/>
                <w:szCs w:val="16"/>
              </w:rPr>
              <w:t xml:space="preserve">дошкольную образовательную услугу в муниципальных               </w:t>
            </w:r>
          </w:p>
          <w:p w:rsidR="00631C2C" w:rsidRPr="00A44D91" w:rsidRDefault="00631C2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44D91">
              <w:rPr>
                <w:color w:val="000000" w:themeColor="text1"/>
                <w:sz w:val="16"/>
                <w:szCs w:val="16"/>
              </w:rPr>
              <w:t xml:space="preserve">образовательных учреждениях дошкольного образования,     </w:t>
            </w:r>
          </w:p>
          <w:p w:rsidR="00631C2C" w:rsidRPr="00A44D91" w:rsidRDefault="00631C2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44D91">
              <w:rPr>
                <w:color w:val="000000" w:themeColor="text1"/>
                <w:sz w:val="16"/>
                <w:szCs w:val="16"/>
              </w:rPr>
              <w:t>организациях различной организационно-правовой формы и  формы собственности, от числа заявившихся на получение услуги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Процент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835" w:type="dxa"/>
          </w:tcPr>
          <w:p w:rsidR="00631C2C" w:rsidRPr="002E3D1C" w:rsidRDefault="00631C2C" w:rsidP="00BA445A">
            <w:pPr>
              <w:pStyle w:val="a7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82FF1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Мероприятие 2: Ремонт и материально-техническое  оснащений зданий для предоставления услуг дошкольного образования.</w:t>
            </w:r>
          </w:p>
        </w:tc>
        <w:tc>
          <w:tcPr>
            <w:tcW w:w="2268" w:type="dxa"/>
            <w:vMerge/>
          </w:tcPr>
          <w:p w:rsidR="00631C2C" w:rsidRPr="00A44D91" w:rsidRDefault="00631C2C" w:rsidP="001120B9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Процент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7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2</w:t>
            </w:r>
          </w:p>
        </w:tc>
        <w:tc>
          <w:tcPr>
            <w:tcW w:w="2835" w:type="dxa"/>
          </w:tcPr>
          <w:p w:rsidR="00631C2C" w:rsidRPr="003A791E" w:rsidRDefault="00631C2C" w:rsidP="00F52985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Основное мероприятие:  Общее образование</w:t>
            </w:r>
          </w:p>
        </w:tc>
        <w:tc>
          <w:tcPr>
            <w:tcW w:w="2268" w:type="dxa"/>
          </w:tcPr>
          <w:p w:rsidR="00631C2C" w:rsidRPr="00A44D91" w:rsidRDefault="00631C2C" w:rsidP="001120B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44D91">
              <w:rPr>
                <w:b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.1</w:t>
            </w:r>
            <w:r w:rsidRPr="003A791E">
              <w:rPr>
                <w:color w:val="000000" w:themeColor="text1"/>
              </w:rPr>
              <w:t>.1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835" w:type="dxa"/>
          </w:tcPr>
          <w:p w:rsidR="00631C2C" w:rsidRPr="002E3D1C" w:rsidRDefault="00631C2C" w:rsidP="00F52985">
            <w:r w:rsidRPr="006114F9">
              <w:rPr>
                <w:b/>
              </w:rPr>
              <w:t xml:space="preserve">Мероприятие 1: </w:t>
            </w:r>
            <w:r w:rsidRPr="006114F9">
              <w:t xml:space="preserve">Создание условий для обеспечения государственных гарантий прав граждан на получение общедоступного и бесплатного начального общего, среднего общего образования в муниципальных </w:t>
            </w:r>
            <w:r>
              <w:t>общеобразовательных учреждениях</w:t>
            </w:r>
            <w:r w:rsidRPr="006114F9">
              <w:t>,</w:t>
            </w:r>
            <w:r>
              <w:t xml:space="preserve"> </w:t>
            </w:r>
            <w:r w:rsidRPr="006114F9">
              <w:t>реализующих образовательные программы общего образования.</w:t>
            </w:r>
          </w:p>
        </w:tc>
        <w:tc>
          <w:tcPr>
            <w:tcW w:w="2268" w:type="dxa"/>
            <w:vMerge w:val="restart"/>
            <w:vAlign w:val="center"/>
          </w:tcPr>
          <w:p w:rsidR="00631C2C" w:rsidRPr="00A44D91" w:rsidRDefault="00631C2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44D91">
              <w:rPr>
                <w:color w:val="000000" w:themeColor="text1"/>
                <w:sz w:val="16"/>
                <w:szCs w:val="16"/>
              </w:rPr>
              <w:t>Доля образовательных учреждений</w:t>
            </w:r>
            <w:r w:rsidR="00BA445A">
              <w:rPr>
                <w:color w:val="000000" w:themeColor="text1"/>
                <w:sz w:val="16"/>
                <w:szCs w:val="16"/>
              </w:rPr>
              <w:t>,</w:t>
            </w:r>
            <w:r w:rsidRPr="00A44D91">
              <w:rPr>
                <w:color w:val="000000" w:themeColor="text1"/>
                <w:sz w:val="16"/>
                <w:szCs w:val="16"/>
              </w:rPr>
              <w:t xml:space="preserve"> реализующих образовательные программы</w:t>
            </w:r>
          </w:p>
          <w:p w:rsidR="00631C2C" w:rsidRPr="00A44D91" w:rsidRDefault="00631C2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44D91">
              <w:rPr>
                <w:color w:val="000000" w:themeColor="text1"/>
                <w:sz w:val="16"/>
                <w:szCs w:val="16"/>
              </w:rPr>
              <w:t>общего образования имеющих государственную аккредитацию в общем количестве образовательных учреждений</w:t>
            </w:r>
            <w:r w:rsidR="00BA445A">
              <w:rPr>
                <w:color w:val="000000" w:themeColor="text1"/>
                <w:sz w:val="16"/>
                <w:szCs w:val="16"/>
              </w:rPr>
              <w:t>,</w:t>
            </w:r>
            <w:r w:rsidRPr="00A44D91">
              <w:rPr>
                <w:color w:val="000000" w:themeColor="text1"/>
                <w:sz w:val="16"/>
                <w:szCs w:val="16"/>
              </w:rPr>
              <w:t xml:space="preserve"> реализующих образовательные программы общего образования</w:t>
            </w:r>
          </w:p>
          <w:p w:rsidR="00631C2C" w:rsidRPr="00A44D91" w:rsidRDefault="00631C2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Процент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835" w:type="dxa"/>
          </w:tcPr>
          <w:p w:rsidR="00631C2C" w:rsidRPr="002E3D1C" w:rsidRDefault="00631C2C" w:rsidP="00F52985">
            <w:pPr>
              <w:rPr>
                <w:color w:val="000000"/>
              </w:rPr>
            </w:pPr>
            <w:r w:rsidRPr="00B60E74">
              <w:rPr>
                <w:color w:val="000000"/>
              </w:rPr>
              <w:t>Мероприятие 2: Ремонт и материально-техническое  оснащений зданий  для предоставления услуг общего образования</w:t>
            </w:r>
          </w:p>
        </w:tc>
        <w:tc>
          <w:tcPr>
            <w:tcW w:w="2268" w:type="dxa"/>
            <w:vMerge/>
          </w:tcPr>
          <w:p w:rsidR="00631C2C" w:rsidRPr="00A44D91" w:rsidRDefault="00631C2C" w:rsidP="001120B9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Процент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835" w:type="dxa"/>
          </w:tcPr>
          <w:p w:rsidR="00631C2C" w:rsidRPr="003A791E" w:rsidRDefault="00631C2C" w:rsidP="00BA445A">
            <w:pPr>
              <w:rPr>
                <w:color w:val="000000" w:themeColor="text1"/>
              </w:rPr>
            </w:pPr>
            <w:r w:rsidRPr="00D51DB4">
              <w:rPr>
                <w:color w:val="000000"/>
              </w:rPr>
              <w:t>Мероприятие 3:  Организация и осуществление мероприятий по работе с детьми и молодежью в каникулярное время, в том числе обеспечение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2268" w:type="dxa"/>
            <w:vMerge/>
          </w:tcPr>
          <w:p w:rsidR="00631C2C" w:rsidRPr="00A44D91" w:rsidRDefault="00631C2C" w:rsidP="001120B9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Процент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835" w:type="dxa"/>
          </w:tcPr>
          <w:p w:rsidR="00631C2C" w:rsidRPr="003A791E" w:rsidRDefault="00631C2C" w:rsidP="001120B9">
            <w:pPr>
              <w:rPr>
                <w:color w:val="000000" w:themeColor="text1"/>
              </w:rPr>
            </w:pPr>
            <w:r w:rsidRPr="00B60E74">
              <w:rPr>
                <w:color w:val="000000"/>
              </w:rPr>
              <w:t xml:space="preserve">Мероприятие 8: Организация горячего питания </w:t>
            </w:r>
            <w:r w:rsidRPr="00B60E74">
              <w:rPr>
                <w:color w:val="000000"/>
              </w:rPr>
              <w:lastRenderedPageBreak/>
              <w:t>обучающихся в муниципальных общеобразовательных организациях (обеспечение готовой к употреблению пищевой продукцией)</w:t>
            </w:r>
            <w:r>
              <w:rPr>
                <w:color w:val="000000"/>
              </w:rPr>
              <w:t>.</w:t>
            </w:r>
          </w:p>
        </w:tc>
        <w:tc>
          <w:tcPr>
            <w:tcW w:w="2268" w:type="dxa"/>
            <w:vAlign w:val="center"/>
          </w:tcPr>
          <w:p w:rsidR="00631C2C" w:rsidRPr="00A44D91" w:rsidRDefault="00631C2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73A6">
              <w:rPr>
                <w:color w:val="000000" w:themeColor="text1"/>
                <w:sz w:val="16"/>
                <w:szCs w:val="16"/>
              </w:rPr>
              <w:lastRenderedPageBreak/>
              <w:t xml:space="preserve">Доля обучающихся, получающих основное </w:t>
            </w:r>
            <w:r w:rsidRPr="00FE73A6">
              <w:rPr>
                <w:color w:val="000000" w:themeColor="text1"/>
                <w:sz w:val="16"/>
                <w:szCs w:val="16"/>
              </w:rPr>
              <w:lastRenderedPageBreak/>
              <w:t>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 в Омской области в расчете на душу населения, определенной по данным  Павлоградского муниципального района Омской области.</w:t>
            </w:r>
          </w:p>
        </w:tc>
        <w:tc>
          <w:tcPr>
            <w:tcW w:w="993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lastRenderedPageBreak/>
              <w:t>Процент</w:t>
            </w:r>
          </w:p>
        </w:tc>
        <w:tc>
          <w:tcPr>
            <w:tcW w:w="992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1,0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lastRenderedPageBreak/>
              <w:t>2.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10</w:t>
            </w:r>
          </w:p>
        </w:tc>
        <w:tc>
          <w:tcPr>
            <w:tcW w:w="2835" w:type="dxa"/>
          </w:tcPr>
          <w:p w:rsidR="00631C2C" w:rsidRPr="003A791E" w:rsidRDefault="00631C2C" w:rsidP="001120B9">
            <w:pPr>
              <w:rPr>
                <w:color w:val="000000" w:themeColor="text1"/>
              </w:rPr>
            </w:pPr>
            <w:r w:rsidRPr="00A55D43">
              <w:rPr>
                <w:color w:val="000000"/>
              </w:rPr>
              <w:t>Мероприятие 10 Обеспечение бесплатным двухразовым питанием обучающихся с ограниченными возможностями здоровья в бюджетных общеобразовательных учреждениях.</w:t>
            </w:r>
          </w:p>
        </w:tc>
        <w:tc>
          <w:tcPr>
            <w:tcW w:w="2268" w:type="dxa"/>
          </w:tcPr>
          <w:p w:rsidR="00631C2C" w:rsidRPr="00A44D91" w:rsidRDefault="00631C2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44D91">
              <w:rPr>
                <w:color w:val="000000" w:themeColor="text1"/>
                <w:sz w:val="16"/>
                <w:szCs w:val="16"/>
              </w:rPr>
              <w:t>Доля обучающихся с ограниченными возможностями здоровья, получающих основное общее образование в муниципальных образовательных организациях, за исключением получающих основное общее образование на дому, и не проживающих в учреждениях, обеспеченных бесплатным двухразовым питанием,  в общей численности обучающихся с ограниченными возможностями здоровья, получающих основное общее образование в муниципальных образовательных организациях, за исключением получающих основное общее образование на дому, и не проживающих в учреждениях.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Процент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2.1.11.</w:t>
            </w:r>
          </w:p>
        </w:tc>
        <w:tc>
          <w:tcPr>
            <w:tcW w:w="2835" w:type="dxa"/>
          </w:tcPr>
          <w:p w:rsidR="00631C2C" w:rsidRPr="00A55D43" w:rsidRDefault="00631C2C" w:rsidP="001120B9">
            <w:pPr>
              <w:rPr>
                <w:color w:val="000000"/>
              </w:rPr>
            </w:pPr>
            <w:r w:rsidRPr="00244F6E">
              <w:rPr>
                <w:color w:val="000000"/>
              </w:rPr>
              <w:t>Мероприятие 1</w:t>
            </w:r>
            <w:r>
              <w:rPr>
                <w:color w:val="000000"/>
              </w:rPr>
              <w:t>1</w:t>
            </w:r>
            <w:r w:rsidRPr="00244F6E">
              <w:rPr>
                <w:color w:val="000000"/>
              </w:rPr>
              <w:t xml:space="preserve">. Организация бесплатного горячего питания обучающихся, получающих начальное общее образование в муниципальных образовательных организациях, в рамках государственной программы Российской Федерации </w:t>
            </w:r>
            <w:r w:rsidRPr="00244F6E">
              <w:rPr>
                <w:color w:val="000000"/>
              </w:rPr>
              <w:lastRenderedPageBreak/>
              <w:t>«Развитие образования», утвержденной постановлением Правительства Российской Федерации от 26 декабря 2017 года № 1642</w:t>
            </w:r>
          </w:p>
        </w:tc>
        <w:tc>
          <w:tcPr>
            <w:tcW w:w="2268" w:type="dxa"/>
          </w:tcPr>
          <w:p w:rsidR="00631C2C" w:rsidRPr="00A44D91" w:rsidRDefault="00631C2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44D91">
              <w:rPr>
                <w:color w:val="000000" w:themeColor="text1"/>
                <w:sz w:val="16"/>
                <w:szCs w:val="16"/>
              </w:rPr>
              <w:lastRenderedPageBreak/>
              <w:t xml:space="preserve">Доля обучающихся, получающих начальное общее образование в муниципальных образовательных организациях, обеспеченных бесплатным  горячим питанием, в  общей численности обучающихся, получающих начальное общее образование в муниципальных </w:t>
            </w:r>
            <w:r w:rsidRPr="00A44D91">
              <w:rPr>
                <w:color w:val="000000" w:themeColor="text1"/>
                <w:sz w:val="16"/>
                <w:szCs w:val="16"/>
              </w:rPr>
              <w:lastRenderedPageBreak/>
              <w:t>образовательных организациях.</w:t>
            </w:r>
          </w:p>
        </w:tc>
        <w:tc>
          <w:tcPr>
            <w:tcW w:w="993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lastRenderedPageBreak/>
              <w:t>Процент</w:t>
            </w:r>
          </w:p>
        </w:tc>
        <w:tc>
          <w:tcPr>
            <w:tcW w:w="992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1,0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2.1.12.</w:t>
            </w:r>
          </w:p>
        </w:tc>
        <w:tc>
          <w:tcPr>
            <w:tcW w:w="2835" w:type="dxa"/>
          </w:tcPr>
          <w:p w:rsidR="00631C2C" w:rsidRPr="00A55D43" w:rsidRDefault="00631C2C" w:rsidP="001120B9">
            <w:pPr>
              <w:rPr>
                <w:color w:val="000000"/>
              </w:rPr>
            </w:pPr>
            <w:r w:rsidRPr="00244F6E">
              <w:rPr>
                <w:color w:val="000000"/>
              </w:rPr>
              <w:t>Мероприятие 1</w:t>
            </w:r>
            <w:r>
              <w:rPr>
                <w:color w:val="000000"/>
              </w:rPr>
              <w:t>2. Ежемесячное денежное вознаграждение за классное руководство педагогическим работникам муниципальных образовательных организаций (ежемесячное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программы).</w:t>
            </w:r>
          </w:p>
        </w:tc>
        <w:tc>
          <w:tcPr>
            <w:tcW w:w="2268" w:type="dxa"/>
          </w:tcPr>
          <w:p w:rsidR="00631C2C" w:rsidRPr="00A44D91" w:rsidRDefault="00631C2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44D91">
              <w:rPr>
                <w:color w:val="000000" w:themeColor="text1"/>
                <w:sz w:val="16"/>
                <w:szCs w:val="16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993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Процент</w:t>
            </w:r>
          </w:p>
        </w:tc>
        <w:tc>
          <w:tcPr>
            <w:tcW w:w="992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1,0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3</w:t>
            </w:r>
          </w:p>
        </w:tc>
        <w:tc>
          <w:tcPr>
            <w:tcW w:w="2835" w:type="dxa"/>
          </w:tcPr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 xml:space="preserve">Основное мероприятие 3: Дополнительное </w:t>
            </w:r>
          </w:p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образование</w:t>
            </w:r>
          </w:p>
        </w:tc>
        <w:tc>
          <w:tcPr>
            <w:tcW w:w="2268" w:type="dxa"/>
          </w:tcPr>
          <w:p w:rsidR="00631C2C" w:rsidRPr="00A44D91" w:rsidRDefault="00631C2C" w:rsidP="001120B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44D91">
              <w:rPr>
                <w:b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3.1</w:t>
            </w:r>
            <w:r>
              <w:rPr>
                <w:color w:val="000000" w:themeColor="text1"/>
              </w:rPr>
              <w:t>.1.</w:t>
            </w:r>
          </w:p>
        </w:tc>
        <w:tc>
          <w:tcPr>
            <w:tcW w:w="2835" w:type="dxa"/>
          </w:tcPr>
          <w:p w:rsidR="00631C2C" w:rsidRPr="003A791E" w:rsidRDefault="00631C2C" w:rsidP="001120B9">
            <w:pPr>
              <w:rPr>
                <w:color w:val="000000" w:themeColor="text1"/>
              </w:rPr>
            </w:pPr>
            <w:r w:rsidRPr="006114F9">
              <w:rPr>
                <w:b/>
              </w:rPr>
              <w:t xml:space="preserve">Мероприятие 1: </w:t>
            </w:r>
            <w:r w:rsidRPr="006114F9">
              <w:t>Создание условий для обеспечения государственных гарантий прав граждан на получение общедоступного и бесплатного дополнительного образования в муниципальных учреждениях дополнительного образования реализующих образовательные программы  дополнительного образования.</w:t>
            </w:r>
          </w:p>
        </w:tc>
        <w:tc>
          <w:tcPr>
            <w:tcW w:w="2268" w:type="dxa"/>
            <w:vAlign w:val="center"/>
          </w:tcPr>
          <w:p w:rsidR="00631C2C" w:rsidRPr="00A44D91" w:rsidRDefault="00631C2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44D91">
              <w:rPr>
                <w:color w:val="000000" w:themeColor="text1"/>
                <w:sz w:val="16"/>
                <w:szCs w:val="16"/>
              </w:rPr>
              <w:t xml:space="preserve">Доля детей, получающих услуги по дополнительному образованию в организациях различной организационно-правовой формы и формы собственности, от общего количества детей в возрасте от пяти до восемнадцати лет, проживающих на территории  Павлоградского района         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Процент</w:t>
            </w:r>
          </w:p>
        </w:tc>
        <w:tc>
          <w:tcPr>
            <w:tcW w:w="992" w:type="dxa"/>
          </w:tcPr>
          <w:p w:rsidR="00631C2C" w:rsidRPr="001C13C9" w:rsidRDefault="00F52985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81</w:t>
            </w:r>
          </w:p>
        </w:tc>
        <w:tc>
          <w:tcPr>
            <w:tcW w:w="993" w:type="dxa"/>
          </w:tcPr>
          <w:p w:rsidR="00631C2C" w:rsidRPr="001C13C9" w:rsidRDefault="00F52985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81</w:t>
            </w:r>
          </w:p>
        </w:tc>
        <w:tc>
          <w:tcPr>
            <w:tcW w:w="1275" w:type="dxa"/>
          </w:tcPr>
          <w:p w:rsidR="00631C2C" w:rsidRPr="001C13C9" w:rsidRDefault="00F52985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3.1.7.</w:t>
            </w:r>
          </w:p>
        </w:tc>
        <w:tc>
          <w:tcPr>
            <w:tcW w:w="2835" w:type="dxa"/>
          </w:tcPr>
          <w:p w:rsidR="00631C2C" w:rsidRPr="00E15226" w:rsidRDefault="00631C2C" w:rsidP="00BA445A">
            <w:pPr>
              <w:rPr>
                <w:color w:val="000000"/>
              </w:rPr>
            </w:pPr>
            <w:r w:rsidRPr="00E15226">
              <w:rPr>
                <w:color w:val="000000"/>
              </w:rPr>
              <w:t>Мероприятие 7: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</w:t>
            </w:r>
            <w:r>
              <w:rPr>
                <w:color w:val="000000"/>
              </w:rPr>
              <w:t xml:space="preserve"> </w:t>
            </w:r>
            <w:r w:rsidRPr="007A0254">
              <w:rPr>
                <w:color w:val="000000"/>
              </w:rPr>
              <w:t>Павлоградского муниципального района Омской области</w:t>
            </w:r>
          </w:p>
        </w:tc>
        <w:tc>
          <w:tcPr>
            <w:tcW w:w="2268" w:type="dxa"/>
          </w:tcPr>
          <w:p w:rsidR="00631C2C" w:rsidRPr="00A44D91" w:rsidRDefault="00631C2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44D91">
              <w:rPr>
                <w:color w:val="000000" w:themeColor="text1"/>
                <w:sz w:val="16"/>
                <w:szCs w:val="16"/>
              </w:rPr>
      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Павлоградского муниципального района Омской области</w:t>
            </w:r>
          </w:p>
        </w:tc>
        <w:tc>
          <w:tcPr>
            <w:tcW w:w="993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Процент</w:t>
            </w:r>
          </w:p>
        </w:tc>
        <w:tc>
          <w:tcPr>
            <w:tcW w:w="992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1,0</w:t>
            </w:r>
            <w:r w:rsidR="00C80586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3.1.8.</w:t>
            </w:r>
          </w:p>
        </w:tc>
        <w:tc>
          <w:tcPr>
            <w:tcW w:w="2835" w:type="dxa"/>
          </w:tcPr>
          <w:p w:rsidR="00631C2C" w:rsidRDefault="00631C2C" w:rsidP="001120B9">
            <w:pPr>
              <w:jc w:val="both"/>
              <w:rPr>
                <w:color w:val="000000"/>
              </w:rPr>
            </w:pPr>
            <w:r w:rsidRPr="00416232">
              <w:rPr>
                <w:color w:val="000000"/>
              </w:rPr>
              <w:t>Мероприятие 8: Ремонт зданий, установка систем и оборудования пожарной и общей безопасности в муниципальных образовательных организациях.</w:t>
            </w:r>
          </w:p>
          <w:p w:rsidR="00631C2C" w:rsidRPr="00E15226" w:rsidRDefault="00631C2C" w:rsidP="001120B9">
            <w:pPr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631C2C" w:rsidRPr="00A44D91" w:rsidRDefault="00631C2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44D91">
              <w:rPr>
                <w:color w:val="000000" w:themeColor="text1"/>
                <w:sz w:val="16"/>
                <w:szCs w:val="16"/>
              </w:rPr>
              <w:t>Доля муниципальных образовательных организаций, в которых проведены мероприятия по ремонту зданий, установке систем и оборудования пожарной и общей безопасности за счет средств субсидий на ремонт зданий, установку систем и оборудования пожарной и общей безопасности в муниципальных образовательных организациях в общем количестве муниципальных образовательных организаций района, которым предоставлена субсидия.</w:t>
            </w:r>
          </w:p>
        </w:tc>
        <w:tc>
          <w:tcPr>
            <w:tcW w:w="993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Процент</w:t>
            </w:r>
          </w:p>
        </w:tc>
        <w:tc>
          <w:tcPr>
            <w:tcW w:w="992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8A3B93" w:rsidRDefault="00631C2C" w:rsidP="001120B9">
            <w:pPr>
              <w:jc w:val="center"/>
              <w:rPr>
                <w:color w:val="000000" w:themeColor="text1"/>
              </w:rPr>
            </w:pPr>
            <w:r w:rsidRPr="008A3B93">
              <w:rPr>
                <w:color w:val="000000" w:themeColor="text1"/>
              </w:rPr>
              <w:t>1,0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4</w:t>
            </w:r>
          </w:p>
        </w:tc>
        <w:tc>
          <w:tcPr>
            <w:tcW w:w="2835" w:type="dxa"/>
          </w:tcPr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Основное мероприятие: Обеспечение  выполнения функций образовательных учреждений</w:t>
            </w:r>
          </w:p>
        </w:tc>
        <w:tc>
          <w:tcPr>
            <w:tcW w:w="2268" w:type="dxa"/>
          </w:tcPr>
          <w:p w:rsidR="00631C2C" w:rsidRPr="00A44D91" w:rsidRDefault="00631C2C" w:rsidP="001120B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44D91">
              <w:rPr>
                <w:b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</w:tr>
      <w:tr w:rsidR="00631C2C" w:rsidRPr="001C13C9" w:rsidTr="004A238B">
        <w:trPr>
          <w:trHeight w:val="2243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4.1</w:t>
            </w:r>
            <w:r>
              <w:rPr>
                <w:color w:val="000000" w:themeColor="text1"/>
              </w:rPr>
              <w:t>.1.</w:t>
            </w:r>
          </w:p>
        </w:tc>
        <w:tc>
          <w:tcPr>
            <w:tcW w:w="2835" w:type="dxa"/>
          </w:tcPr>
          <w:p w:rsidR="00631C2C" w:rsidRPr="003A791E" w:rsidRDefault="00631C2C" w:rsidP="001120B9">
            <w:pPr>
              <w:rPr>
                <w:color w:val="000000" w:themeColor="text1"/>
              </w:rPr>
            </w:pPr>
            <w:r w:rsidRPr="00FA489F">
              <w:rPr>
                <w:color w:val="000000"/>
              </w:rPr>
              <w:t>Мероприятие 1: Создание условий для бюджетного бухгалтерского обслуживания и хозяйственного обеспечения муниципальных образовательных учреждени</w:t>
            </w:r>
            <w:r>
              <w:rPr>
                <w:color w:val="000000"/>
              </w:rPr>
              <w:t>й.</w:t>
            </w:r>
          </w:p>
        </w:tc>
        <w:tc>
          <w:tcPr>
            <w:tcW w:w="2268" w:type="dxa"/>
            <w:vMerge w:val="restart"/>
            <w:vAlign w:val="center"/>
          </w:tcPr>
          <w:p w:rsidR="00631C2C" w:rsidRPr="00A44D91" w:rsidRDefault="00631C2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44D91">
              <w:rPr>
                <w:color w:val="000000" w:themeColor="text1"/>
                <w:sz w:val="16"/>
                <w:szCs w:val="16"/>
              </w:rPr>
              <w:t>Доля образовательных учреждений получивших муниципальную услугу по фина</w:t>
            </w:r>
            <w:r w:rsidR="00F06718">
              <w:rPr>
                <w:color w:val="000000" w:themeColor="text1"/>
                <w:sz w:val="16"/>
                <w:szCs w:val="16"/>
              </w:rPr>
              <w:t>н</w:t>
            </w:r>
            <w:r w:rsidRPr="00A44D91">
              <w:rPr>
                <w:color w:val="000000" w:themeColor="text1"/>
                <w:sz w:val="16"/>
                <w:szCs w:val="16"/>
              </w:rPr>
              <w:t>сово-экономической, хозяйственной и</w:t>
            </w:r>
          </w:p>
          <w:p w:rsidR="00631C2C" w:rsidRPr="00A44D91" w:rsidRDefault="00631C2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44D91">
              <w:rPr>
                <w:color w:val="000000" w:themeColor="text1"/>
                <w:sz w:val="16"/>
                <w:szCs w:val="16"/>
              </w:rPr>
              <w:t>информационно-методической деятельности в общем количестве образовательных учреждений.</w:t>
            </w:r>
          </w:p>
          <w:p w:rsidR="00631C2C" w:rsidRPr="00A44D91" w:rsidRDefault="00631C2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 xml:space="preserve">Процент 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.1</w:t>
            </w:r>
            <w:r w:rsidRPr="003A791E">
              <w:rPr>
                <w:color w:val="000000" w:themeColor="text1"/>
              </w:rPr>
              <w:t>.2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835" w:type="dxa"/>
          </w:tcPr>
          <w:p w:rsidR="00631C2C" w:rsidRPr="008406F6" w:rsidRDefault="00631C2C" w:rsidP="00F52985">
            <w:pPr>
              <w:rPr>
                <w:color w:val="000000"/>
              </w:rPr>
            </w:pPr>
            <w:r w:rsidRPr="006114F9">
              <w:rPr>
                <w:color w:val="000000"/>
              </w:rPr>
              <w:t>Мероприятие 2: Создание условий для бюджетного информационно-методического обеспечения муниципальных образовательных учреждений.</w:t>
            </w:r>
          </w:p>
        </w:tc>
        <w:tc>
          <w:tcPr>
            <w:tcW w:w="2268" w:type="dxa"/>
            <w:vMerge/>
          </w:tcPr>
          <w:p w:rsidR="00631C2C" w:rsidRPr="00A44D91" w:rsidRDefault="00631C2C" w:rsidP="001120B9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 xml:space="preserve">Процент 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4.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835" w:type="dxa"/>
          </w:tcPr>
          <w:p w:rsidR="00631C2C" w:rsidRPr="008406F6" w:rsidRDefault="00631C2C" w:rsidP="00F52985">
            <w:pPr>
              <w:rPr>
                <w:color w:val="000000"/>
              </w:rPr>
            </w:pPr>
            <w:r w:rsidRPr="00FA489F">
              <w:rPr>
                <w:color w:val="000000"/>
              </w:rPr>
              <w:t>Мероприятие 3: Подготовка к отопительному периоду</w:t>
            </w:r>
          </w:p>
        </w:tc>
        <w:tc>
          <w:tcPr>
            <w:tcW w:w="2268" w:type="dxa"/>
            <w:vMerge/>
          </w:tcPr>
          <w:p w:rsidR="00631C2C" w:rsidRPr="00A44D91" w:rsidRDefault="00631C2C" w:rsidP="001120B9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 xml:space="preserve">Процент 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4.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835" w:type="dxa"/>
          </w:tcPr>
          <w:p w:rsidR="00631C2C" w:rsidRPr="003A791E" w:rsidRDefault="00631C2C" w:rsidP="001120B9">
            <w:pPr>
              <w:rPr>
                <w:color w:val="000000" w:themeColor="text1"/>
              </w:rPr>
            </w:pPr>
            <w:r w:rsidRPr="00FA489F">
              <w:rPr>
                <w:color w:val="000000"/>
              </w:rPr>
              <w:t>Мероприятие 4: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</w:t>
            </w:r>
          </w:p>
        </w:tc>
        <w:tc>
          <w:tcPr>
            <w:tcW w:w="2268" w:type="dxa"/>
          </w:tcPr>
          <w:p w:rsidR="00631C2C" w:rsidRPr="00A44D91" w:rsidRDefault="00631C2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73A6">
              <w:rPr>
                <w:color w:val="000000" w:themeColor="text1"/>
                <w:sz w:val="16"/>
                <w:szCs w:val="16"/>
              </w:rPr>
      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Павлоградского муниципального района Омской области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 xml:space="preserve">Процент 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5</w:t>
            </w:r>
          </w:p>
        </w:tc>
        <w:tc>
          <w:tcPr>
            <w:tcW w:w="2835" w:type="dxa"/>
          </w:tcPr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 xml:space="preserve">Основное мероприятие: Осуществление управления </w:t>
            </w:r>
          </w:p>
        </w:tc>
        <w:tc>
          <w:tcPr>
            <w:tcW w:w="2268" w:type="dxa"/>
          </w:tcPr>
          <w:p w:rsidR="00631C2C" w:rsidRPr="00A44D91" w:rsidRDefault="00631C2C" w:rsidP="001120B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44D91">
              <w:rPr>
                <w:b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5.1</w:t>
            </w:r>
            <w:r>
              <w:rPr>
                <w:color w:val="000000" w:themeColor="text1"/>
              </w:rPr>
              <w:t>.1.</w:t>
            </w:r>
          </w:p>
        </w:tc>
        <w:tc>
          <w:tcPr>
            <w:tcW w:w="2835" w:type="dxa"/>
          </w:tcPr>
          <w:p w:rsidR="00631C2C" w:rsidRPr="00207763" w:rsidRDefault="00631C2C" w:rsidP="00F52985">
            <w:pPr>
              <w:rPr>
                <w:color w:val="000000"/>
              </w:rPr>
            </w:pPr>
            <w:r w:rsidRPr="006114F9">
              <w:rPr>
                <w:color w:val="000000"/>
              </w:rPr>
              <w:t>Мероприятие 1: 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2268" w:type="dxa"/>
          </w:tcPr>
          <w:p w:rsidR="00631C2C" w:rsidRPr="00A44D91" w:rsidRDefault="00631C2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44D91">
              <w:rPr>
                <w:color w:val="000000" w:themeColor="text1"/>
                <w:sz w:val="16"/>
                <w:szCs w:val="16"/>
              </w:rPr>
              <w:t xml:space="preserve">Доля образовательных учреждений отвечающих условиям  доступности качественного дошкольного, общего образования, и дополнительного образования,  </w:t>
            </w:r>
            <w:r w:rsidRPr="00A44D91">
              <w:rPr>
                <w:color w:val="000000" w:themeColor="text1"/>
                <w:sz w:val="16"/>
                <w:szCs w:val="16"/>
              </w:rPr>
              <w:lastRenderedPageBreak/>
              <w:t>соответствующего требованиям развития экономики области и региона, современным потребностями общества и каждого гражданина в общем количестве образовательных учреждений.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lastRenderedPageBreak/>
              <w:t xml:space="preserve">Процент 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lastRenderedPageBreak/>
              <w:t>5.1</w:t>
            </w:r>
            <w:r>
              <w:rPr>
                <w:color w:val="000000" w:themeColor="text1"/>
              </w:rPr>
              <w:t>.</w:t>
            </w:r>
            <w:r>
              <w:rPr>
                <w:color w:val="000000" w:themeColor="text1"/>
                <w:lang w:val="en-US"/>
              </w:rPr>
              <w:t>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835" w:type="dxa"/>
          </w:tcPr>
          <w:p w:rsidR="00631C2C" w:rsidRPr="0066625D" w:rsidRDefault="00631C2C" w:rsidP="00F52985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Мероприятие </w:t>
            </w:r>
            <w:r w:rsidRPr="00F355A4">
              <w:rPr>
                <w:color w:val="000000"/>
              </w:rPr>
              <w:t>2</w:t>
            </w:r>
            <w:r w:rsidRPr="006114F9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Содействие в профессиональной подготовке, переподготовке и повышению квалификации органов местного самоуправления</w:t>
            </w:r>
          </w:p>
        </w:tc>
        <w:tc>
          <w:tcPr>
            <w:tcW w:w="2268" w:type="dxa"/>
          </w:tcPr>
          <w:p w:rsidR="00631C2C" w:rsidRPr="00A44D91" w:rsidRDefault="00631C2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44D91">
              <w:rPr>
                <w:color w:val="000000" w:themeColor="text1"/>
                <w:sz w:val="16"/>
                <w:szCs w:val="16"/>
              </w:rPr>
              <w:t>Доля образовательных учреждений отвечающих условиям  доступности качественного дошкольного, общего образования, и дополнительного образования,  соответствующего требованиям развития экономики области и региона, современным потребностями общества и каждого гражданина в общем количестве образовательных учреждений.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 xml:space="preserve">Процент 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6</w:t>
            </w:r>
          </w:p>
        </w:tc>
        <w:tc>
          <w:tcPr>
            <w:tcW w:w="2835" w:type="dxa"/>
          </w:tcPr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 xml:space="preserve">Основное мероприятие: Социальное </w:t>
            </w:r>
          </w:p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обеспечение</w:t>
            </w:r>
          </w:p>
        </w:tc>
        <w:tc>
          <w:tcPr>
            <w:tcW w:w="2268" w:type="dxa"/>
          </w:tcPr>
          <w:p w:rsidR="00631C2C" w:rsidRPr="00A44D91" w:rsidRDefault="00631C2C" w:rsidP="001120B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44D91">
              <w:rPr>
                <w:b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</w:tr>
      <w:tr w:rsidR="00631C2C" w:rsidRPr="001C13C9" w:rsidTr="00F06718">
        <w:trPr>
          <w:trHeight w:val="2573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6.1</w:t>
            </w:r>
            <w:r>
              <w:rPr>
                <w:color w:val="000000" w:themeColor="text1"/>
              </w:rPr>
              <w:t>.1.</w:t>
            </w:r>
          </w:p>
        </w:tc>
        <w:tc>
          <w:tcPr>
            <w:tcW w:w="2835" w:type="dxa"/>
          </w:tcPr>
          <w:p w:rsidR="00631C2C" w:rsidRPr="00207763" w:rsidRDefault="00631C2C" w:rsidP="001120B9">
            <w:pPr>
              <w:jc w:val="both"/>
              <w:rPr>
                <w:color w:val="000000"/>
              </w:rPr>
            </w:pPr>
            <w:r w:rsidRPr="00F9162F">
              <w:rPr>
                <w:color w:val="000000"/>
              </w:rPr>
              <w:t>Мероприятие 1: Обеспечение выплаты компенсации платы, взимаемой с родителей (законных представителей) за присмотр и уход за детьми, посещающими муниципальные образовательные организации, реализующие образовательную программу дошкольного образования</w:t>
            </w:r>
            <w:r>
              <w:rPr>
                <w:color w:val="000000"/>
              </w:rPr>
              <w:t>.</w:t>
            </w:r>
          </w:p>
        </w:tc>
        <w:tc>
          <w:tcPr>
            <w:tcW w:w="2268" w:type="dxa"/>
            <w:vMerge w:val="restart"/>
            <w:vAlign w:val="center"/>
          </w:tcPr>
          <w:p w:rsidR="00631C2C" w:rsidRPr="00A44D91" w:rsidRDefault="00631C2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44D91">
              <w:rPr>
                <w:color w:val="000000" w:themeColor="text1"/>
                <w:sz w:val="16"/>
                <w:szCs w:val="16"/>
              </w:rPr>
              <w:t>Доля детей-сирот и детей, оставшихся без попечения, переданных на воспитание в семью, от общего количества выявленных детей-сирот и детей, оставшихся без попечения родителей, проживающих на территории Павлоградского муниципального района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 xml:space="preserve">Процент 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6.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835" w:type="dxa"/>
          </w:tcPr>
          <w:p w:rsidR="00631C2C" w:rsidRPr="003A791E" w:rsidRDefault="00631C2C" w:rsidP="001120B9">
            <w:pPr>
              <w:rPr>
                <w:color w:val="000000" w:themeColor="text1"/>
              </w:rPr>
            </w:pPr>
            <w:r w:rsidRPr="00F9162F">
              <w:rPr>
                <w:color w:val="000000"/>
              </w:rPr>
              <w:t>Мероприятие 2: Предоставление мер  социальной поддержки опекунам (попечителям) детей, оставшихся без попечения родителей, в том числе детей-сирот, подопечным детям, достигшим возраста восемнадцати лет, обучающимся по очной форме обучения в общеобразовательных организациях</w:t>
            </w:r>
          </w:p>
        </w:tc>
        <w:tc>
          <w:tcPr>
            <w:tcW w:w="2268" w:type="dxa"/>
            <w:vMerge/>
          </w:tcPr>
          <w:p w:rsidR="00631C2C" w:rsidRPr="00A44D91" w:rsidRDefault="00631C2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 xml:space="preserve">Процент 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6.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835" w:type="dxa"/>
          </w:tcPr>
          <w:p w:rsidR="00631C2C" w:rsidRPr="00207763" w:rsidRDefault="00631C2C" w:rsidP="00F06718">
            <w:pPr>
              <w:rPr>
                <w:color w:val="000000"/>
              </w:rPr>
            </w:pPr>
            <w:r w:rsidRPr="00F9162F">
              <w:rPr>
                <w:color w:val="000000"/>
              </w:rPr>
              <w:t>Мероприятие 3: Предоставление ежемесячного денежного вознаграждения опекунам (попечителям) за осуществление опеки или попечительства, приемным родителям - за осуществление обязанностей по договору о приемной семье</w:t>
            </w:r>
          </w:p>
        </w:tc>
        <w:tc>
          <w:tcPr>
            <w:tcW w:w="2268" w:type="dxa"/>
            <w:vMerge/>
          </w:tcPr>
          <w:p w:rsidR="00631C2C" w:rsidRPr="00A44D91" w:rsidRDefault="00631C2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 xml:space="preserve">Процент 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6.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835" w:type="dxa"/>
          </w:tcPr>
          <w:p w:rsidR="00631C2C" w:rsidRPr="003A791E" w:rsidRDefault="00631C2C" w:rsidP="001120B9">
            <w:pPr>
              <w:rPr>
                <w:color w:val="000000" w:themeColor="text1"/>
              </w:rPr>
            </w:pPr>
            <w:r w:rsidRPr="00F9162F">
              <w:rPr>
                <w:color w:val="000000"/>
              </w:rPr>
              <w:t xml:space="preserve">Мероприятие 4: </w:t>
            </w:r>
            <w:r w:rsidRPr="00F9162F">
              <w:rPr>
                <w:color w:val="000000"/>
              </w:rPr>
              <w:lastRenderedPageBreak/>
              <w:t>Предоставление мер социальной поддержки приемным семьям, приемным детям, достигшим возраста восемнадцати лет, обучающимся по очной форме обучения в общеобразовательных организациях</w:t>
            </w:r>
          </w:p>
        </w:tc>
        <w:tc>
          <w:tcPr>
            <w:tcW w:w="2268" w:type="dxa"/>
            <w:vMerge/>
          </w:tcPr>
          <w:p w:rsidR="00631C2C" w:rsidRPr="00A44D91" w:rsidRDefault="00631C2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 xml:space="preserve">Процент 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lastRenderedPageBreak/>
              <w:t>6.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835" w:type="dxa"/>
          </w:tcPr>
          <w:p w:rsidR="00631C2C" w:rsidRPr="003A791E" w:rsidRDefault="00631C2C" w:rsidP="001120B9">
            <w:pPr>
              <w:rPr>
                <w:color w:val="000000" w:themeColor="text1"/>
              </w:rPr>
            </w:pPr>
            <w:r w:rsidRPr="00F9162F">
              <w:rPr>
                <w:color w:val="000000"/>
              </w:rPr>
              <w:t>Мероприятие 5: Организация и осуществление деятельности по опеке и попечительству над несовершеннолетними</w:t>
            </w:r>
          </w:p>
        </w:tc>
        <w:tc>
          <w:tcPr>
            <w:tcW w:w="2268" w:type="dxa"/>
            <w:vMerge/>
          </w:tcPr>
          <w:p w:rsidR="00631C2C" w:rsidRPr="00A44D91" w:rsidRDefault="00631C2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 xml:space="preserve">Процент 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6.1.6.</w:t>
            </w:r>
          </w:p>
        </w:tc>
        <w:tc>
          <w:tcPr>
            <w:tcW w:w="2835" w:type="dxa"/>
          </w:tcPr>
          <w:p w:rsidR="00631C2C" w:rsidRPr="00F9162F" w:rsidRDefault="00631C2C" w:rsidP="001120B9">
            <w:pPr>
              <w:jc w:val="both"/>
              <w:rPr>
                <w:color w:val="000000"/>
              </w:rPr>
            </w:pPr>
            <w:r w:rsidRPr="00A55D43">
              <w:rPr>
                <w:color w:val="000000"/>
              </w:rPr>
              <w:t>Мероприятие 6: Денежная компенсация за обеспечение бесплатных двухразовым питанием обучающихся с ограниченными возможностями здоровья в бюджетных общеобразовательных учреждениях.</w:t>
            </w:r>
          </w:p>
        </w:tc>
        <w:tc>
          <w:tcPr>
            <w:tcW w:w="2268" w:type="dxa"/>
          </w:tcPr>
          <w:p w:rsidR="00631C2C" w:rsidRPr="00A44D91" w:rsidRDefault="00631C2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44D91">
              <w:rPr>
                <w:color w:val="000000" w:themeColor="text1"/>
                <w:sz w:val="16"/>
                <w:szCs w:val="16"/>
              </w:rPr>
              <w:t>Доля обучающихся с ограниченными возможностями здоровья, получающих основное общее образование муниципальных образовательных организациях на дому, получающих денежную компенсацию за обеспечение бесплатным двухразовым питанием, в общей численности обучающихся с ограниченными возможностями здоровья, получающих основное общее образование муниципальных образовательных организациях на дому.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 xml:space="preserve">Процент 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6.1.7.</w:t>
            </w:r>
          </w:p>
        </w:tc>
        <w:tc>
          <w:tcPr>
            <w:tcW w:w="2835" w:type="dxa"/>
          </w:tcPr>
          <w:p w:rsidR="00631C2C" w:rsidRPr="00F9162F" w:rsidRDefault="00631C2C" w:rsidP="00BA445A">
            <w:pPr>
              <w:rPr>
                <w:color w:val="000000"/>
              </w:rPr>
            </w:pPr>
            <w:r>
              <w:rPr>
                <w:color w:val="000000"/>
              </w:rPr>
              <w:t>Мероприятие 7</w:t>
            </w:r>
            <w:r w:rsidRPr="00A55D43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Предоставление дополнительных мер социальной поддержки членам семей граждан, постоянно проживающих на территории Омской области,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№ 647 «Об объявлении частичной мобилизации в Российской Федерации»</w:t>
            </w:r>
            <w:r w:rsidRPr="00A55D43">
              <w:rPr>
                <w:color w:val="000000"/>
              </w:rPr>
              <w:t>.</w:t>
            </w:r>
          </w:p>
        </w:tc>
        <w:tc>
          <w:tcPr>
            <w:tcW w:w="2268" w:type="dxa"/>
          </w:tcPr>
          <w:p w:rsidR="00631C2C" w:rsidRPr="00A44D91" w:rsidRDefault="00631C2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Доля обучающихся в муниципальных организациях, являющихся членами семей граждан, постоянно проживающих на территории Омской области,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№ 647 «Об объявлении частичной мобилизации в Российской Федерации» , обеспеченных дополнительными мерами социальной поддержки членам семей мобилизованных, к общему количеству обучающихся в муниципальных образовательных организациях, являющихся членами семей мобилизованных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 xml:space="preserve">Процент 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8F3994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8F3994">
              <w:rPr>
                <w:b/>
                <w:color w:val="000000" w:themeColor="text1"/>
              </w:rPr>
              <w:t>8.</w:t>
            </w:r>
          </w:p>
        </w:tc>
        <w:tc>
          <w:tcPr>
            <w:tcW w:w="2835" w:type="dxa"/>
          </w:tcPr>
          <w:p w:rsidR="00631C2C" w:rsidRPr="00A2565A" w:rsidRDefault="00631C2C" w:rsidP="00BA445A">
            <w:pPr>
              <w:rPr>
                <w:color w:val="000000"/>
              </w:rPr>
            </w:pPr>
            <w:r w:rsidRPr="006114F9">
              <w:rPr>
                <w:b/>
                <w:color w:val="000000"/>
              </w:rPr>
              <w:t xml:space="preserve">Основное мероприятие: </w:t>
            </w:r>
            <w:r w:rsidRPr="009A2DD4">
              <w:rPr>
                <w:b/>
                <w:color w:val="000000"/>
              </w:rPr>
              <w:t xml:space="preserve">Реализация муниципального проекта «Современная школа», в рамках реализации регионального проекта «Современная школа», </w:t>
            </w:r>
            <w:r w:rsidRPr="009A2DD4">
              <w:rPr>
                <w:b/>
                <w:color w:val="000000"/>
              </w:rPr>
              <w:lastRenderedPageBreak/>
              <w:t>направленного на достижение целей федерального проекта «Современная школа»</w:t>
            </w:r>
          </w:p>
        </w:tc>
        <w:tc>
          <w:tcPr>
            <w:tcW w:w="2268" w:type="dxa"/>
          </w:tcPr>
          <w:p w:rsidR="00631C2C" w:rsidRPr="00A44D91" w:rsidRDefault="00631C2C" w:rsidP="001120B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44D91">
              <w:rPr>
                <w:b/>
                <w:color w:val="000000" w:themeColor="text1"/>
                <w:sz w:val="16"/>
                <w:szCs w:val="16"/>
              </w:rPr>
              <w:lastRenderedPageBreak/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8.1.4.</w:t>
            </w:r>
          </w:p>
        </w:tc>
        <w:tc>
          <w:tcPr>
            <w:tcW w:w="2835" w:type="dxa"/>
          </w:tcPr>
          <w:p w:rsidR="00631C2C" w:rsidRPr="006114F9" w:rsidRDefault="00631C2C" w:rsidP="00BA445A">
            <w:pPr>
              <w:rPr>
                <w:b/>
                <w:color w:val="000000"/>
              </w:rPr>
            </w:pPr>
            <w:r>
              <w:rPr>
                <w:color w:val="000000"/>
              </w:rPr>
              <w:t>Мероприятие 4</w:t>
            </w:r>
            <w:r w:rsidRPr="002B5D47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 xml:space="preserve">Ремонт и (или) материально-техническое оснащение центров образования естественнонаучной и технологической направленностей в общеобразовательных организациях, расположенных в сельской местности и малых городах </w:t>
            </w:r>
          </w:p>
        </w:tc>
        <w:tc>
          <w:tcPr>
            <w:tcW w:w="2268" w:type="dxa"/>
          </w:tcPr>
          <w:p w:rsidR="00631C2C" w:rsidRPr="00A44D91" w:rsidRDefault="00631C2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Единица</w:t>
            </w:r>
          </w:p>
        </w:tc>
        <w:tc>
          <w:tcPr>
            <w:tcW w:w="992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993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275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8F3994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8F3994">
              <w:rPr>
                <w:b/>
                <w:color w:val="000000" w:themeColor="text1"/>
              </w:rPr>
              <w:t>9.</w:t>
            </w:r>
          </w:p>
        </w:tc>
        <w:tc>
          <w:tcPr>
            <w:tcW w:w="2835" w:type="dxa"/>
          </w:tcPr>
          <w:p w:rsidR="00631C2C" w:rsidRPr="009F6243" w:rsidRDefault="00631C2C" w:rsidP="00BA445A">
            <w:pPr>
              <w:rPr>
                <w:color w:val="000000"/>
              </w:rPr>
            </w:pPr>
            <w:r w:rsidRPr="006114F9">
              <w:rPr>
                <w:b/>
                <w:color w:val="000000"/>
              </w:rPr>
              <w:t xml:space="preserve">Основное мероприятие: </w:t>
            </w:r>
            <w:r>
              <w:rPr>
                <w:b/>
                <w:color w:val="00000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2268" w:type="dxa"/>
          </w:tcPr>
          <w:p w:rsidR="00631C2C" w:rsidRPr="00A44D91" w:rsidRDefault="00631C2C" w:rsidP="001120B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44D91">
              <w:rPr>
                <w:b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8F3994" w:rsidRDefault="00631C2C" w:rsidP="001120B9">
            <w:pPr>
              <w:jc w:val="center"/>
              <w:rPr>
                <w:color w:val="000000" w:themeColor="text1"/>
              </w:rPr>
            </w:pPr>
            <w:r w:rsidRPr="008F3994">
              <w:rPr>
                <w:color w:val="000000" w:themeColor="text1"/>
              </w:rPr>
              <w:t>9.1.1.</w:t>
            </w:r>
          </w:p>
        </w:tc>
        <w:tc>
          <w:tcPr>
            <w:tcW w:w="2835" w:type="dxa"/>
          </w:tcPr>
          <w:p w:rsidR="00631C2C" w:rsidRPr="006114F9" w:rsidRDefault="00631C2C" w:rsidP="00BA445A">
            <w:pPr>
              <w:rPr>
                <w:b/>
                <w:color w:val="000000"/>
              </w:rPr>
            </w:pPr>
            <w:r w:rsidRPr="006114F9">
              <w:rPr>
                <w:color w:val="000000"/>
              </w:rPr>
              <w:t xml:space="preserve">Мероприятие </w:t>
            </w:r>
            <w:r>
              <w:rPr>
                <w:color w:val="000000"/>
              </w:rPr>
              <w:t xml:space="preserve">1: Обеспечение организации дополнительного образования детей в муниципальных организациях дополнительного образования, осуществление финансово – экономического, хозяйственного, </w:t>
            </w:r>
            <w:proofErr w:type="spellStart"/>
            <w:r>
              <w:rPr>
                <w:color w:val="000000"/>
              </w:rPr>
              <w:t>учебно</w:t>
            </w:r>
            <w:proofErr w:type="spellEnd"/>
            <w:r>
              <w:rPr>
                <w:color w:val="000000"/>
              </w:rPr>
              <w:t xml:space="preserve"> – методического, информационно –кадрового сопровождения муниципальных образовательных организаций.</w:t>
            </w:r>
          </w:p>
        </w:tc>
        <w:tc>
          <w:tcPr>
            <w:tcW w:w="2268" w:type="dxa"/>
          </w:tcPr>
          <w:p w:rsidR="00631C2C" w:rsidRPr="00A44D91" w:rsidRDefault="00631C2C" w:rsidP="001120B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FE73A6">
              <w:rPr>
                <w:color w:val="000000" w:themeColor="text1"/>
                <w:sz w:val="16"/>
                <w:szCs w:val="16"/>
              </w:rPr>
      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Павлоградского муниципального района Омской области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 xml:space="preserve">Процент 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52985">
              <w:rPr>
                <w:color w:val="000000" w:themeColor="text1"/>
              </w:rPr>
              <w:t>0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Pr="008F3994" w:rsidRDefault="00631C2C" w:rsidP="001120B9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10</w:t>
            </w:r>
            <w:r w:rsidRPr="008F3994">
              <w:rPr>
                <w:b/>
                <w:color w:val="000000" w:themeColor="text1"/>
              </w:rPr>
              <w:t>.</w:t>
            </w:r>
          </w:p>
        </w:tc>
        <w:tc>
          <w:tcPr>
            <w:tcW w:w="2835" w:type="dxa"/>
          </w:tcPr>
          <w:p w:rsidR="00631C2C" w:rsidRPr="009F6243" w:rsidRDefault="00631C2C" w:rsidP="00BA445A">
            <w:pPr>
              <w:rPr>
                <w:color w:val="000000"/>
              </w:rPr>
            </w:pPr>
            <w:r w:rsidRPr="006114F9">
              <w:rPr>
                <w:b/>
                <w:color w:val="000000"/>
              </w:rPr>
              <w:t xml:space="preserve">Основное мероприятие: </w:t>
            </w:r>
            <w:r>
              <w:rPr>
                <w:b/>
                <w:color w:val="000000"/>
              </w:rPr>
              <w:t>Реализация регионального проекта «Патриотическое воспитание граждан Российской Федерации»,  направленного на достижение целей федерального проекта «Патриотическое воспитание граждан Российской Федерации»</w:t>
            </w:r>
          </w:p>
        </w:tc>
        <w:tc>
          <w:tcPr>
            <w:tcW w:w="2268" w:type="dxa"/>
          </w:tcPr>
          <w:p w:rsidR="00631C2C" w:rsidRPr="00A44D91" w:rsidRDefault="00631C2C" w:rsidP="001120B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A44D91">
              <w:rPr>
                <w:b/>
                <w:color w:val="000000" w:themeColor="text1"/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</w:tr>
      <w:tr w:rsidR="00631C2C" w:rsidRPr="001C13C9" w:rsidTr="004A238B">
        <w:trPr>
          <w:trHeight w:val="261"/>
        </w:trPr>
        <w:tc>
          <w:tcPr>
            <w:tcW w:w="851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10.1.1</w:t>
            </w:r>
          </w:p>
        </w:tc>
        <w:tc>
          <w:tcPr>
            <w:tcW w:w="2835" w:type="dxa"/>
          </w:tcPr>
          <w:p w:rsidR="00631C2C" w:rsidRPr="006114F9" w:rsidRDefault="00631C2C" w:rsidP="00BA445A">
            <w:pPr>
              <w:rPr>
                <w:color w:val="000000"/>
              </w:rPr>
            </w:pPr>
            <w:r w:rsidRPr="006114F9">
              <w:rPr>
                <w:color w:val="000000"/>
              </w:rPr>
              <w:t xml:space="preserve">Мероприятие </w:t>
            </w:r>
            <w:r>
              <w:rPr>
                <w:color w:val="000000"/>
              </w:rPr>
              <w:t>1:Обеспечение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организациях.</w:t>
            </w:r>
          </w:p>
        </w:tc>
        <w:tc>
          <w:tcPr>
            <w:tcW w:w="2268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Единиц</w:t>
            </w:r>
            <w:r w:rsidRPr="001C13C9">
              <w:rPr>
                <w:color w:val="000000" w:themeColor="text1"/>
              </w:rPr>
              <w:t xml:space="preserve"> </w:t>
            </w:r>
          </w:p>
        </w:tc>
        <w:tc>
          <w:tcPr>
            <w:tcW w:w="992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993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1275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</w:p>
        </w:tc>
      </w:tr>
    </w:tbl>
    <w:p w:rsidR="00631C2C" w:rsidRPr="001C13C9" w:rsidRDefault="00631C2C" w:rsidP="00631C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C2C" w:rsidRPr="001C13C9" w:rsidRDefault="00631C2C" w:rsidP="00631C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C13C9">
        <w:rPr>
          <w:rFonts w:ascii="Times New Roman" w:hAnsi="Times New Roman" w:cs="Times New Roman"/>
          <w:sz w:val="28"/>
          <w:szCs w:val="28"/>
        </w:rPr>
        <w:tab/>
        <w:t>3. Расчет эффективности реализации мероприятий Программы 3 осуществляется по формуле</w:t>
      </w:r>
      <w:r w:rsidRPr="001C13C9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1C13C9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1C13C9">
        <w:rPr>
          <w:rFonts w:ascii="Times New Roman" w:hAnsi="Times New Roman" w:cs="Times New Roman"/>
          <w:b/>
          <w:i/>
          <w:sz w:val="28"/>
          <w:szCs w:val="28"/>
        </w:rPr>
        <w:t>=</w:t>
      </w:r>
      <w:r w:rsidRPr="001C13C9">
        <w:rPr>
          <w:rFonts w:ascii="Times New Roman" w:hAnsi="Times New Roman" w:cs="Times New Roman"/>
          <w:b/>
          <w:i/>
          <w:sz w:val="28"/>
          <w:szCs w:val="28"/>
          <w:lang w:val="en-US"/>
        </w:rPr>
        <w:t>G</w:t>
      </w:r>
      <w:r w:rsidRPr="001C13C9">
        <w:rPr>
          <w:rFonts w:ascii="Times New Roman" w:hAnsi="Times New Roman" w:cs="Times New Roman"/>
          <w:b/>
          <w:i/>
          <w:sz w:val="28"/>
          <w:szCs w:val="28"/>
        </w:rPr>
        <w:t>/</w:t>
      </w:r>
      <w:r w:rsidRPr="001C13C9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1C13C9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</w:p>
    <w:p w:rsidR="00631C2C" w:rsidRPr="001C13C9" w:rsidRDefault="00631C2C" w:rsidP="00631C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C13C9">
        <w:rPr>
          <w:rFonts w:ascii="Times New Roman" w:hAnsi="Times New Roman" w:cs="Times New Roman"/>
          <w:b/>
          <w:i/>
          <w:sz w:val="28"/>
          <w:szCs w:val="28"/>
        </w:rPr>
        <w:t>где:</w:t>
      </w:r>
    </w:p>
    <w:p w:rsidR="00631C2C" w:rsidRPr="001C13C9" w:rsidRDefault="00631C2C" w:rsidP="00631C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13C9">
        <w:rPr>
          <w:rFonts w:ascii="Times New Roman" w:hAnsi="Times New Roman" w:cs="Times New Roman"/>
          <w:b/>
          <w:i/>
          <w:sz w:val="28"/>
          <w:szCs w:val="28"/>
          <w:lang w:val="en-US"/>
        </w:rPr>
        <w:t>G</w:t>
      </w:r>
      <w:r w:rsidRPr="001C13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13C9">
        <w:rPr>
          <w:rFonts w:ascii="Times New Roman" w:hAnsi="Times New Roman" w:cs="Times New Roman"/>
          <w:sz w:val="28"/>
          <w:szCs w:val="28"/>
        </w:rPr>
        <w:t>- степень достижения целевого индикатора мероприятий Программы 3;</w:t>
      </w:r>
    </w:p>
    <w:p w:rsidR="00631C2C" w:rsidRPr="001C13C9" w:rsidRDefault="00631C2C" w:rsidP="00631C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13C9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1C13C9">
        <w:rPr>
          <w:rFonts w:ascii="Times New Roman" w:hAnsi="Times New Roman" w:cs="Times New Roman"/>
          <w:sz w:val="28"/>
          <w:szCs w:val="28"/>
        </w:rPr>
        <w:t xml:space="preserve"> - уровень финансового обеспечения мероприятий Подпрограммы 3.</w:t>
      </w:r>
    </w:p>
    <w:p w:rsidR="00631C2C" w:rsidRPr="001C13C9" w:rsidRDefault="00631C2C" w:rsidP="00631C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3118"/>
        <w:gridCol w:w="2126"/>
        <w:gridCol w:w="2127"/>
        <w:gridCol w:w="1984"/>
      </w:tblGrid>
      <w:tr w:rsidR="00631C2C" w:rsidRPr="001C13C9" w:rsidTr="0092138D">
        <w:trPr>
          <w:trHeight w:val="920"/>
          <w:tblHeader/>
        </w:trPr>
        <w:tc>
          <w:tcPr>
            <w:tcW w:w="852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№ п/п</w:t>
            </w:r>
          </w:p>
        </w:tc>
        <w:tc>
          <w:tcPr>
            <w:tcW w:w="3118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Наименование показателя Подпрограммы 3</w:t>
            </w:r>
          </w:p>
        </w:tc>
        <w:tc>
          <w:tcPr>
            <w:tcW w:w="2126" w:type="dxa"/>
          </w:tcPr>
          <w:p w:rsidR="00631C2C" w:rsidRPr="003A11B4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11B4">
              <w:rPr>
                <w:b/>
                <w:color w:val="000000" w:themeColor="text1"/>
              </w:rPr>
              <w:t>Степень достижения значения целевого индикатора Подпрограммы 3 (</w:t>
            </w:r>
            <w:r w:rsidRPr="003A11B4">
              <w:rPr>
                <w:b/>
                <w:i/>
                <w:color w:val="000000" w:themeColor="text1"/>
                <w:lang w:val="en-US"/>
              </w:rPr>
              <w:t>G</w:t>
            </w:r>
            <w:r w:rsidRPr="003A11B4">
              <w:rPr>
                <w:b/>
                <w:i/>
                <w:color w:val="000000" w:themeColor="text1"/>
              </w:rPr>
              <w:t>)</w:t>
            </w:r>
          </w:p>
        </w:tc>
        <w:tc>
          <w:tcPr>
            <w:tcW w:w="2127" w:type="dxa"/>
          </w:tcPr>
          <w:p w:rsidR="00631C2C" w:rsidRPr="003A11B4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11B4">
              <w:rPr>
                <w:b/>
                <w:color w:val="000000" w:themeColor="text1"/>
              </w:rPr>
              <w:t>Уровень финансового обеспечения Подпрограммы 3(</w:t>
            </w:r>
            <w:r w:rsidRPr="003A11B4">
              <w:rPr>
                <w:b/>
                <w:i/>
                <w:color w:val="000000" w:themeColor="text1"/>
                <w:lang w:val="en-US"/>
              </w:rPr>
              <w:t>V</w:t>
            </w:r>
            <w:r w:rsidRPr="003A11B4">
              <w:rPr>
                <w:b/>
                <w:i/>
                <w:color w:val="000000" w:themeColor="text1"/>
              </w:rPr>
              <w:t>)</w:t>
            </w:r>
          </w:p>
        </w:tc>
        <w:tc>
          <w:tcPr>
            <w:tcW w:w="1984" w:type="dxa"/>
          </w:tcPr>
          <w:p w:rsidR="00631C2C" w:rsidRPr="003A11B4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11B4">
              <w:rPr>
                <w:b/>
                <w:color w:val="000000" w:themeColor="text1"/>
              </w:rPr>
              <w:t>Эффективность реализации группы мероприятий основного мероприятия Подпрограммы 3 (</w:t>
            </w:r>
            <w:r w:rsidRPr="003A11B4">
              <w:rPr>
                <w:b/>
                <w:i/>
                <w:color w:val="000000" w:themeColor="text1"/>
                <w:lang w:val="en-US"/>
              </w:rPr>
              <w:t>I</w:t>
            </w:r>
            <w:r w:rsidRPr="003A11B4">
              <w:rPr>
                <w:b/>
                <w:color w:val="000000" w:themeColor="text1"/>
              </w:rPr>
              <w:t>)</w:t>
            </w:r>
          </w:p>
        </w:tc>
      </w:tr>
      <w:tr w:rsidR="00631C2C" w:rsidRPr="001C13C9" w:rsidTr="0092138D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1</w:t>
            </w:r>
          </w:p>
        </w:tc>
        <w:tc>
          <w:tcPr>
            <w:tcW w:w="3118" w:type="dxa"/>
          </w:tcPr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 xml:space="preserve">Основное мероприятие:  </w:t>
            </w:r>
          </w:p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Дошкольное образование</w:t>
            </w:r>
          </w:p>
        </w:tc>
        <w:tc>
          <w:tcPr>
            <w:tcW w:w="2126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2127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1984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</w:tr>
      <w:tr w:rsidR="00631C2C" w:rsidRPr="001C13C9" w:rsidTr="0092138D">
        <w:trPr>
          <w:trHeight w:val="125"/>
        </w:trPr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1.1</w:t>
            </w:r>
            <w:r>
              <w:rPr>
                <w:color w:val="000000" w:themeColor="text1"/>
              </w:rPr>
              <w:t>.1.</w:t>
            </w:r>
          </w:p>
        </w:tc>
        <w:tc>
          <w:tcPr>
            <w:tcW w:w="3118" w:type="dxa"/>
          </w:tcPr>
          <w:p w:rsidR="00631C2C" w:rsidRPr="002E3D1C" w:rsidRDefault="00631C2C" w:rsidP="00BA445A">
            <w:pPr>
              <w:pStyle w:val="a7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Мероприятие 1:</w:t>
            </w:r>
            <w:r w:rsidRPr="00B60E7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Создание условий для обеспечения государственных гарантий прав граждан на получение общедоступного и бесплатного дошкольного образования в муниципальных дошкольных учреждениях реализующих образовательные программы  дошкольного образования  в виде предоставления субсидий на выполнение муниципального задания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  <w:tc>
          <w:tcPr>
            <w:tcW w:w="2126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0,978</w:t>
            </w:r>
          </w:p>
        </w:tc>
        <w:tc>
          <w:tcPr>
            <w:tcW w:w="1984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1,022</w:t>
            </w:r>
          </w:p>
        </w:tc>
      </w:tr>
      <w:tr w:rsidR="00631C2C" w:rsidRPr="001C13C9" w:rsidTr="0092138D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118" w:type="dxa"/>
          </w:tcPr>
          <w:p w:rsidR="00631C2C" w:rsidRPr="002E3D1C" w:rsidRDefault="00631C2C" w:rsidP="00BA445A">
            <w:pPr>
              <w:pStyle w:val="a7"/>
              <w:ind w:left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82FF1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Мероприятие 2: Ремонт и материально-техническое  оснащений зданий для предоставления услуг дошкольного образования.</w:t>
            </w:r>
          </w:p>
        </w:tc>
        <w:tc>
          <w:tcPr>
            <w:tcW w:w="2126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1984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92138D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2</w:t>
            </w:r>
          </w:p>
        </w:tc>
        <w:tc>
          <w:tcPr>
            <w:tcW w:w="3118" w:type="dxa"/>
          </w:tcPr>
          <w:p w:rsidR="00631C2C" w:rsidRPr="003A791E" w:rsidRDefault="00631C2C" w:rsidP="00BA445A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Основное мероприятие:  Общее образование</w:t>
            </w:r>
          </w:p>
        </w:tc>
        <w:tc>
          <w:tcPr>
            <w:tcW w:w="2126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2127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  <w:tc>
          <w:tcPr>
            <w:tcW w:w="1984" w:type="dxa"/>
          </w:tcPr>
          <w:p w:rsidR="00631C2C" w:rsidRPr="001C13C9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1C13C9">
              <w:rPr>
                <w:b/>
                <w:color w:val="000000" w:themeColor="text1"/>
              </w:rPr>
              <w:t>Х</w:t>
            </w:r>
          </w:p>
        </w:tc>
      </w:tr>
      <w:tr w:rsidR="00631C2C" w:rsidRPr="001C13C9" w:rsidTr="0092138D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.1</w:t>
            </w:r>
            <w:r w:rsidRPr="003A791E">
              <w:rPr>
                <w:color w:val="000000" w:themeColor="text1"/>
              </w:rPr>
              <w:t>.1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118" w:type="dxa"/>
          </w:tcPr>
          <w:p w:rsidR="00631C2C" w:rsidRPr="002E3D1C" w:rsidRDefault="00631C2C" w:rsidP="00BA445A">
            <w:r w:rsidRPr="006114F9">
              <w:rPr>
                <w:b/>
              </w:rPr>
              <w:t xml:space="preserve">Мероприятие 1: </w:t>
            </w:r>
            <w:r w:rsidRPr="006114F9">
              <w:t xml:space="preserve">Создание условий для обеспечения государственных гарантий прав граждан на получение общедоступного и бесплатного начального общего, среднего общего образования в муниципальных </w:t>
            </w:r>
            <w:r>
              <w:t>общеобразовательных учреждениях</w:t>
            </w:r>
            <w:r w:rsidRPr="006114F9">
              <w:t>,</w:t>
            </w:r>
            <w:r>
              <w:t xml:space="preserve"> </w:t>
            </w:r>
            <w:r w:rsidRPr="006114F9">
              <w:t>реализующих образовательные программы общего образования.</w:t>
            </w:r>
          </w:p>
        </w:tc>
        <w:tc>
          <w:tcPr>
            <w:tcW w:w="2126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1C13C9" w:rsidRDefault="00AB361A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1984" w:type="dxa"/>
          </w:tcPr>
          <w:p w:rsidR="00631C2C" w:rsidRPr="001C13C9" w:rsidRDefault="00AB361A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92138D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118" w:type="dxa"/>
          </w:tcPr>
          <w:p w:rsidR="00631C2C" w:rsidRPr="002E3D1C" w:rsidRDefault="00631C2C" w:rsidP="00BA445A">
            <w:pPr>
              <w:rPr>
                <w:color w:val="000000"/>
              </w:rPr>
            </w:pPr>
            <w:r w:rsidRPr="00B60E74">
              <w:rPr>
                <w:color w:val="000000"/>
              </w:rPr>
              <w:t>Мероприятие 2: Ремонт и материально-техническое  оснащений зданий  для предоставления услуг общего образования</w:t>
            </w:r>
          </w:p>
        </w:tc>
        <w:tc>
          <w:tcPr>
            <w:tcW w:w="2126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1984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F06718">
        <w:trPr>
          <w:trHeight w:val="2195"/>
        </w:trPr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lastRenderedPageBreak/>
              <w:t>2.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118" w:type="dxa"/>
          </w:tcPr>
          <w:p w:rsidR="00631C2C" w:rsidRPr="003A791E" w:rsidRDefault="00631C2C" w:rsidP="00BA445A">
            <w:pPr>
              <w:rPr>
                <w:color w:val="000000" w:themeColor="text1"/>
              </w:rPr>
            </w:pPr>
            <w:r w:rsidRPr="0086467E">
              <w:rPr>
                <w:color w:val="000000"/>
              </w:rPr>
              <w:t>Мероприятие 3:  Организация и осуществление мероприятий по работе с детьми и молодежью в каникулярное время, в том числе обеспечение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2126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1984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92138D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118" w:type="dxa"/>
          </w:tcPr>
          <w:p w:rsidR="00631C2C" w:rsidRPr="003A791E" w:rsidRDefault="00631C2C" w:rsidP="00BA445A">
            <w:pPr>
              <w:rPr>
                <w:color w:val="000000" w:themeColor="text1"/>
              </w:rPr>
            </w:pPr>
            <w:r w:rsidRPr="00B60E74">
              <w:rPr>
                <w:color w:val="000000"/>
              </w:rPr>
              <w:t>Мероприятие 8: Организация горячего питания обучающихся в муниципальных общеобразовательных организациях (обеспечение готовой к употреблению пищевой продукцией)</w:t>
            </w:r>
            <w:r>
              <w:rPr>
                <w:color w:val="000000"/>
              </w:rPr>
              <w:t>.</w:t>
            </w:r>
          </w:p>
        </w:tc>
        <w:tc>
          <w:tcPr>
            <w:tcW w:w="2126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1984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92138D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10</w:t>
            </w:r>
          </w:p>
        </w:tc>
        <w:tc>
          <w:tcPr>
            <w:tcW w:w="3118" w:type="dxa"/>
          </w:tcPr>
          <w:p w:rsidR="00631C2C" w:rsidRPr="003A791E" w:rsidRDefault="00631C2C" w:rsidP="001120B9">
            <w:pPr>
              <w:rPr>
                <w:color w:val="000000" w:themeColor="text1"/>
              </w:rPr>
            </w:pPr>
            <w:r w:rsidRPr="00A55D43">
              <w:rPr>
                <w:color w:val="000000"/>
              </w:rPr>
              <w:t>Мероприятие 10 Обеспечение бесплатным двухразовым питанием обучающихся с ограниченными возможностями здоровья в бюджетных общеобразовательных учреждениях.</w:t>
            </w:r>
          </w:p>
        </w:tc>
        <w:tc>
          <w:tcPr>
            <w:tcW w:w="2126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1984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F06718">
        <w:trPr>
          <w:trHeight w:val="3022"/>
        </w:trPr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2.1.11.</w:t>
            </w:r>
          </w:p>
        </w:tc>
        <w:tc>
          <w:tcPr>
            <w:tcW w:w="3118" w:type="dxa"/>
          </w:tcPr>
          <w:p w:rsidR="00631C2C" w:rsidRPr="00A55D43" w:rsidRDefault="00631C2C" w:rsidP="001120B9">
            <w:pPr>
              <w:rPr>
                <w:color w:val="000000"/>
              </w:rPr>
            </w:pPr>
            <w:r w:rsidRPr="00244F6E">
              <w:rPr>
                <w:color w:val="000000"/>
              </w:rPr>
              <w:t>Мероприятие 1</w:t>
            </w:r>
            <w:r>
              <w:rPr>
                <w:color w:val="000000"/>
              </w:rPr>
              <w:t>1</w:t>
            </w:r>
            <w:r w:rsidRPr="00244F6E">
              <w:rPr>
                <w:color w:val="000000"/>
              </w:rPr>
              <w:t>. Организация бесплатного горячего питания обучающихся, получающих начальное общее образование в муниципальных образовательных организациях, в рамках государственной программы Российской Федерации «Развитие образования», утвержденной постановлением Правительства Российской Федерации от 26 декабря 2017 года № 1642</w:t>
            </w:r>
          </w:p>
        </w:tc>
        <w:tc>
          <w:tcPr>
            <w:tcW w:w="2126" w:type="dxa"/>
          </w:tcPr>
          <w:p w:rsidR="00631C2C" w:rsidRPr="00021DC6" w:rsidRDefault="00631C2C" w:rsidP="001120B9">
            <w:pPr>
              <w:jc w:val="center"/>
              <w:rPr>
                <w:color w:val="000000" w:themeColor="text1"/>
              </w:rPr>
            </w:pPr>
            <w:r w:rsidRPr="00021DC6"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021DC6" w:rsidRDefault="00631C2C" w:rsidP="001120B9">
            <w:pPr>
              <w:jc w:val="center"/>
              <w:rPr>
                <w:color w:val="000000" w:themeColor="text1"/>
              </w:rPr>
            </w:pPr>
            <w:r w:rsidRPr="00021DC6"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1984" w:type="dxa"/>
          </w:tcPr>
          <w:p w:rsidR="00631C2C" w:rsidRPr="00021DC6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92138D">
        <w:tc>
          <w:tcPr>
            <w:tcW w:w="852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2.1.12.</w:t>
            </w:r>
          </w:p>
        </w:tc>
        <w:tc>
          <w:tcPr>
            <w:tcW w:w="3118" w:type="dxa"/>
          </w:tcPr>
          <w:p w:rsidR="00631C2C" w:rsidRPr="00A55D43" w:rsidRDefault="00631C2C" w:rsidP="001120B9">
            <w:pPr>
              <w:rPr>
                <w:color w:val="000000"/>
              </w:rPr>
            </w:pPr>
            <w:r w:rsidRPr="00244F6E">
              <w:rPr>
                <w:color w:val="000000"/>
              </w:rPr>
              <w:t>Мероприятие 1</w:t>
            </w:r>
            <w:r>
              <w:rPr>
                <w:color w:val="000000"/>
              </w:rPr>
              <w:t>2. Ежемесячное денежное вознаграждение за классное руководство педагогическим работникам муниципальных образовательных организаций (ежемесячное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программы).</w:t>
            </w:r>
          </w:p>
        </w:tc>
        <w:tc>
          <w:tcPr>
            <w:tcW w:w="2126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1C13C9" w:rsidRDefault="00631C2C" w:rsidP="004A238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0,991</w:t>
            </w:r>
          </w:p>
        </w:tc>
        <w:tc>
          <w:tcPr>
            <w:tcW w:w="1984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1,009</w:t>
            </w:r>
          </w:p>
        </w:tc>
      </w:tr>
      <w:tr w:rsidR="00631C2C" w:rsidRPr="001C13C9" w:rsidTr="0092138D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3</w:t>
            </w:r>
          </w:p>
        </w:tc>
        <w:tc>
          <w:tcPr>
            <w:tcW w:w="3118" w:type="dxa"/>
          </w:tcPr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 xml:space="preserve">Основное мероприятие 3: Дополнительное </w:t>
            </w:r>
          </w:p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lastRenderedPageBreak/>
              <w:t>образование</w:t>
            </w:r>
          </w:p>
        </w:tc>
        <w:tc>
          <w:tcPr>
            <w:tcW w:w="2126" w:type="dxa"/>
          </w:tcPr>
          <w:p w:rsidR="00631C2C" w:rsidRPr="00021DC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lastRenderedPageBreak/>
              <w:t>Х</w:t>
            </w:r>
          </w:p>
        </w:tc>
        <w:tc>
          <w:tcPr>
            <w:tcW w:w="2127" w:type="dxa"/>
          </w:tcPr>
          <w:p w:rsidR="00631C2C" w:rsidRPr="00021DC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t>Х</w:t>
            </w:r>
          </w:p>
        </w:tc>
        <w:tc>
          <w:tcPr>
            <w:tcW w:w="1984" w:type="dxa"/>
          </w:tcPr>
          <w:p w:rsidR="00631C2C" w:rsidRPr="00021DC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t>Х</w:t>
            </w:r>
          </w:p>
        </w:tc>
      </w:tr>
      <w:tr w:rsidR="00631C2C" w:rsidRPr="001C13C9" w:rsidTr="0092138D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lastRenderedPageBreak/>
              <w:t>3.1</w:t>
            </w:r>
            <w:r>
              <w:rPr>
                <w:color w:val="000000" w:themeColor="text1"/>
              </w:rPr>
              <w:t>.1.</w:t>
            </w:r>
          </w:p>
        </w:tc>
        <w:tc>
          <w:tcPr>
            <w:tcW w:w="3118" w:type="dxa"/>
          </w:tcPr>
          <w:p w:rsidR="00631C2C" w:rsidRPr="003A791E" w:rsidRDefault="00631C2C" w:rsidP="001120B9">
            <w:pPr>
              <w:rPr>
                <w:color w:val="000000" w:themeColor="text1"/>
              </w:rPr>
            </w:pPr>
            <w:r w:rsidRPr="006114F9">
              <w:rPr>
                <w:b/>
              </w:rPr>
              <w:t xml:space="preserve">Мероприятие 1: </w:t>
            </w:r>
            <w:r w:rsidRPr="006114F9">
              <w:t>Создание условий для обеспечения государственных гарантий прав граждан на получение общедоступного и бесплатного дополнительного образования в муниципальных учреждениях дополнительного образования реализующих образовательные программы  дополнительного образования.</w:t>
            </w:r>
          </w:p>
        </w:tc>
        <w:tc>
          <w:tcPr>
            <w:tcW w:w="2126" w:type="dxa"/>
          </w:tcPr>
          <w:p w:rsidR="00631C2C" w:rsidRPr="001C13C9" w:rsidRDefault="00AA7750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1984" w:type="dxa"/>
          </w:tcPr>
          <w:p w:rsidR="00631C2C" w:rsidRPr="007F73D6" w:rsidRDefault="00AA7750" w:rsidP="001120B9">
            <w:pPr>
              <w:jc w:val="center"/>
              <w:rPr>
                <w:color w:val="000000" w:themeColor="text1"/>
              </w:rPr>
            </w:pPr>
            <w:r w:rsidRPr="007F73D6">
              <w:rPr>
                <w:color w:val="000000" w:themeColor="text1"/>
              </w:rPr>
              <w:t>1,0</w:t>
            </w:r>
            <w:r w:rsidR="00F06718" w:rsidRPr="007F73D6">
              <w:rPr>
                <w:color w:val="000000" w:themeColor="text1"/>
              </w:rPr>
              <w:t>0</w:t>
            </w:r>
          </w:p>
        </w:tc>
      </w:tr>
      <w:tr w:rsidR="00631C2C" w:rsidRPr="001C13C9" w:rsidTr="0092138D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3.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118" w:type="dxa"/>
          </w:tcPr>
          <w:p w:rsidR="00631C2C" w:rsidRPr="003A791E" w:rsidRDefault="00631C2C" w:rsidP="001120B9">
            <w:pPr>
              <w:rPr>
                <w:color w:val="000000" w:themeColor="text1"/>
              </w:rPr>
            </w:pPr>
            <w:r w:rsidRPr="00E01A4D">
              <w:rPr>
                <w:color w:val="000000"/>
              </w:rPr>
              <w:t>Мероприятие 2: Ремонт и материально-техническое оснащений зданий для предоставления услуг дополнительного образования</w:t>
            </w:r>
          </w:p>
        </w:tc>
        <w:tc>
          <w:tcPr>
            <w:tcW w:w="2126" w:type="dxa"/>
          </w:tcPr>
          <w:p w:rsidR="00631C2C" w:rsidRPr="001C13C9" w:rsidRDefault="00AA7750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1984" w:type="dxa"/>
          </w:tcPr>
          <w:p w:rsidR="00631C2C" w:rsidRPr="007F73D6" w:rsidRDefault="00AA7750" w:rsidP="001120B9">
            <w:pPr>
              <w:jc w:val="center"/>
              <w:rPr>
                <w:color w:val="000000" w:themeColor="text1"/>
              </w:rPr>
            </w:pPr>
            <w:r w:rsidRPr="007F73D6">
              <w:rPr>
                <w:color w:val="000000" w:themeColor="text1"/>
              </w:rPr>
              <w:t>1,0</w:t>
            </w:r>
            <w:r w:rsidR="00F06718" w:rsidRPr="007F73D6">
              <w:rPr>
                <w:color w:val="000000" w:themeColor="text1"/>
              </w:rPr>
              <w:t>0</w:t>
            </w:r>
          </w:p>
        </w:tc>
      </w:tr>
      <w:tr w:rsidR="00631C2C" w:rsidRPr="001C13C9" w:rsidTr="0092138D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3.1.7.</w:t>
            </w:r>
          </w:p>
        </w:tc>
        <w:tc>
          <w:tcPr>
            <w:tcW w:w="3118" w:type="dxa"/>
          </w:tcPr>
          <w:p w:rsidR="00631C2C" w:rsidRPr="00E15226" w:rsidRDefault="00631C2C" w:rsidP="00BA445A">
            <w:pPr>
              <w:rPr>
                <w:color w:val="000000"/>
              </w:rPr>
            </w:pPr>
            <w:r w:rsidRPr="00E15226">
              <w:rPr>
                <w:color w:val="000000"/>
              </w:rPr>
              <w:t>Мероприятие 7: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</w:t>
            </w:r>
            <w:r>
              <w:rPr>
                <w:color w:val="000000"/>
              </w:rPr>
              <w:t xml:space="preserve"> </w:t>
            </w:r>
            <w:r w:rsidRPr="007A0254">
              <w:rPr>
                <w:color w:val="000000"/>
              </w:rPr>
              <w:t>Павлоградского муниципального района Омской области</w:t>
            </w:r>
          </w:p>
        </w:tc>
        <w:tc>
          <w:tcPr>
            <w:tcW w:w="2126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0,967</w:t>
            </w:r>
          </w:p>
        </w:tc>
        <w:tc>
          <w:tcPr>
            <w:tcW w:w="1984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1,0</w:t>
            </w:r>
            <w:r>
              <w:rPr>
                <w:color w:val="000000" w:themeColor="text1"/>
              </w:rPr>
              <w:t>34</w:t>
            </w:r>
          </w:p>
        </w:tc>
      </w:tr>
      <w:tr w:rsidR="00631C2C" w:rsidRPr="001C13C9" w:rsidTr="0092138D">
        <w:tc>
          <w:tcPr>
            <w:tcW w:w="852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3.1.8.</w:t>
            </w:r>
          </w:p>
        </w:tc>
        <w:tc>
          <w:tcPr>
            <w:tcW w:w="3118" w:type="dxa"/>
          </w:tcPr>
          <w:p w:rsidR="00631C2C" w:rsidRDefault="00631C2C" w:rsidP="00BA445A">
            <w:pPr>
              <w:rPr>
                <w:color w:val="000000"/>
              </w:rPr>
            </w:pPr>
            <w:r w:rsidRPr="00416232">
              <w:rPr>
                <w:color w:val="000000"/>
              </w:rPr>
              <w:t>Мероприятие 8: Ремонт зданий, установка систем и оборудования пожарной и общей безопасности в муниципальных образовательных организациях.</w:t>
            </w:r>
          </w:p>
          <w:p w:rsidR="00631C2C" w:rsidRPr="00E15226" w:rsidRDefault="00631C2C" w:rsidP="00BA445A">
            <w:pPr>
              <w:rPr>
                <w:color w:val="000000"/>
              </w:rPr>
            </w:pPr>
          </w:p>
        </w:tc>
        <w:tc>
          <w:tcPr>
            <w:tcW w:w="2126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1984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92138D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4</w:t>
            </w:r>
          </w:p>
        </w:tc>
        <w:tc>
          <w:tcPr>
            <w:tcW w:w="3118" w:type="dxa"/>
          </w:tcPr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Основное мероприятие: Обеспечение  выполнения функций образовательных учреждений</w:t>
            </w:r>
          </w:p>
        </w:tc>
        <w:tc>
          <w:tcPr>
            <w:tcW w:w="2126" w:type="dxa"/>
          </w:tcPr>
          <w:p w:rsidR="00631C2C" w:rsidRPr="00021DC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t>Х</w:t>
            </w:r>
          </w:p>
        </w:tc>
        <w:tc>
          <w:tcPr>
            <w:tcW w:w="2127" w:type="dxa"/>
          </w:tcPr>
          <w:p w:rsidR="00631C2C" w:rsidRPr="00021DC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t>Х</w:t>
            </w:r>
          </w:p>
        </w:tc>
        <w:tc>
          <w:tcPr>
            <w:tcW w:w="1984" w:type="dxa"/>
          </w:tcPr>
          <w:p w:rsidR="00631C2C" w:rsidRPr="00021DC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t>Х</w:t>
            </w:r>
          </w:p>
        </w:tc>
      </w:tr>
      <w:tr w:rsidR="00631C2C" w:rsidRPr="001C13C9" w:rsidTr="0092138D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4.1</w:t>
            </w:r>
            <w:r>
              <w:rPr>
                <w:color w:val="000000" w:themeColor="text1"/>
              </w:rPr>
              <w:t>.1.</w:t>
            </w:r>
          </w:p>
        </w:tc>
        <w:tc>
          <w:tcPr>
            <w:tcW w:w="3118" w:type="dxa"/>
          </w:tcPr>
          <w:p w:rsidR="00631C2C" w:rsidRPr="003A791E" w:rsidRDefault="00631C2C" w:rsidP="001120B9">
            <w:pPr>
              <w:rPr>
                <w:color w:val="000000" w:themeColor="text1"/>
              </w:rPr>
            </w:pPr>
            <w:r w:rsidRPr="00FA489F">
              <w:rPr>
                <w:color w:val="000000"/>
              </w:rPr>
              <w:t>Мероприятие 1: Создание условий для бюджетного бухгалтерского обслуживания и хозяйственного обеспечения муниципальных образовательных учреждени</w:t>
            </w:r>
            <w:r>
              <w:rPr>
                <w:color w:val="000000"/>
              </w:rPr>
              <w:t>й.</w:t>
            </w:r>
          </w:p>
        </w:tc>
        <w:tc>
          <w:tcPr>
            <w:tcW w:w="2126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1984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92138D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.1</w:t>
            </w:r>
            <w:r w:rsidRPr="003A791E">
              <w:rPr>
                <w:color w:val="000000" w:themeColor="text1"/>
              </w:rPr>
              <w:t>.2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118" w:type="dxa"/>
          </w:tcPr>
          <w:p w:rsidR="00631C2C" w:rsidRPr="008406F6" w:rsidRDefault="00631C2C" w:rsidP="00BA445A">
            <w:pPr>
              <w:rPr>
                <w:color w:val="000000"/>
              </w:rPr>
            </w:pPr>
            <w:r w:rsidRPr="006114F9">
              <w:rPr>
                <w:color w:val="000000"/>
              </w:rPr>
              <w:t>Мероприятие 2: Создание условий для бюджетного информационно-методического обеспечения муниципальных образовательных учреждений.</w:t>
            </w:r>
          </w:p>
        </w:tc>
        <w:tc>
          <w:tcPr>
            <w:tcW w:w="2126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1984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92138D">
        <w:trPr>
          <w:trHeight w:val="808"/>
        </w:trPr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4.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118" w:type="dxa"/>
          </w:tcPr>
          <w:p w:rsidR="00631C2C" w:rsidRPr="008406F6" w:rsidRDefault="00631C2C" w:rsidP="001120B9">
            <w:pPr>
              <w:jc w:val="both"/>
              <w:rPr>
                <w:color w:val="000000"/>
              </w:rPr>
            </w:pPr>
            <w:r w:rsidRPr="00FA489F">
              <w:rPr>
                <w:color w:val="000000"/>
              </w:rPr>
              <w:t>Мероприятие 3: Подготовка к отопительному периоду</w:t>
            </w:r>
          </w:p>
        </w:tc>
        <w:tc>
          <w:tcPr>
            <w:tcW w:w="2126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1984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92138D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4.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118" w:type="dxa"/>
          </w:tcPr>
          <w:p w:rsidR="00631C2C" w:rsidRPr="003A791E" w:rsidRDefault="00631C2C" w:rsidP="001120B9">
            <w:pPr>
              <w:rPr>
                <w:color w:val="000000" w:themeColor="text1"/>
              </w:rPr>
            </w:pPr>
            <w:r w:rsidRPr="00FA489F">
              <w:rPr>
                <w:color w:val="000000"/>
              </w:rPr>
              <w:t xml:space="preserve">Мероприятие 4: Обеспечение организации дополнительного </w:t>
            </w:r>
            <w:r w:rsidRPr="00FA489F">
              <w:rPr>
                <w:color w:val="000000"/>
              </w:rPr>
              <w:lastRenderedPageBreak/>
              <w:t>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</w:t>
            </w:r>
          </w:p>
        </w:tc>
        <w:tc>
          <w:tcPr>
            <w:tcW w:w="2126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lastRenderedPageBreak/>
              <w:t>1</w:t>
            </w:r>
            <w:r>
              <w:rPr>
                <w:color w:val="000000" w:themeColor="text1"/>
              </w:rPr>
              <w:t>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0,975</w:t>
            </w:r>
          </w:p>
        </w:tc>
        <w:tc>
          <w:tcPr>
            <w:tcW w:w="1984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 w:rsidRPr="001C13C9">
              <w:rPr>
                <w:color w:val="000000" w:themeColor="text1"/>
              </w:rPr>
              <w:t>1,0</w:t>
            </w:r>
            <w:r>
              <w:rPr>
                <w:color w:val="000000" w:themeColor="text1"/>
              </w:rPr>
              <w:t>26</w:t>
            </w:r>
          </w:p>
        </w:tc>
      </w:tr>
      <w:tr w:rsidR="00631C2C" w:rsidRPr="001C13C9" w:rsidTr="0092138D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lastRenderedPageBreak/>
              <w:t>5</w:t>
            </w:r>
          </w:p>
        </w:tc>
        <w:tc>
          <w:tcPr>
            <w:tcW w:w="3118" w:type="dxa"/>
          </w:tcPr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 xml:space="preserve">Основное мероприятие: Осуществление управления </w:t>
            </w:r>
          </w:p>
        </w:tc>
        <w:tc>
          <w:tcPr>
            <w:tcW w:w="2126" w:type="dxa"/>
          </w:tcPr>
          <w:p w:rsidR="00631C2C" w:rsidRPr="00021DC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t>Х</w:t>
            </w:r>
          </w:p>
        </w:tc>
        <w:tc>
          <w:tcPr>
            <w:tcW w:w="2127" w:type="dxa"/>
          </w:tcPr>
          <w:p w:rsidR="00631C2C" w:rsidRPr="00021DC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t>Х</w:t>
            </w:r>
          </w:p>
        </w:tc>
        <w:tc>
          <w:tcPr>
            <w:tcW w:w="1984" w:type="dxa"/>
          </w:tcPr>
          <w:p w:rsidR="00631C2C" w:rsidRPr="00021DC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t>Х</w:t>
            </w:r>
          </w:p>
        </w:tc>
      </w:tr>
      <w:tr w:rsidR="00631C2C" w:rsidRPr="001C13C9" w:rsidTr="0092138D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5.1</w:t>
            </w:r>
            <w:r>
              <w:rPr>
                <w:color w:val="000000" w:themeColor="text1"/>
              </w:rPr>
              <w:t>.1.</w:t>
            </w:r>
          </w:p>
        </w:tc>
        <w:tc>
          <w:tcPr>
            <w:tcW w:w="3118" w:type="dxa"/>
          </w:tcPr>
          <w:p w:rsidR="00631C2C" w:rsidRPr="00207763" w:rsidRDefault="00631C2C" w:rsidP="00BA445A">
            <w:pPr>
              <w:rPr>
                <w:color w:val="000000"/>
              </w:rPr>
            </w:pPr>
            <w:r w:rsidRPr="006114F9">
              <w:rPr>
                <w:color w:val="000000"/>
              </w:rPr>
              <w:t>Мероприятие 1: 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2126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1984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92138D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5.1</w:t>
            </w:r>
            <w:r>
              <w:rPr>
                <w:color w:val="000000" w:themeColor="text1"/>
              </w:rPr>
              <w:t>.2.</w:t>
            </w:r>
          </w:p>
        </w:tc>
        <w:tc>
          <w:tcPr>
            <w:tcW w:w="3118" w:type="dxa"/>
          </w:tcPr>
          <w:p w:rsidR="00631C2C" w:rsidRPr="00207763" w:rsidRDefault="00631C2C" w:rsidP="00BA445A">
            <w:pPr>
              <w:rPr>
                <w:color w:val="000000"/>
              </w:rPr>
            </w:pPr>
            <w:r w:rsidRPr="006114F9">
              <w:rPr>
                <w:color w:val="000000"/>
              </w:rPr>
              <w:t xml:space="preserve">Мероприятие 1: </w:t>
            </w:r>
            <w:r>
              <w:rPr>
                <w:color w:val="000000"/>
              </w:rPr>
              <w:t>Содействие в профессиональной подготовке, переподготовке и повышению квалификации органов местного самоуправления</w:t>
            </w:r>
          </w:p>
        </w:tc>
        <w:tc>
          <w:tcPr>
            <w:tcW w:w="2126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1984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92138D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6</w:t>
            </w:r>
          </w:p>
        </w:tc>
        <w:tc>
          <w:tcPr>
            <w:tcW w:w="3118" w:type="dxa"/>
          </w:tcPr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 xml:space="preserve">Основное мероприятие: Социальное </w:t>
            </w:r>
          </w:p>
          <w:p w:rsidR="00631C2C" w:rsidRPr="003A791E" w:rsidRDefault="00631C2C" w:rsidP="001120B9">
            <w:pPr>
              <w:rPr>
                <w:b/>
                <w:color w:val="000000" w:themeColor="text1"/>
              </w:rPr>
            </w:pPr>
            <w:r w:rsidRPr="003A791E">
              <w:rPr>
                <w:b/>
                <w:color w:val="000000" w:themeColor="text1"/>
              </w:rPr>
              <w:t>обеспечение</w:t>
            </w:r>
          </w:p>
        </w:tc>
        <w:tc>
          <w:tcPr>
            <w:tcW w:w="2126" w:type="dxa"/>
          </w:tcPr>
          <w:p w:rsidR="00631C2C" w:rsidRPr="00021DC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t>Х</w:t>
            </w:r>
          </w:p>
        </w:tc>
        <w:tc>
          <w:tcPr>
            <w:tcW w:w="2127" w:type="dxa"/>
          </w:tcPr>
          <w:p w:rsidR="00631C2C" w:rsidRPr="00021DC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t>Х</w:t>
            </w:r>
          </w:p>
        </w:tc>
        <w:tc>
          <w:tcPr>
            <w:tcW w:w="1984" w:type="dxa"/>
          </w:tcPr>
          <w:p w:rsidR="00631C2C" w:rsidRPr="00021DC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t>Х</w:t>
            </w:r>
          </w:p>
        </w:tc>
      </w:tr>
      <w:tr w:rsidR="00631C2C" w:rsidRPr="001C13C9" w:rsidTr="0092138D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6.1</w:t>
            </w:r>
            <w:r>
              <w:rPr>
                <w:color w:val="000000" w:themeColor="text1"/>
              </w:rPr>
              <w:t>.1.</w:t>
            </w:r>
          </w:p>
        </w:tc>
        <w:tc>
          <w:tcPr>
            <w:tcW w:w="3118" w:type="dxa"/>
          </w:tcPr>
          <w:p w:rsidR="00631C2C" w:rsidRPr="00207763" w:rsidRDefault="00631C2C" w:rsidP="00BA445A">
            <w:pPr>
              <w:rPr>
                <w:color w:val="000000"/>
              </w:rPr>
            </w:pPr>
            <w:r w:rsidRPr="00F9162F">
              <w:rPr>
                <w:color w:val="000000"/>
              </w:rPr>
              <w:t>Мероприятие 1: Обеспечение выплаты компенсации платы, взимаемой с родителей (законных представителей) за присмотр и уход за детьми, посещающими муниципальные образовательные организации, реализующие образовательную программу дошкольного образования</w:t>
            </w:r>
            <w:r>
              <w:rPr>
                <w:color w:val="000000"/>
              </w:rPr>
              <w:t>.</w:t>
            </w:r>
          </w:p>
        </w:tc>
        <w:tc>
          <w:tcPr>
            <w:tcW w:w="2126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0,822</w:t>
            </w:r>
          </w:p>
        </w:tc>
        <w:tc>
          <w:tcPr>
            <w:tcW w:w="1984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1,217</w:t>
            </w:r>
          </w:p>
        </w:tc>
      </w:tr>
      <w:tr w:rsidR="00631C2C" w:rsidRPr="001C13C9" w:rsidTr="0092138D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6.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118" w:type="dxa"/>
          </w:tcPr>
          <w:p w:rsidR="00631C2C" w:rsidRPr="003A791E" w:rsidRDefault="00631C2C" w:rsidP="00BA445A">
            <w:pPr>
              <w:rPr>
                <w:color w:val="000000" w:themeColor="text1"/>
              </w:rPr>
            </w:pPr>
            <w:r w:rsidRPr="00F9162F">
              <w:rPr>
                <w:color w:val="000000"/>
              </w:rPr>
              <w:t>Мероприятие 2: Предоставление мер  социальной поддержки опекунам (попечителям) детей, оставшихся без попечения родителей, в том числе детей-сирот, подопечным детям, достигшим возраста восемнадцати лет, обучающимся по очной форме обучения в общеобразовательных организациях</w:t>
            </w:r>
          </w:p>
        </w:tc>
        <w:tc>
          <w:tcPr>
            <w:tcW w:w="2126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0,986</w:t>
            </w:r>
          </w:p>
        </w:tc>
        <w:tc>
          <w:tcPr>
            <w:tcW w:w="1984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1,014</w:t>
            </w:r>
          </w:p>
          <w:p w:rsidR="00631C2C" w:rsidRDefault="00631C2C" w:rsidP="001120B9">
            <w:pPr>
              <w:jc w:val="center"/>
              <w:rPr>
                <w:color w:val="000000" w:themeColor="text1"/>
              </w:rPr>
            </w:pPr>
          </w:p>
          <w:p w:rsidR="00631C2C" w:rsidRDefault="00631C2C" w:rsidP="001120B9">
            <w:pPr>
              <w:jc w:val="center"/>
              <w:rPr>
                <w:color w:val="000000" w:themeColor="text1"/>
              </w:rPr>
            </w:pPr>
          </w:p>
          <w:p w:rsidR="00631C2C" w:rsidRDefault="00631C2C" w:rsidP="001120B9">
            <w:pPr>
              <w:jc w:val="center"/>
              <w:rPr>
                <w:color w:val="000000" w:themeColor="text1"/>
              </w:rPr>
            </w:pPr>
          </w:p>
          <w:p w:rsidR="00631C2C" w:rsidRDefault="00631C2C" w:rsidP="001120B9">
            <w:pPr>
              <w:jc w:val="center"/>
              <w:rPr>
                <w:color w:val="000000" w:themeColor="text1"/>
              </w:rPr>
            </w:pPr>
          </w:p>
          <w:p w:rsidR="00631C2C" w:rsidRDefault="00631C2C" w:rsidP="001120B9">
            <w:pPr>
              <w:jc w:val="center"/>
              <w:rPr>
                <w:color w:val="000000" w:themeColor="text1"/>
              </w:rPr>
            </w:pPr>
          </w:p>
          <w:p w:rsidR="00631C2C" w:rsidRPr="001C13C9" w:rsidRDefault="00631C2C" w:rsidP="001120B9">
            <w:pPr>
              <w:jc w:val="center"/>
              <w:rPr>
                <w:color w:val="000000" w:themeColor="text1"/>
              </w:rPr>
            </w:pPr>
          </w:p>
        </w:tc>
      </w:tr>
      <w:tr w:rsidR="00631C2C" w:rsidRPr="001C13C9" w:rsidTr="0092138D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6.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118" w:type="dxa"/>
          </w:tcPr>
          <w:p w:rsidR="00631C2C" w:rsidRPr="00207763" w:rsidRDefault="00631C2C" w:rsidP="00BA445A">
            <w:pPr>
              <w:rPr>
                <w:color w:val="000000"/>
              </w:rPr>
            </w:pPr>
            <w:r w:rsidRPr="00F9162F">
              <w:rPr>
                <w:color w:val="000000"/>
              </w:rPr>
              <w:t>Мероприятие 3: Предоставление ежемесячного денежного вознаграждения опекунам (попечителям) за осуществление опеки или попечительства, приемным родителям - за осуществление обязанностей по договору о приемной семье</w:t>
            </w:r>
          </w:p>
        </w:tc>
        <w:tc>
          <w:tcPr>
            <w:tcW w:w="2126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0,991</w:t>
            </w:r>
          </w:p>
        </w:tc>
        <w:tc>
          <w:tcPr>
            <w:tcW w:w="1984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1,009</w:t>
            </w:r>
          </w:p>
        </w:tc>
      </w:tr>
      <w:tr w:rsidR="00631C2C" w:rsidRPr="001C13C9" w:rsidTr="0092138D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t>6.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118" w:type="dxa"/>
          </w:tcPr>
          <w:p w:rsidR="00631C2C" w:rsidRPr="003A791E" w:rsidRDefault="00631C2C" w:rsidP="001120B9">
            <w:pPr>
              <w:rPr>
                <w:color w:val="000000" w:themeColor="text1"/>
              </w:rPr>
            </w:pPr>
            <w:r w:rsidRPr="00F9162F">
              <w:rPr>
                <w:color w:val="000000"/>
              </w:rPr>
              <w:t xml:space="preserve">Мероприятие 4: Предоставление мер социальной поддержки приемным семьям, приемным детям, достигшим возраста </w:t>
            </w:r>
            <w:r w:rsidRPr="00F9162F">
              <w:rPr>
                <w:color w:val="000000"/>
              </w:rPr>
              <w:lastRenderedPageBreak/>
              <w:t>восемнадцати лет, обучающимся по очной форме обучения в общеобразовательных организациях</w:t>
            </w:r>
          </w:p>
        </w:tc>
        <w:tc>
          <w:tcPr>
            <w:tcW w:w="2126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0,992</w:t>
            </w:r>
          </w:p>
        </w:tc>
        <w:tc>
          <w:tcPr>
            <w:tcW w:w="1984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1,008</w:t>
            </w:r>
          </w:p>
        </w:tc>
      </w:tr>
      <w:tr w:rsidR="00631C2C" w:rsidRPr="001C13C9" w:rsidTr="0092138D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 w:rsidRPr="003A791E">
              <w:rPr>
                <w:color w:val="000000" w:themeColor="text1"/>
              </w:rPr>
              <w:lastRenderedPageBreak/>
              <w:t>6.</w:t>
            </w:r>
            <w:r>
              <w:rPr>
                <w:color w:val="000000" w:themeColor="text1"/>
              </w:rPr>
              <w:t>1.</w:t>
            </w:r>
            <w:r w:rsidRPr="003A791E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118" w:type="dxa"/>
          </w:tcPr>
          <w:p w:rsidR="00631C2C" w:rsidRPr="003A791E" w:rsidRDefault="00631C2C" w:rsidP="001120B9">
            <w:pPr>
              <w:rPr>
                <w:color w:val="000000" w:themeColor="text1"/>
              </w:rPr>
            </w:pPr>
            <w:r w:rsidRPr="00F9162F">
              <w:rPr>
                <w:color w:val="000000"/>
              </w:rPr>
              <w:t>Мероприятие 5: Организация и осуществление деятельности по опеке и попечительству над несовершеннолетними</w:t>
            </w:r>
          </w:p>
        </w:tc>
        <w:tc>
          <w:tcPr>
            <w:tcW w:w="2126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1984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92138D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6.1.6.</w:t>
            </w:r>
          </w:p>
        </w:tc>
        <w:tc>
          <w:tcPr>
            <w:tcW w:w="3118" w:type="dxa"/>
          </w:tcPr>
          <w:p w:rsidR="00631C2C" w:rsidRPr="00F9162F" w:rsidRDefault="00631C2C" w:rsidP="00BA445A">
            <w:pPr>
              <w:rPr>
                <w:color w:val="000000"/>
              </w:rPr>
            </w:pPr>
            <w:r w:rsidRPr="00A55D43">
              <w:rPr>
                <w:color w:val="000000"/>
              </w:rPr>
              <w:t>Мероприятие 6: Денежная компенсация за обеспечение бесплатных двухразовым питанием обучающихся с ограниченными возможностями здоровья в бюджетных общеобразовательных учреждениях.</w:t>
            </w:r>
          </w:p>
        </w:tc>
        <w:tc>
          <w:tcPr>
            <w:tcW w:w="2126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1984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92138D">
        <w:tc>
          <w:tcPr>
            <w:tcW w:w="852" w:type="dxa"/>
          </w:tcPr>
          <w:p w:rsidR="00631C2C" w:rsidRPr="003A791E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6.1.7.</w:t>
            </w:r>
          </w:p>
        </w:tc>
        <w:tc>
          <w:tcPr>
            <w:tcW w:w="3118" w:type="dxa"/>
          </w:tcPr>
          <w:p w:rsidR="00631C2C" w:rsidRPr="00F9162F" w:rsidRDefault="00631C2C" w:rsidP="00BA445A">
            <w:pPr>
              <w:rPr>
                <w:color w:val="000000"/>
              </w:rPr>
            </w:pPr>
            <w:r>
              <w:rPr>
                <w:color w:val="000000"/>
              </w:rPr>
              <w:t>Мероприятие 7</w:t>
            </w:r>
            <w:r w:rsidRPr="00A55D43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Предоставление дополнительных мер социальной поддержки членам семей граждан, постоянно проживающих на территории Омской области,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№ 647 «Об объявлении частичной мобилизации в Российской Федерации»</w:t>
            </w:r>
            <w:r w:rsidRPr="00A55D43">
              <w:rPr>
                <w:color w:val="000000"/>
              </w:rPr>
              <w:t>.</w:t>
            </w:r>
          </w:p>
        </w:tc>
        <w:tc>
          <w:tcPr>
            <w:tcW w:w="2126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1B7196">
              <w:rPr>
                <w:color w:val="000000" w:themeColor="text1"/>
              </w:rPr>
              <w:t>0</w:t>
            </w:r>
            <w:bookmarkStart w:id="0" w:name="_GoBack"/>
            <w:bookmarkEnd w:id="0"/>
          </w:p>
        </w:tc>
        <w:tc>
          <w:tcPr>
            <w:tcW w:w="1984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92138D">
        <w:tc>
          <w:tcPr>
            <w:tcW w:w="852" w:type="dxa"/>
          </w:tcPr>
          <w:p w:rsidR="00631C2C" w:rsidRPr="008F3994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8F3994">
              <w:rPr>
                <w:b/>
                <w:color w:val="000000" w:themeColor="text1"/>
              </w:rPr>
              <w:t>8.</w:t>
            </w:r>
          </w:p>
        </w:tc>
        <w:tc>
          <w:tcPr>
            <w:tcW w:w="3118" w:type="dxa"/>
          </w:tcPr>
          <w:p w:rsidR="00631C2C" w:rsidRPr="00A2565A" w:rsidRDefault="00631C2C" w:rsidP="00BA445A">
            <w:pPr>
              <w:rPr>
                <w:color w:val="000000"/>
              </w:rPr>
            </w:pPr>
            <w:r w:rsidRPr="006114F9">
              <w:rPr>
                <w:b/>
                <w:color w:val="000000"/>
              </w:rPr>
              <w:t xml:space="preserve">Основное мероприятие: </w:t>
            </w:r>
            <w:r w:rsidRPr="009A2DD4">
              <w:rPr>
                <w:b/>
                <w:color w:val="000000"/>
              </w:rPr>
              <w:t>Реализация муниципального проекта «Современная школа», в рамках реализации регионального проекта «Современная школа», направленного на достижение целей федерального проекта «Современная школа»</w:t>
            </w:r>
          </w:p>
        </w:tc>
        <w:tc>
          <w:tcPr>
            <w:tcW w:w="2126" w:type="dxa"/>
          </w:tcPr>
          <w:p w:rsidR="00631C2C" w:rsidRPr="00021DC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t>Х</w:t>
            </w:r>
          </w:p>
        </w:tc>
        <w:tc>
          <w:tcPr>
            <w:tcW w:w="2127" w:type="dxa"/>
          </w:tcPr>
          <w:p w:rsidR="00631C2C" w:rsidRPr="00021DC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t>Х</w:t>
            </w:r>
          </w:p>
        </w:tc>
        <w:tc>
          <w:tcPr>
            <w:tcW w:w="1984" w:type="dxa"/>
          </w:tcPr>
          <w:p w:rsidR="00631C2C" w:rsidRPr="00021DC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021DC6">
              <w:rPr>
                <w:b/>
                <w:color w:val="000000" w:themeColor="text1"/>
              </w:rPr>
              <w:t>Х</w:t>
            </w:r>
          </w:p>
        </w:tc>
      </w:tr>
      <w:tr w:rsidR="00631C2C" w:rsidRPr="001C13C9" w:rsidTr="0092138D">
        <w:tc>
          <w:tcPr>
            <w:tcW w:w="852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8.1.4.</w:t>
            </w:r>
          </w:p>
        </w:tc>
        <w:tc>
          <w:tcPr>
            <w:tcW w:w="3118" w:type="dxa"/>
          </w:tcPr>
          <w:p w:rsidR="00631C2C" w:rsidRPr="009A2DD4" w:rsidRDefault="00631C2C" w:rsidP="00BA445A">
            <w:pPr>
              <w:rPr>
                <w:color w:val="000000"/>
              </w:rPr>
            </w:pPr>
            <w:r>
              <w:rPr>
                <w:color w:val="000000"/>
              </w:rPr>
              <w:t>Мероприятие 4</w:t>
            </w:r>
            <w:r w:rsidRPr="009F6243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Ремонт и (или) материально-техническое оснащение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городах.</w:t>
            </w:r>
          </w:p>
        </w:tc>
        <w:tc>
          <w:tcPr>
            <w:tcW w:w="2126" w:type="dxa"/>
          </w:tcPr>
          <w:p w:rsidR="00631C2C" w:rsidRPr="00FC6544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2127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  <w:tc>
          <w:tcPr>
            <w:tcW w:w="1984" w:type="dxa"/>
          </w:tcPr>
          <w:p w:rsidR="00631C2C" w:rsidRDefault="00631C2C" w:rsidP="001120B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  <w:r w:rsidR="00F06718">
              <w:rPr>
                <w:color w:val="000000" w:themeColor="text1"/>
              </w:rPr>
              <w:t>0</w:t>
            </w:r>
          </w:p>
        </w:tc>
      </w:tr>
      <w:tr w:rsidR="00631C2C" w:rsidRPr="001C13C9" w:rsidTr="0092138D">
        <w:tc>
          <w:tcPr>
            <w:tcW w:w="852" w:type="dxa"/>
          </w:tcPr>
          <w:p w:rsidR="00631C2C" w:rsidRPr="008F3994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8F3994">
              <w:rPr>
                <w:b/>
                <w:color w:val="000000" w:themeColor="text1"/>
              </w:rPr>
              <w:t>9.</w:t>
            </w:r>
          </w:p>
        </w:tc>
        <w:tc>
          <w:tcPr>
            <w:tcW w:w="3118" w:type="dxa"/>
          </w:tcPr>
          <w:p w:rsidR="00631C2C" w:rsidRPr="009F6243" w:rsidRDefault="00631C2C" w:rsidP="00BA445A">
            <w:pPr>
              <w:rPr>
                <w:color w:val="000000"/>
              </w:rPr>
            </w:pPr>
            <w:r w:rsidRPr="006114F9">
              <w:rPr>
                <w:b/>
                <w:color w:val="000000"/>
              </w:rPr>
              <w:t xml:space="preserve">Основное мероприятие: </w:t>
            </w:r>
            <w:r>
              <w:rPr>
                <w:b/>
                <w:color w:val="000000"/>
              </w:rPr>
              <w:t xml:space="preserve">Обеспечение функционирования модели персонифицированного финансирования дополнительного образования </w:t>
            </w:r>
            <w:r>
              <w:rPr>
                <w:b/>
                <w:color w:val="000000"/>
              </w:rPr>
              <w:lastRenderedPageBreak/>
              <w:t>детей</w:t>
            </w:r>
          </w:p>
        </w:tc>
        <w:tc>
          <w:tcPr>
            <w:tcW w:w="2126" w:type="dxa"/>
          </w:tcPr>
          <w:p w:rsidR="00631C2C" w:rsidRPr="00652D2D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652D2D">
              <w:rPr>
                <w:b/>
                <w:color w:val="000000" w:themeColor="text1"/>
              </w:rPr>
              <w:lastRenderedPageBreak/>
              <w:t>Х</w:t>
            </w:r>
          </w:p>
        </w:tc>
        <w:tc>
          <w:tcPr>
            <w:tcW w:w="2127" w:type="dxa"/>
          </w:tcPr>
          <w:p w:rsidR="00631C2C" w:rsidRPr="00652D2D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652D2D">
              <w:rPr>
                <w:b/>
                <w:color w:val="000000" w:themeColor="text1"/>
              </w:rPr>
              <w:t>Х</w:t>
            </w:r>
          </w:p>
        </w:tc>
        <w:tc>
          <w:tcPr>
            <w:tcW w:w="1984" w:type="dxa"/>
          </w:tcPr>
          <w:p w:rsidR="00631C2C" w:rsidRPr="00652D2D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652D2D">
              <w:rPr>
                <w:b/>
                <w:color w:val="000000" w:themeColor="text1"/>
              </w:rPr>
              <w:t>Х</w:t>
            </w:r>
          </w:p>
        </w:tc>
      </w:tr>
      <w:tr w:rsidR="00631C2C" w:rsidRPr="007F73D6" w:rsidTr="0092138D">
        <w:tc>
          <w:tcPr>
            <w:tcW w:w="852" w:type="dxa"/>
          </w:tcPr>
          <w:p w:rsidR="00631C2C" w:rsidRPr="007F73D6" w:rsidRDefault="00631C2C" w:rsidP="001120B9">
            <w:pPr>
              <w:jc w:val="center"/>
              <w:rPr>
                <w:color w:val="000000" w:themeColor="text1"/>
              </w:rPr>
            </w:pPr>
            <w:r w:rsidRPr="007F73D6">
              <w:rPr>
                <w:color w:val="000000" w:themeColor="text1"/>
              </w:rPr>
              <w:lastRenderedPageBreak/>
              <w:t>9.1.1.</w:t>
            </w:r>
          </w:p>
        </w:tc>
        <w:tc>
          <w:tcPr>
            <w:tcW w:w="3118" w:type="dxa"/>
          </w:tcPr>
          <w:p w:rsidR="00631C2C" w:rsidRPr="007F73D6" w:rsidRDefault="00631C2C" w:rsidP="00BA445A">
            <w:pPr>
              <w:rPr>
                <w:b/>
                <w:color w:val="000000"/>
              </w:rPr>
            </w:pPr>
            <w:r w:rsidRPr="007F73D6">
              <w:rPr>
                <w:color w:val="000000"/>
              </w:rPr>
              <w:t xml:space="preserve">Мероприятие 1: Обеспечение организации дополнительного образования детей в муниципальных организациях дополнительного образования, осуществление финансово – экономического, хозяйственного, </w:t>
            </w:r>
            <w:proofErr w:type="spellStart"/>
            <w:r w:rsidRPr="007F73D6">
              <w:rPr>
                <w:color w:val="000000"/>
              </w:rPr>
              <w:t>учебно</w:t>
            </w:r>
            <w:proofErr w:type="spellEnd"/>
            <w:r w:rsidRPr="007F73D6">
              <w:rPr>
                <w:color w:val="000000"/>
              </w:rPr>
              <w:t xml:space="preserve"> – методического, информационно –кадрового сопровождения муниципальных образовательных организаций</w:t>
            </w:r>
          </w:p>
        </w:tc>
        <w:tc>
          <w:tcPr>
            <w:tcW w:w="2126" w:type="dxa"/>
          </w:tcPr>
          <w:p w:rsidR="00631C2C" w:rsidRPr="007F73D6" w:rsidRDefault="00AA7750" w:rsidP="001120B9">
            <w:pPr>
              <w:jc w:val="center"/>
              <w:rPr>
                <w:color w:val="000000" w:themeColor="text1"/>
              </w:rPr>
            </w:pPr>
            <w:r w:rsidRPr="007F73D6">
              <w:rPr>
                <w:color w:val="000000" w:themeColor="text1"/>
              </w:rPr>
              <w:t>0,959</w:t>
            </w:r>
          </w:p>
        </w:tc>
        <w:tc>
          <w:tcPr>
            <w:tcW w:w="2127" w:type="dxa"/>
          </w:tcPr>
          <w:p w:rsidR="00631C2C" w:rsidRPr="007F73D6" w:rsidRDefault="00631C2C" w:rsidP="001120B9">
            <w:pPr>
              <w:jc w:val="center"/>
              <w:rPr>
                <w:color w:val="000000" w:themeColor="text1"/>
              </w:rPr>
            </w:pPr>
            <w:r w:rsidRPr="007F73D6">
              <w:rPr>
                <w:color w:val="000000" w:themeColor="text1"/>
              </w:rPr>
              <w:t>1,0</w:t>
            </w:r>
            <w:r w:rsidR="00F06718" w:rsidRPr="007F73D6">
              <w:rPr>
                <w:color w:val="000000" w:themeColor="text1"/>
              </w:rPr>
              <w:t>0</w:t>
            </w:r>
          </w:p>
        </w:tc>
        <w:tc>
          <w:tcPr>
            <w:tcW w:w="1984" w:type="dxa"/>
          </w:tcPr>
          <w:p w:rsidR="00631C2C" w:rsidRPr="007F73D6" w:rsidRDefault="00AA7750" w:rsidP="001120B9">
            <w:pPr>
              <w:jc w:val="center"/>
              <w:rPr>
                <w:color w:val="000000" w:themeColor="text1"/>
              </w:rPr>
            </w:pPr>
            <w:r w:rsidRPr="007F73D6">
              <w:rPr>
                <w:color w:val="000000" w:themeColor="text1"/>
              </w:rPr>
              <w:t>0,959</w:t>
            </w:r>
          </w:p>
        </w:tc>
      </w:tr>
      <w:tr w:rsidR="00631C2C" w:rsidRPr="007F73D6" w:rsidTr="0092138D">
        <w:tc>
          <w:tcPr>
            <w:tcW w:w="852" w:type="dxa"/>
          </w:tcPr>
          <w:p w:rsidR="00631C2C" w:rsidRPr="007F73D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7F73D6">
              <w:rPr>
                <w:b/>
                <w:color w:val="000000" w:themeColor="text1"/>
              </w:rPr>
              <w:t>10.</w:t>
            </w:r>
          </w:p>
        </w:tc>
        <w:tc>
          <w:tcPr>
            <w:tcW w:w="3118" w:type="dxa"/>
          </w:tcPr>
          <w:p w:rsidR="00631C2C" w:rsidRPr="007F73D6" w:rsidRDefault="00631C2C" w:rsidP="00BA445A">
            <w:pPr>
              <w:rPr>
                <w:color w:val="000000"/>
              </w:rPr>
            </w:pPr>
            <w:r w:rsidRPr="007F73D6">
              <w:rPr>
                <w:b/>
                <w:color w:val="000000"/>
              </w:rPr>
              <w:t>Основное мероприятие: Реализация регионального проекта «Патриотическое воспитание граждан Российской Федерации»,  направленного на достижение целей федерального проекта «Патриотическое воспитание граждан Российской Федерации»</w:t>
            </w:r>
          </w:p>
        </w:tc>
        <w:tc>
          <w:tcPr>
            <w:tcW w:w="2126" w:type="dxa"/>
          </w:tcPr>
          <w:p w:rsidR="00631C2C" w:rsidRPr="007F73D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7F73D6">
              <w:rPr>
                <w:b/>
                <w:color w:val="000000" w:themeColor="text1"/>
              </w:rPr>
              <w:t>Х</w:t>
            </w:r>
          </w:p>
        </w:tc>
        <w:tc>
          <w:tcPr>
            <w:tcW w:w="2127" w:type="dxa"/>
          </w:tcPr>
          <w:p w:rsidR="00631C2C" w:rsidRPr="007F73D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7F73D6">
              <w:rPr>
                <w:b/>
                <w:color w:val="000000" w:themeColor="text1"/>
              </w:rPr>
              <w:t>Х</w:t>
            </w:r>
          </w:p>
        </w:tc>
        <w:tc>
          <w:tcPr>
            <w:tcW w:w="1984" w:type="dxa"/>
          </w:tcPr>
          <w:p w:rsidR="00631C2C" w:rsidRPr="007F73D6" w:rsidRDefault="00631C2C" w:rsidP="001120B9">
            <w:pPr>
              <w:jc w:val="center"/>
              <w:rPr>
                <w:b/>
                <w:color w:val="000000" w:themeColor="text1"/>
              </w:rPr>
            </w:pPr>
            <w:r w:rsidRPr="007F73D6">
              <w:rPr>
                <w:b/>
                <w:color w:val="000000" w:themeColor="text1"/>
              </w:rPr>
              <w:t>Х</w:t>
            </w:r>
          </w:p>
        </w:tc>
      </w:tr>
      <w:tr w:rsidR="00631C2C" w:rsidRPr="007F73D6" w:rsidTr="0092138D">
        <w:tc>
          <w:tcPr>
            <w:tcW w:w="852" w:type="dxa"/>
          </w:tcPr>
          <w:p w:rsidR="00631C2C" w:rsidRPr="007F73D6" w:rsidRDefault="00631C2C" w:rsidP="001120B9">
            <w:pPr>
              <w:jc w:val="center"/>
              <w:rPr>
                <w:color w:val="000000" w:themeColor="text1"/>
              </w:rPr>
            </w:pPr>
            <w:r w:rsidRPr="007F73D6">
              <w:rPr>
                <w:color w:val="000000" w:themeColor="text1"/>
              </w:rPr>
              <w:t>10.1.1.</w:t>
            </w:r>
          </w:p>
        </w:tc>
        <w:tc>
          <w:tcPr>
            <w:tcW w:w="3118" w:type="dxa"/>
          </w:tcPr>
          <w:p w:rsidR="00631C2C" w:rsidRPr="007F73D6" w:rsidRDefault="00631C2C" w:rsidP="00BA445A">
            <w:pPr>
              <w:rPr>
                <w:b/>
                <w:color w:val="000000"/>
              </w:rPr>
            </w:pPr>
            <w:r w:rsidRPr="007F73D6">
              <w:rPr>
                <w:color w:val="000000"/>
              </w:rPr>
              <w:t>Мероприятие 1: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организациях.</w:t>
            </w:r>
          </w:p>
        </w:tc>
        <w:tc>
          <w:tcPr>
            <w:tcW w:w="2126" w:type="dxa"/>
          </w:tcPr>
          <w:p w:rsidR="00631C2C" w:rsidRPr="007F73D6" w:rsidRDefault="00631C2C" w:rsidP="001120B9">
            <w:pPr>
              <w:jc w:val="center"/>
              <w:rPr>
                <w:color w:val="000000" w:themeColor="text1"/>
              </w:rPr>
            </w:pPr>
            <w:r w:rsidRPr="007F73D6">
              <w:rPr>
                <w:color w:val="000000" w:themeColor="text1"/>
              </w:rPr>
              <w:t>1,0</w:t>
            </w:r>
          </w:p>
        </w:tc>
        <w:tc>
          <w:tcPr>
            <w:tcW w:w="2127" w:type="dxa"/>
          </w:tcPr>
          <w:p w:rsidR="00631C2C" w:rsidRPr="007F73D6" w:rsidRDefault="00631C2C" w:rsidP="001120B9">
            <w:pPr>
              <w:jc w:val="center"/>
              <w:rPr>
                <w:color w:val="000000" w:themeColor="text1"/>
              </w:rPr>
            </w:pPr>
            <w:r w:rsidRPr="007F73D6">
              <w:rPr>
                <w:color w:val="000000" w:themeColor="text1"/>
              </w:rPr>
              <w:t>1,0</w:t>
            </w:r>
          </w:p>
        </w:tc>
        <w:tc>
          <w:tcPr>
            <w:tcW w:w="1984" w:type="dxa"/>
          </w:tcPr>
          <w:p w:rsidR="00631C2C" w:rsidRPr="007F73D6" w:rsidRDefault="00631C2C" w:rsidP="001120B9">
            <w:pPr>
              <w:jc w:val="center"/>
              <w:rPr>
                <w:color w:val="000000" w:themeColor="text1"/>
              </w:rPr>
            </w:pPr>
            <w:r w:rsidRPr="007F73D6">
              <w:rPr>
                <w:color w:val="000000" w:themeColor="text1"/>
              </w:rPr>
              <w:t>1,0</w:t>
            </w:r>
          </w:p>
        </w:tc>
      </w:tr>
    </w:tbl>
    <w:p w:rsidR="00631C2C" w:rsidRPr="007F73D6" w:rsidRDefault="00631C2C" w:rsidP="00631C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1C2C" w:rsidRPr="007F73D6" w:rsidRDefault="00631C2C" w:rsidP="00631C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73D6">
        <w:rPr>
          <w:rFonts w:ascii="Times New Roman" w:hAnsi="Times New Roman" w:cs="Times New Roman"/>
          <w:sz w:val="28"/>
          <w:szCs w:val="28"/>
        </w:rPr>
        <w:t xml:space="preserve">4. Расчет эффективности реализации основного мероприятия Подпрограммы </w:t>
      </w:r>
      <w:r w:rsidR="00A82BA1" w:rsidRPr="007F73D6">
        <w:rPr>
          <w:rFonts w:ascii="Times New Roman" w:hAnsi="Times New Roman" w:cs="Times New Roman"/>
          <w:sz w:val="28"/>
          <w:szCs w:val="28"/>
        </w:rPr>
        <w:t>3</w:t>
      </w:r>
      <w:r w:rsidRPr="007F73D6">
        <w:rPr>
          <w:rFonts w:ascii="Times New Roman" w:hAnsi="Times New Roman" w:cs="Times New Roman"/>
          <w:sz w:val="28"/>
          <w:szCs w:val="28"/>
        </w:rPr>
        <w:t xml:space="preserve"> осуществляется по формуле:</w:t>
      </w:r>
      <w:r w:rsidRPr="007F73D6">
        <w:rPr>
          <w:rFonts w:ascii="Times New Roman" w:hAnsi="Times New Roman"/>
          <w:sz w:val="28"/>
          <w:szCs w:val="28"/>
        </w:rPr>
        <w:t xml:space="preserve"> </w:t>
      </w:r>
    </w:p>
    <w:p w:rsidR="00631C2C" w:rsidRPr="007F73D6" w:rsidRDefault="00631C2C" w:rsidP="00631C2C">
      <w:pPr>
        <w:pStyle w:val="ConsPlusNonformat"/>
        <w:ind w:firstLine="709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  <w:r w:rsidRPr="007F73D6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</w:t>
      </w:r>
      <w:r w:rsidRPr="007F73D6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k</w:t>
      </w:r>
      <w:r w:rsidRPr="007F73D6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 </w:t>
      </w:r>
    </w:p>
    <w:p w:rsidR="00631C2C" w:rsidRPr="007F73D6" w:rsidRDefault="00631C2C" w:rsidP="00631C2C">
      <w:pPr>
        <w:pStyle w:val="ConsPlusNonforma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F73D6">
        <w:rPr>
          <w:rFonts w:ascii="Times New Roman" w:hAnsi="Times New Roman" w:cs="Times New Roman"/>
          <w:b/>
          <w:i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b/>
          <w:i/>
          <w:sz w:val="28"/>
          <w:szCs w:val="28"/>
        </w:rPr>
        <w:t xml:space="preserve"> = </w:t>
      </w:r>
      <w:r w:rsidRPr="007F73D6">
        <w:rPr>
          <w:rFonts w:ascii="Times New Roman" w:hAnsi="Times New Roman" w:cs="Times New Roman"/>
          <w:b/>
          <w:i/>
          <w:sz w:val="28"/>
          <w:szCs w:val="28"/>
          <w:lang w:val="en-US"/>
        </w:rPr>
        <w:t>SUM</w:t>
      </w:r>
      <w:r w:rsidRPr="007F73D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F73D6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g</w:t>
      </w:r>
      <w:r w:rsidRPr="007F73D6">
        <w:rPr>
          <w:rFonts w:ascii="Times New Roman" w:hAnsi="Times New Roman" w:cs="Times New Roman"/>
          <w:b/>
          <w:i/>
          <w:sz w:val="28"/>
          <w:szCs w:val="28"/>
        </w:rPr>
        <w:t xml:space="preserve"> / </w:t>
      </w:r>
      <w:r w:rsidRPr="007F73D6">
        <w:rPr>
          <w:rFonts w:ascii="Times New Roman" w:hAnsi="Times New Roman" w:cs="Times New Roman"/>
          <w:b/>
          <w:i/>
          <w:sz w:val="28"/>
          <w:szCs w:val="28"/>
          <w:lang w:val="en-US"/>
        </w:rPr>
        <w:t>k</w:t>
      </w:r>
      <w:r w:rsidRPr="007F73D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F73D6"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 w:rsidRPr="007F73D6">
        <w:rPr>
          <w:rFonts w:ascii="Times New Roman" w:hAnsi="Times New Roman" w:cs="Times New Roman"/>
          <w:b/>
          <w:i/>
          <w:sz w:val="28"/>
          <w:szCs w:val="28"/>
        </w:rPr>
        <w:t xml:space="preserve"> 100%,</w:t>
      </w:r>
    </w:p>
    <w:p w:rsidR="00631C2C" w:rsidRPr="007F73D6" w:rsidRDefault="00631C2C" w:rsidP="00631C2C">
      <w:pPr>
        <w:pStyle w:val="ConsPlusNonformat"/>
        <w:ind w:firstLine="709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  <w:proofErr w:type="gramStart"/>
      <w:r w:rsidRPr="007F73D6">
        <w:rPr>
          <w:rFonts w:ascii="Times New Roman" w:hAnsi="Times New Roman" w:cs="Times New Roman"/>
          <w:b/>
          <w:i/>
          <w:sz w:val="28"/>
          <w:szCs w:val="28"/>
        </w:rPr>
        <w:t xml:space="preserve">где:   </w:t>
      </w:r>
      <w:proofErr w:type="gramEnd"/>
      <w:r w:rsidRPr="007F73D6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</w:t>
      </w:r>
      <w:r w:rsidRPr="007F73D6">
        <w:rPr>
          <w:rFonts w:ascii="Times New Roman" w:hAnsi="Times New Roman" w:cs="Times New Roman"/>
          <w:b/>
          <w:i/>
          <w:sz w:val="28"/>
          <w:szCs w:val="28"/>
          <w:vertAlign w:val="superscript"/>
          <w:lang w:val="en-US"/>
        </w:rPr>
        <w:t>g</w:t>
      </w:r>
      <w:r w:rsidRPr="007F73D6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 xml:space="preserve">=1    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3D6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g</w:t>
      </w:r>
      <w:r w:rsidRPr="007F73D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F73D6">
        <w:rPr>
          <w:rFonts w:ascii="Times New Roman" w:hAnsi="Times New Roman" w:cs="Times New Roman"/>
          <w:sz w:val="28"/>
          <w:szCs w:val="28"/>
        </w:rPr>
        <w:t xml:space="preserve">– эффективность реализации группы мероприятий </w:t>
      </w:r>
      <w:r w:rsidRPr="007F73D6">
        <w:rPr>
          <w:rFonts w:ascii="Times New Roman" w:hAnsi="Times New Roman"/>
          <w:sz w:val="28"/>
          <w:szCs w:val="28"/>
        </w:rPr>
        <w:t>основного мероприятия Подпрограммы 3</w:t>
      </w:r>
      <w:r w:rsidRPr="007F73D6">
        <w:rPr>
          <w:rFonts w:ascii="Times New Roman" w:hAnsi="Times New Roman" w:cs="Times New Roman"/>
          <w:sz w:val="28"/>
          <w:szCs w:val="28"/>
        </w:rPr>
        <w:t>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3D6">
        <w:rPr>
          <w:rFonts w:ascii="Times New Roman" w:hAnsi="Times New Roman" w:cs="Times New Roman"/>
          <w:b/>
          <w:i/>
          <w:sz w:val="28"/>
          <w:szCs w:val="28"/>
          <w:lang w:val="en-US"/>
        </w:rPr>
        <w:t>g</w:t>
      </w:r>
      <w:r w:rsidRPr="007F73D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F73D6">
        <w:rPr>
          <w:rFonts w:ascii="Times New Roman" w:hAnsi="Times New Roman" w:cs="Times New Roman"/>
          <w:sz w:val="28"/>
          <w:szCs w:val="28"/>
        </w:rPr>
        <w:t xml:space="preserve">– группа мероприятий </w:t>
      </w:r>
      <w:r w:rsidRPr="007F73D6">
        <w:rPr>
          <w:rFonts w:ascii="Times New Roman" w:hAnsi="Times New Roman"/>
          <w:sz w:val="28"/>
          <w:szCs w:val="28"/>
        </w:rPr>
        <w:t>основного мероприятия Подпрограммы 3</w:t>
      </w:r>
      <w:r w:rsidRPr="007F73D6">
        <w:rPr>
          <w:rFonts w:ascii="Times New Roman" w:hAnsi="Times New Roman" w:cs="Times New Roman"/>
          <w:sz w:val="28"/>
          <w:szCs w:val="28"/>
        </w:rPr>
        <w:t>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3D6">
        <w:rPr>
          <w:rFonts w:ascii="Times New Roman" w:hAnsi="Times New Roman" w:cs="Times New Roman"/>
          <w:b/>
          <w:i/>
          <w:sz w:val="28"/>
          <w:szCs w:val="28"/>
          <w:lang w:val="en-US"/>
        </w:rPr>
        <w:t>k</w:t>
      </w:r>
      <w:r w:rsidRPr="007F73D6">
        <w:rPr>
          <w:rFonts w:ascii="Times New Roman" w:hAnsi="Times New Roman" w:cs="Times New Roman"/>
          <w:sz w:val="28"/>
          <w:szCs w:val="28"/>
        </w:rPr>
        <w:t xml:space="preserve"> – количество мероприятий основного мероприятия Подпрограммы 3.</w:t>
      </w:r>
    </w:p>
    <w:p w:rsidR="00631C2C" w:rsidRPr="007F73D6" w:rsidRDefault="00631C2C" w:rsidP="00631C2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4.1 Основное мероприятие 1 «Дошкольное образование»: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 w:rsidR="00E84B82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 w:rsidR="00E84B82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- 2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= (1,0</w:t>
      </w:r>
      <w:r w:rsidR="00E84B82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+1,0)/2*100=10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1,1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4.2 Основное мероприятие 2 «Общее образование»: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1,00;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lastRenderedPageBreak/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3 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– 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</w:rPr>
        <w:t>8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</w:rPr>
        <w:t>10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</w:rPr>
        <w:t>11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</w:rPr>
        <w:t>12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1,009;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- 7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= (1,00+1,0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+1,0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+1,0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+1,0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+1,0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+1,009)/7*100=100,1%.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4.3 Основное мероприятие 3 «Дополнительное образование»: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7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1,034;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8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- 4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= (1,0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+1,0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+1,034+1,0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)/4*100=10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4.4 Основное мероприятие 4 «Обеспечение выполнения функций образовательных учреждений»: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1,026;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- 4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= (1,0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+1,0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+1,0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+1,026)/4*100= 100,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4.5 Основное мероприятие 5 «Осуществление управления»: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- 2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5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= (1,0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+1,0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)/2*100= 100%.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4.6 Основное мероприятие 6 «Социальное обеспечение»: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1,217;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1,014;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1,009;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1,008;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5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6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7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- 7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6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= (1,217+1,014+1,009+1,008+1,0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+1,0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+1,0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)/7*100=103,5%.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4.8 Основное мероприятие 8 Реализация муниципального проекта «Современная школа», в рамках реализации регионального проекта «Современная школа», направленного на достижение целей федерального проекта «Современная школа»: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- 1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8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= 1,0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/1*100=100%.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4.9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73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Основное мероприятие 9 Обеспечение функционирования модели персонифицированного финансирования дополнительного образования детей: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0,959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- 1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9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0,959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/1*100=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95,9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31C2C" w:rsidRPr="007F73D6" w:rsidRDefault="00631C2C" w:rsidP="00631C2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4.10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73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Основное мероприятие 10 Реализация регионального проекта «Патриотическое воспитание граждан Российской Федерации», направленного на достижение целей федерального проекта «Патриотическое воспитание граждан Российской Федерации»: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- 1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= 1,0/1*100= 100%.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31C2C" w:rsidRPr="007F73D6" w:rsidRDefault="00631C2C" w:rsidP="00631C2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1C2C" w:rsidRPr="007F73D6" w:rsidRDefault="00631C2C" w:rsidP="00631C2C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5. Расчет эффективности Подпрограммы 3 определяется по формуле: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                                            </w:t>
      </w:r>
    </w:p>
    <w:p w:rsidR="00631C2C" w:rsidRPr="007F73D6" w:rsidRDefault="00631C2C" w:rsidP="00631C2C">
      <w:pPr>
        <w:pStyle w:val="ConsPlusNonformat"/>
        <w:ind w:firstLine="709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</w:pPr>
      <w:r w:rsidRPr="007F73D6">
        <w:rPr>
          <w:rFonts w:ascii="Times New Roman" w:hAnsi="Times New Roman" w:cs="Times New Roman"/>
          <w:b/>
          <w:i/>
          <w:color w:val="000000" w:themeColor="text1"/>
          <w:sz w:val="16"/>
          <w:szCs w:val="16"/>
          <w:lang w:val="en-US"/>
        </w:rPr>
        <w:t>m</w:t>
      </w:r>
    </w:p>
    <w:p w:rsidR="00631C2C" w:rsidRPr="007F73D6" w:rsidRDefault="00631C2C" w:rsidP="00631C2C">
      <w:pPr>
        <w:pStyle w:val="ConsPlusNonforma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7F73D6">
        <w:rPr>
          <w:rFonts w:ascii="Times New Roman" w:hAnsi="Times New Roman" w:cs="Times New Roman"/>
          <w:b/>
          <w:i/>
          <w:sz w:val="28"/>
          <w:szCs w:val="28"/>
        </w:rPr>
        <w:t>Р</w:t>
      </w:r>
      <w:proofErr w:type="gramStart"/>
      <w:r w:rsidRPr="007F73D6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3</w:t>
      </w:r>
      <w:r w:rsidRPr="007F73D6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 =</w:t>
      </w:r>
      <w:proofErr w:type="gramEnd"/>
      <w:r w:rsidRPr="007F73D6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SUM </w:t>
      </w:r>
      <w:proofErr w:type="spellStart"/>
      <w:r w:rsidRPr="007F73D6">
        <w:rPr>
          <w:rFonts w:ascii="Times New Roman" w:hAnsi="Times New Roman" w:cs="Times New Roman"/>
          <w:b/>
          <w:i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j</w:t>
      </w:r>
      <w:proofErr w:type="spellEnd"/>
      <w:r w:rsidRPr="007F73D6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/m  x 100%,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  <w:r w:rsidRPr="007F73D6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                                                     </w:t>
      </w:r>
      <w:r w:rsidRPr="007F73D6">
        <w:rPr>
          <w:rFonts w:ascii="Times New Roman" w:hAnsi="Times New Roman" w:cs="Times New Roman"/>
          <w:b/>
          <w:i/>
          <w:sz w:val="16"/>
          <w:szCs w:val="16"/>
          <w:lang w:val="en-US"/>
        </w:rPr>
        <w:t>j=1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73D6">
        <w:rPr>
          <w:rFonts w:ascii="Times New Roman" w:hAnsi="Times New Roman" w:cs="Times New Roman"/>
          <w:b/>
          <w:i/>
          <w:sz w:val="28"/>
          <w:szCs w:val="28"/>
        </w:rPr>
        <w:t>где: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3D6">
        <w:rPr>
          <w:rFonts w:ascii="Times New Roman" w:hAnsi="Times New Roman" w:cs="Times New Roman"/>
          <w:b/>
          <w:i/>
          <w:sz w:val="28"/>
          <w:szCs w:val="28"/>
        </w:rPr>
        <w:t>J</w:t>
      </w:r>
      <w:r w:rsidRPr="007F73D6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j</w:t>
      </w:r>
      <w:r w:rsidRPr="007F73D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7F73D6">
        <w:rPr>
          <w:rFonts w:ascii="Times New Roman" w:hAnsi="Times New Roman" w:cs="Times New Roman"/>
          <w:sz w:val="28"/>
          <w:szCs w:val="28"/>
        </w:rPr>
        <w:t>– эффективность реализации основного мероприятия Подпрограммы 3;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3D6">
        <w:rPr>
          <w:rFonts w:ascii="Times New Roman" w:hAnsi="Times New Roman" w:cs="Times New Roman"/>
          <w:b/>
          <w:i/>
          <w:sz w:val="28"/>
          <w:szCs w:val="28"/>
        </w:rPr>
        <w:t>j</w:t>
      </w:r>
      <w:r w:rsidRPr="007F73D6">
        <w:rPr>
          <w:rFonts w:ascii="Times New Roman" w:hAnsi="Times New Roman" w:cs="Times New Roman"/>
          <w:sz w:val="28"/>
          <w:szCs w:val="28"/>
        </w:rPr>
        <w:t xml:space="preserve"> – основное мероприятие Подпрограммы 3;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3D6">
        <w:rPr>
          <w:rFonts w:ascii="Times New Roman" w:hAnsi="Times New Roman" w:cs="Times New Roman"/>
          <w:b/>
          <w:i/>
          <w:sz w:val="28"/>
          <w:szCs w:val="28"/>
          <w:lang w:val="en-US"/>
        </w:rPr>
        <w:t>m</w:t>
      </w:r>
      <w:r w:rsidRPr="007F73D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F73D6">
        <w:rPr>
          <w:rFonts w:ascii="Times New Roman" w:hAnsi="Times New Roman" w:cs="Times New Roman"/>
          <w:sz w:val="28"/>
          <w:szCs w:val="28"/>
        </w:rPr>
        <w:t>– количество основных мероприятий Подпрограммы 3.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1,1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100,1%;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100,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5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100%;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6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103,5%;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8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00%;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9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95,9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%;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3D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10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1301BF"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73D6">
        <w:rPr>
          <w:rFonts w:ascii="Times New Roman" w:hAnsi="Times New Roman" w:cs="Times New Roman"/>
          <w:color w:val="000000" w:themeColor="text1"/>
          <w:sz w:val="28"/>
          <w:szCs w:val="28"/>
        </w:rPr>
        <w:t>100%;</w:t>
      </w:r>
    </w:p>
    <w:p w:rsidR="00631C2C" w:rsidRPr="007F73D6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3D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7F73D6">
        <w:rPr>
          <w:rFonts w:ascii="Times New Roman" w:hAnsi="Times New Roman" w:cs="Times New Roman"/>
          <w:sz w:val="28"/>
          <w:szCs w:val="28"/>
        </w:rPr>
        <w:t>=9</w:t>
      </w:r>
    </w:p>
    <w:p w:rsidR="00631C2C" w:rsidRPr="00607497" w:rsidRDefault="00631C2C" w:rsidP="00631C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3D6">
        <w:rPr>
          <w:rFonts w:ascii="Times New Roman" w:hAnsi="Times New Roman" w:cs="Times New Roman"/>
          <w:sz w:val="28"/>
          <w:szCs w:val="28"/>
        </w:rPr>
        <w:t>Р</w:t>
      </w:r>
      <w:r w:rsidRPr="007F73D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proofErr w:type="gramStart"/>
      <w:r w:rsidRPr="007F73D6">
        <w:rPr>
          <w:rFonts w:ascii="Times New Roman" w:hAnsi="Times New Roman" w:cs="Times New Roman"/>
          <w:sz w:val="28"/>
          <w:szCs w:val="28"/>
        </w:rPr>
        <w:t>=(</w:t>
      </w:r>
      <w:proofErr w:type="gramEnd"/>
      <w:r w:rsidRPr="007F73D6">
        <w:rPr>
          <w:rFonts w:ascii="Times New Roman" w:hAnsi="Times New Roman" w:cs="Times New Roman"/>
          <w:sz w:val="28"/>
          <w:szCs w:val="28"/>
        </w:rPr>
        <w:t>10</w:t>
      </w:r>
      <w:r w:rsidR="001301BF" w:rsidRPr="007F73D6">
        <w:rPr>
          <w:rFonts w:ascii="Times New Roman" w:hAnsi="Times New Roman" w:cs="Times New Roman"/>
          <w:sz w:val="28"/>
          <w:szCs w:val="28"/>
        </w:rPr>
        <w:t>1,1</w:t>
      </w:r>
      <w:r w:rsidRPr="007F73D6">
        <w:rPr>
          <w:rFonts w:ascii="Times New Roman" w:hAnsi="Times New Roman" w:cs="Times New Roman"/>
          <w:sz w:val="28"/>
          <w:szCs w:val="28"/>
        </w:rPr>
        <w:t>+100,1+10</w:t>
      </w:r>
      <w:r w:rsidR="001301BF" w:rsidRPr="007F73D6">
        <w:rPr>
          <w:rFonts w:ascii="Times New Roman" w:hAnsi="Times New Roman" w:cs="Times New Roman"/>
          <w:sz w:val="28"/>
          <w:szCs w:val="28"/>
        </w:rPr>
        <w:t>0</w:t>
      </w:r>
      <w:r w:rsidRPr="007F73D6">
        <w:rPr>
          <w:rFonts w:ascii="Times New Roman" w:hAnsi="Times New Roman" w:cs="Times New Roman"/>
          <w:sz w:val="28"/>
          <w:szCs w:val="28"/>
        </w:rPr>
        <w:t>,</w:t>
      </w:r>
      <w:r w:rsidR="001301BF" w:rsidRPr="007F73D6">
        <w:rPr>
          <w:rFonts w:ascii="Times New Roman" w:hAnsi="Times New Roman" w:cs="Times New Roman"/>
          <w:sz w:val="28"/>
          <w:szCs w:val="28"/>
        </w:rPr>
        <w:t>9</w:t>
      </w:r>
      <w:r w:rsidRPr="007F73D6">
        <w:rPr>
          <w:rFonts w:ascii="Times New Roman" w:hAnsi="Times New Roman" w:cs="Times New Roman"/>
          <w:sz w:val="28"/>
          <w:szCs w:val="28"/>
        </w:rPr>
        <w:t>+100,</w:t>
      </w:r>
      <w:r w:rsidR="001301BF" w:rsidRPr="007F73D6">
        <w:rPr>
          <w:rFonts w:ascii="Times New Roman" w:hAnsi="Times New Roman" w:cs="Times New Roman"/>
          <w:sz w:val="28"/>
          <w:szCs w:val="28"/>
        </w:rPr>
        <w:t>7</w:t>
      </w:r>
      <w:r w:rsidRPr="007F73D6">
        <w:rPr>
          <w:rFonts w:ascii="Times New Roman" w:hAnsi="Times New Roman" w:cs="Times New Roman"/>
          <w:sz w:val="28"/>
          <w:szCs w:val="28"/>
        </w:rPr>
        <w:t>+100+103,5+100+</w:t>
      </w:r>
      <w:r w:rsidR="001301BF" w:rsidRPr="007F73D6">
        <w:rPr>
          <w:rFonts w:ascii="Times New Roman" w:hAnsi="Times New Roman" w:cs="Times New Roman"/>
          <w:sz w:val="28"/>
          <w:szCs w:val="28"/>
        </w:rPr>
        <w:t>95,9</w:t>
      </w:r>
      <w:r w:rsidRPr="007F73D6">
        <w:rPr>
          <w:rFonts w:ascii="Times New Roman" w:hAnsi="Times New Roman" w:cs="Times New Roman"/>
          <w:sz w:val="28"/>
          <w:szCs w:val="28"/>
        </w:rPr>
        <w:t>+100)/9*=100,</w:t>
      </w:r>
      <w:r w:rsidR="001301BF" w:rsidRPr="007F73D6">
        <w:rPr>
          <w:rFonts w:ascii="Times New Roman" w:hAnsi="Times New Roman" w:cs="Times New Roman"/>
          <w:sz w:val="28"/>
          <w:szCs w:val="28"/>
        </w:rPr>
        <w:t>2</w:t>
      </w:r>
      <w:r w:rsidRPr="007F73D6">
        <w:rPr>
          <w:rFonts w:ascii="Times New Roman" w:hAnsi="Times New Roman" w:cs="Times New Roman"/>
          <w:sz w:val="28"/>
          <w:szCs w:val="28"/>
        </w:rPr>
        <w:t>%.</w:t>
      </w:r>
    </w:p>
    <w:p w:rsidR="00E127DB" w:rsidRPr="00631C2C" w:rsidRDefault="00E127DB" w:rsidP="00631C2C"/>
    <w:sectPr w:rsidR="00E127DB" w:rsidRPr="00631C2C" w:rsidSect="00D379B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436D7"/>
    <w:multiLevelType w:val="multilevel"/>
    <w:tmpl w:val="2C8202D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E6310A6"/>
    <w:multiLevelType w:val="hybridMultilevel"/>
    <w:tmpl w:val="5262D2A0"/>
    <w:lvl w:ilvl="0" w:tplc="E8AA48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FC5FBF"/>
    <w:multiLevelType w:val="hybridMultilevel"/>
    <w:tmpl w:val="BF0E1F10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0337E1F"/>
    <w:multiLevelType w:val="hybridMultilevel"/>
    <w:tmpl w:val="91DE6F54"/>
    <w:lvl w:ilvl="0" w:tplc="0E40F7CC">
      <w:start w:val="1"/>
      <w:numFmt w:val="decimal"/>
      <w:lvlText w:val="%1."/>
      <w:lvlJc w:val="left"/>
      <w:pPr>
        <w:tabs>
          <w:tab w:val="num" w:pos="1668"/>
        </w:tabs>
        <w:ind w:left="166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2B0052D2"/>
    <w:multiLevelType w:val="hybridMultilevel"/>
    <w:tmpl w:val="3AFE980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659209F"/>
    <w:multiLevelType w:val="hybridMultilevel"/>
    <w:tmpl w:val="798A376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6A22F40"/>
    <w:multiLevelType w:val="hybridMultilevel"/>
    <w:tmpl w:val="B5A86324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C0708DB"/>
    <w:multiLevelType w:val="hybridMultilevel"/>
    <w:tmpl w:val="D0AAA9F2"/>
    <w:lvl w:ilvl="0" w:tplc="0E40F7CC">
      <w:start w:val="1"/>
      <w:numFmt w:val="decimal"/>
      <w:lvlText w:val="%1."/>
      <w:lvlJc w:val="left"/>
      <w:pPr>
        <w:tabs>
          <w:tab w:val="num" w:pos="2028"/>
        </w:tabs>
        <w:ind w:left="202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8" w15:restartNumberingAfterBreak="0">
    <w:nsid w:val="419B14A8"/>
    <w:multiLevelType w:val="hybridMultilevel"/>
    <w:tmpl w:val="39A847BC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BA9528A"/>
    <w:multiLevelType w:val="hybridMultilevel"/>
    <w:tmpl w:val="731C95A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DC71D47"/>
    <w:multiLevelType w:val="hybridMultilevel"/>
    <w:tmpl w:val="C73CED72"/>
    <w:lvl w:ilvl="0" w:tplc="0E40F7C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0349B0"/>
    <w:multiLevelType w:val="hybridMultilevel"/>
    <w:tmpl w:val="6BFE45F6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03F21BE"/>
    <w:multiLevelType w:val="hybridMultilevel"/>
    <w:tmpl w:val="4D5C3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A2103D"/>
    <w:multiLevelType w:val="hybridMultilevel"/>
    <w:tmpl w:val="2FD461FE"/>
    <w:lvl w:ilvl="0" w:tplc="DCD8C8A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AB57A1D"/>
    <w:multiLevelType w:val="hybridMultilevel"/>
    <w:tmpl w:val="33F219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E77CCC"/>
    <w:multiLevelType w:val="hybridMultilevel"/>
    <w:tmpl w:val="FB605298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B4444AB"/>
    <w:multiLevelType w:val="hybridMultilevel"/>
    <w:tmpl w:val="3EB2C1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3"/>
  </w:num>
  <w:num w:numId="4">
    <w:abstractNumId w:val="7"/>
  </w:num>
  <w:num w:numId="5">
    <w:abstractNumId w:val="4"/>
  </w:num>
  <w:num w:numId="6">
    <w:abstractNumId w:val="6"/>
  </w:num>
  <w:num w:numId="7">
    <w:abstractNumId w:val="9"/>
  </w:num>
  <w:num w:numId="8">
    <w:abstractNumId w:val="11"/>
  </w:num>
  <w:num w:numId="9">
    <w:abstractNumId w:val="8"/>
  </w:num>
  <w:num w:numId="10">
    <w:abstractNumId w:val="5"/>
  </w:num>
  <w:num w:numId="11">
    <w:abstractNumId w:val="10"/>
  </w:num>
  <w:num w:numId="12">
    <w:abstractNumId w:val="15"/>
  </w:num>
  <w:num w:numId="13">
    <w:abstractNumId w:val="2"/>
  </w:num>
  <w:num w:numId="14">
    <w:abstractNumId w:val="1"/>
  </w:num>
  <w:num w:numId="15">
    <w:abstractNumId w:val="14"/>
  </w:num>
  <w:num w:numId="16">
    <w:abstractNumId w:val="1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003C"/>
    <w:rsid w:val="000001FF"/>
    <w:rsid w:val="000011D2"/>
    <w:rsid w:val="00015EB0"/>
    <w:rsid w:val="000201EE"/>
    <w:rsid w:val="00021DC6"/>
    <w:rsid w:val="00023B25"/>
    <w:rsid w:val="00025FCA"/>
    <w:rsid w:val="0003218C"/>
    <w:rsid w:val="00032964"/>
    <w:rsid w:val="00037CB3"/>
    <w:rsid w:val="0004582F"/>
    <w:rsid w:val="00047C61"/>
    <w:rsid w:val="00050915"/>
    <w:rsid w:val="00052BAA"/>
    <w:rsid w:val="00057296"/>
    <w:rsid w:val="00063C20"/>
    <w:rsid w:val="00064411"/>
    <w:rsid w:val="00065627"/>
    <w:rsid w:val="000656A7"/>
    <w:rsid w:val="0006603F"/>
    <w:rsid w:val="0007003C"/>
    <w:rsid w:val="000717FD"/>
    <w:rsid w:val="00071FEB"/>
    <w:rsid w:val="00072B9B"/>
    <w:rsid w:val="000915B7"/>
    <w:rsid w:val="0009311F"/>
    <w:rsid w:val="00095320"/>
    <w:rsid w:val="00095A76"/>
    <w:rsid w:val="00096203"/>
    <w:rsid w:val="000967D9"/>
    <w:rsid w:val="000968EE"/>
    <w:rsid w:val="000A6F09"/>
    <w:rsid w:val="000B1964"/>
    <w:rsid w:val="000B44AC"/>
    <w:rsid w:val="000B491E"/>
    <w:rsid w:val="000C1D14"/>
    <w:rsid w:val="000D579F"/>
    <w:rsid w:val="000D647C"/>
    <w:rsid w:val="000E2AD2"/>
    <w:rsid w:val="000E65F8"/>
    <w:rsid w:val="000F006A"/>
    <w:rsid w:val="000F2AD3"/>
    <w:rsid w:val="000F397C"/>
    <w:rsid w:val="000F4472"/>
    <w:rsid w:val="001039C9"/>
    <w:rsid w:val="00107B92"/>
    <w:rsid w:val="001120B9"/>
    <w:rsid w:val="0011416F"/>
    <w:rsid w:val="00120FDC"/>
    <w:rsid w:val="00123D8C"/>
    <w:rsid w:val="0012752A"/>
    <w:rsid w:val="001301BF"/>
    <w:rsid w:val="00144E92"/>
    <w:rsid w:val="001508AA"/>
    <w:rsid w:val="001609EE"/>
    <w:rsid w:val="001617DC"/>
    <w:rsid w:val="00161AE0"/>
    <w:rsid w:val="001675E3"/>
    <w:rsid w:val="00177829"/>
    <w:rsid w:val="00177D31"/>
    <w:rsid w:val="00177E28"/>
    <w:rsid w:val="00180CD0"/>
    <w:rsid w:val="0018172E"/>
    <w:rsid w:val="00183419"/>
    <w:rsid w:val="00190DBE"/>
    <w:rsid w:val="001A2B5B"/>
    <w:rsid w:val="001A5EA9"/>
    <w:rsid w:val="001B5981"/>
    <w:rsid w:val="001B653F"/>
    <w:rsid w:val="001B6C6F"/>
    <w:rsid w:val="001B7196"/>
    <w:rsid w:val="001C090A"/>
    <w:rsid w:val="001C13C9"/>
    <w:rsid w:val="001C3A22"/>
    <w:rsid w:val="001C4B68"/>
    <w:rsid w:val="001C5FF3"/>
    <w:rsid w:val="001D2B67"/>
    <w:rsid w:val="001D37EB"/>
    <w:rsid w:val="001D3C13"/>
    <w:rsid w:val="001E1316"/>
    <w:rsid w:val="001F6E7B"/>
    <w:rsid w:val="00205268"/>
    <w:rsid w:val="00207763"/>
    <w:rsid w:val="00211B5A"/>
    <w:rsid w:val="00216D99"/>
    <w:rsid w:val="00234088"/>
    <w:rsid w:val="00242000"/>
    <w:rsid w:val="0024783B"/>
    <w:rsid w:val="00251E56"/>
    <w:rsid w:val="002524DF"/>
    <w:rsid w:val="002570B3"/>
    <w:rsid w:val="002631F4"/>
    <w:rsid w:val="0026605D"/>
    <w:rsid w:val="00267C09"/>
    <w:rsid w:val="0027722B"/>
    <w:rsid w:val="0029728B"/>
    <w:rsid w:val="002A0F43"/>
    <w:rsid w:val="002A3360"/>
    <w:rsid w:val="002B035E"/>
    <w:rsid w:val="002B1528"/>
    <w:rsid w:val="002B5362"/>
    <w:rsid w:val="002D529A"/>
    <w:rsid w:val="002E232F"/>
    <w:rsid w:val="002E3D1C"/>
    <w:rsid w:val="00306DAB"/>
    <w:rsid w:val="00314649"/>
    <w:rsid w:val="003230C8"/>
    <w:rsid w:val="00325F08"/>
    <w:rsid w:val="00332FEE"/>
    <w:rsid w:val="003412FC"/>
    <w:rsid w:val="00341E18"/>
    <w:rsid w:val="003466D0"/>
    <w:rsid w:val="00351DC4"/>
    <w:rsid w:val="0035238D"/>
    <w:rsid w:val="00354836"/>
    <w:rsid w:val="003612EA"/>
    <w:rsid w:val="003631FE"/>
    <w:rsid w:val="0036511C"/>
    <w:rsid w:val="00373295"/>
    <w:rsid w:val="0037392D"/>
    <w:rsid w:val="00375B7C"/>
    <w:rsid w:val="0038192B"/>
    <w:rsid w:val="00382E66"/>
    <w:rsid w:val="003A11B4"/>
    <w:rsid w:val="003A196F"/>
    <w:rsid w:val="003A1F12"/>
    <w:rsid w:val="003A791E"/>
    <w:rsid w:val="003B34E5"/>
    <w:rsid w:val="003B60C7"/>
    <w:rsid w:val="003B6DA0"/>
    <w:rsid w:val="003C4950"/>
    <w:rsid w:val="003D1DEF"/>
    <w:rsid w:val="003D2950"/>
    <w:rsid w:val="003D4E37"/>
    <w:rsid w:val="003D7118"/>
    <w:rsid w:val="003E1CF5"/>
    <w:rsid w:val="003F6039"/>
    <w:rsid w:val="003F7877"/>
    <w:rsid w:val="00412352"/>
    <w:rsid w:val="00417AEC"/>
    <w:rsid w:val="004304B3"/>
    <w:rsid w:val="0043377F"/>
    <w:rsid w:val="00434A48"/>
    <w:rsid w:val="00435762"/>
    <w:rsid w:val="00435C34"/>
    <w:rsid w:val="0043651A"/>
    <w:rsid w:val="00443149"/>
    <w:rsid w:val="00463919"/>
    <w:rsid w:val="00465435"/>
    <w:rsid w:val="004668E3"/>
    <w:rsid w:val="00473B15"/>
    <w:rsid w:val="004A238B"/>
    <w:rsid w:val="004B0137"/>
    <w:rsid w:val="004B01D2"/>
    <w:rsid w:val="004B1ACA"/>
    <w:rsid w:val="004B279A"/>
    <w:rsid w:val="004B619C"/>
    <w:rsid w:val="004C52C4"/>
    <w:rsid w:val="004E3F6D"/>
    <w:rsid w:val="004E42E0"/>
    <w:rsid w:val="004F0DED"/>
    <w:rsid w:val="004F7973"/>
    <w:rsid w:val="00515942"/>
    <w:rsid w:val="00517849"/>
    <w:rsid w:val="0053498D"/>
    <w:rsid w:val="0054082A"/>
    <w:rsid w:val="00543602"/>
    <w:rsid w:val="00551A7A"/>
    <w:rsid w:val="00554515"/>
    <w:rsid w:val="00557100"/>
    <w:rsid w:val="005571D0"/>
    <w:rsid w:val="00557EDA"/>
    <w:rsid w:val="00562039"/>
    <w:rsid w:val="005624F3"/>
    <w:rsid w:val="00573AFE"/>
    <w:rsid w:val="00573B7F"/>
    <w:rsid w:val="00575D02"/>
    <w:rsid w:val="00580C83"/>
    <w:rsid w:val="005853B1"/>
    <w:rsid w:val="00592A10"/>
    <w:rsid w:val="00595450"/>
    <w:rsid w:val="005A4682"/>
    <w:rsid w:val="005A7DD8"/>
    <w:rsid w:val="005B79B5"/>
    <w:rsid w:val="005C16ED"/>
    <w:rsid w:val="005C1AD6"/>
    <w:rsid w:val="005C2CBD"/>
    <w:rsid w:val="005D0B64"/>
    <w:rsid w:val="005E3EDA"/>
    <w:rsid w:val="005F70B6"/>
    <w:rsid w:val="005F77E6"/>
    <w:rsid w:val="00607497"/>
    <w:rsid w:val="0061737B"/>
    <w:rsid w:val="006211A7"/>
    <w:rsid w:val="006229A8"/>
    <w:rsid w:val="00622FDC"/>
    <w:rsid w:val="00623D69"/>
    <w:rsid w:val="00626239"/>
    <w:rsid w:val="00631C2C"/>
    <w:rsid w:val="006332AB"/>
    <w:rsid w:val="00640E48"/>
    <w:rsid w:val="00645929"/>
    <w:rsid w:val="006507C3"/>
    <w:rsid w:val="00650E5E"/>
    <w:rsid w:val="00652D2D"/>
    <w:rsid w:val="00656ACF"/>
    <w:rsid w:val="00663796"/>
    <w:rsid w:val="006667E4"/>
    <w:rsid w:val="00667322"/>
    <w:rsid w:val="006726E7"/>
    <w:rsid w:val="0067489C"/>
    <w:rsid w:val="0068059A"/>
    <w:rsid w:val="00680F40"/>
    <w:rsid w:val="006827F4"/>
    <w:rsid w:val="00691406"/>
    <w:rsid w:val="006929B8"/>
    <w:rsid w:val="006A0873"/>
    <w:rsid w:val="006A2ABC"/>
    <w:rsid w:val="006A592C"/>
    <w:rsid w:val="006A6CFC"/>
    <w:rsid w:val="006B659B"/>
    <w:rsid w:val="006C7C41"/>
    <w:rsid w:val="006E1596"/>
    <w:rsid w:val="006F1F92"/>
    <w:rsid w:val="0070590F"/>
    <w:rsid w:val="00710F29"/>
    <w:rsid w:val="00711846"/>
    <w:rsid w:val="0072001A"/>
    <w:rsid w:val="00721B04"/>
    <w:rsid w:val="00731520"/>
    <w:rsid w:val="007315AF"/>
    <w:rsid w:val="007325A5"/>
    <w:rsid w:val="007357A0"/>
    <w:rsid w:val="00746A39"/>
    <w:rsid w:val="00752EAD"/>
    <w:rsid w:val="007555E7"/>
    <w:rsid w:val="00767861"/>
    <w:rsid w:val="00767B08"/>
    <w:rsid w:val="00775418"/>
    <w:rsid w:val="0077670C"/>
    <w:rsid w:val="007811E4"/>
    <w:rsid w:val="007A0450"/>
    <w:rsid w:val="007A442A"/>
    <w:rsid w:val="007B0169"/>
    <w:rsid w:val="007B3999"/>
    <w:rsid w:val="007B4116"/>
    <w:rsid w:val="007B567A"/>
    <w:rsid w:val="007C0464"/>
    <w:rsid w:val="007C6761"/>
    <w:rsid w:val="007E35D7"/>
    <w:rsid w:val="007F28FE"/>
    <w:rsid w:val="007F73D6"/>
    <w:rsid w:val="007F76F1"/>
    <w:rsid w:val="00800626"/>
    <w:rsid w:val="0080304F"/>
    <w:rsid w:val="00807498"/>
    <w:rsid w:val="00807D0F"/>
    <w:rsid w:val="00820D54"/>
    <w:rsid w:val="008230D8"/>
    <w:rsid w:val="0083252B"/>
    <w:rsid w:val="00833542"/>
    <w:rsid w:val="00836DD1"/>
    <w:rsid w:val="008406F6"/>
    <w:rsid w:val="00847C57"/>
    <w:rsid w:val="008509E3"/>
    <w:rsid w:val="00851A12"/>
    <w:rsid w:val="00852BCC"/>
    <w:rsid w:val="00855C1D"/>
    <w:rsid w:val="0086467E"/>
    <w:rsid w:val="00870DB8"/>
    <w:rsid w:val="008771AC"/>
    <w:rsid w:val="0089250B"/>
    <w:rsid w:val="008968F4"/>
    <w:rsid w:val="008A0516"/>
    <w:rsid w:val="008A3B93"/>
    <w:rsid w:val="008A4C74"/>
    <w:rsid w:val="008B0937"/>
    <w:rsid w:val="008B2549"/>
    <w:rsid w:val="008B2F37"/>
    <w:rsid w:val="008B3AF8"/>
    <w:rsid w:val="008B66A2"/>
    <w:rsid w:val="008C282B"/>
    <w:rsid w:val="008C3687"/>
    <w:rsid w:val="008C6D6B"/>
    <w:rsid w:val="008D0C7F"/>
    <w:rsid w:val="008F2E29"/>
    <w:rsid w:val="008F3994"/>
    <w:rsid w:val="008F44A7"/>
    <w:rsid w:val="009024B2"/>
    <w:rsid w:val="00907C43"/>
    <w:rsid w:val="00913907"/>
    <w:rsid w:val="00916085"/>
    <w:rsid w:val="009165FB"/>
    <w:rsid w:val="00920A24"/>
    <w:rsid w:val="0092138D"/>
    <w:rsid w:val="0092282E"/>
    <w:rsid w:val="00932E10"/>
    <w:rsid w:val="00936697"/>
    <w:rsid w:val="009537B6"/>
    <w:rsid w:val="0096125B"/>
    <w:rsid w:val="00980DB9"/>
    <w:rsid w:val="00987EA7"/>
    <w:rsid w:val="00993145"/>
    <w:rsid w:val="00994978"/>
    <w:rsid w:val="009B0E34"/>
    <w:rsid w:val="009B25CC"/>
    <w:rsid w:val="009C2188"/>
    <w:rsid w:val="009C46E4"/>
    <w:rsid w:val="009D08CF"/>
    <w:rsid w:val="009E0767"/>
    <w:rsid w:val="009E7DE9"/>
    <w:rsid w:val="009F1711"/>
    <w:rsid w:val="009F4B84"/>
    <w:rsid w:val="00A16181"/>
    <w:rsid w:val="00A17AFE"/>
    <w:rsid w:val="00A24BE6"/>
    <w:rsid w:val="00A3361E"/>
    <w:rsid w:val="00A33B27"/>
    <w:rsid w:val="00A34114"/>
    <w:rsid w:val="00A36551"/>
    <w:rsid w:val="00A44D91"/>
    <w:rsid w:val="00A458EC"/>
    <w:rsid w:val="00A46FFD"/>
    <w:rsid w:val="00A528FB"/>
    <w:rsid w:val="00A5407F"/>
    <w:rsid w:val="00A6000B"/>
    <w:rsid w:val="00A62136"/>
    <w:rsid w:val="00A64201"/>
    <w:rsid w:val="00A70DA7"/>
    <w:rsid w:val="00A70FCC"/>
    <w:rsid w:val="00A72A0F"/>
    <w:rsid w:val="00A82BA1"/>
    <w:rsid w:val="00A92AFF"/>
    <w:rsid w:val="00A97F95"/>
    <w:rsid w:val="00AA726B"/>
    <w:rsid w:val="00AA7750"/>
    <w:rsid w:val="00AB361A"/>
    <w:rsid w:val="00AB584A"/>
    <w:rsid w:val="00AC0EE0"/>
    <w:rsid w:val="00AC21E5"/>
    <w:rsid w:val="00AD1599"/>
    <w:rsid w:val="00AD4F12"/>
    <w:rsid w:val="00AD5736"/>
    <w:rsid w:val="00AD6D09"/>
    <w:rsid w:val="00AE555E"/>
    <w:rsid w:val="00AF598B"/>
    <w:rsid w:val="00B02C89"/>
    <w:rsid w:val="00B03F03"/>
    <w:rsid w:val="00B151DF"/>
    <w:rsid w:val="00B237CD"/>
    <w:rsid w:val="00B33760"/>
    <w:rsid w:val="00B33B1A"/>
    <w:rsid w:val="00B37DD1"/>
    <w:rsid w:val="00B41FE1"/>
    <w:rsid w:val="00B4228A"/>
    <w:rsid w:val="00B42992"/>
    <w:rsid w:val="00B60109"/>
    <w:rsid w:val="00B61A9F"/>
    <w:rsid w:val="00B655D2"/>
    <w:rsid w:val="00B755A1"/>
    <w:rsid w:val="00B75C23"/>
    <w:rsid w:val="00B8642F"/>
    <w:rsid w:val="00B86976"/>
    <w:rsid w:val="00B933C0"/>
    <w:rsid w:val="00BA445A"/>
    <w:rsid w:val="00BC3051"/>
    <w:rsid w:val="00BC6B14"/>
    <w:rsid w:val="00BD3DFC"/>
    <w:rsid w:val="00BD594B"/>
    <w:rsid w:val="00BD670A"/>
    <w:rsid w:val="00BE2091"/>
    <w:rsid w:val="00BE6649"/>
    <w:rsid w:val="00BF66A4"/>
    <w:rsid w:val="00C0591F"/>
    <w:rsid w:val="00C110B8"/>
    <w:rsid w:val="00C179F2"/>
    <w:rsid w:val="00C2213B"/>
    <w:rsid w:val="00C256F6"/>
    <w:rsid w:val="00C331DE"/>
    <w:rsid w:val="00C47611"/>
    <w:rsid w:val="00C47C65"/>
    <w:rsid w:val="00C60695"/>
    <w:rsid w:val="00C60837"/>
    <w:rsid w:val="00C6592F"/>
    <w:rsid w:val="00C67048"/>
    <w:rsid w:val="00C80586"/>
    <w:rsid w:val="00C877CA"/>
    <w:rsid w:val="00C905A2"/>
    <w:rsid w:val="00C93CFB"/>
    <w:rsid w:val="00C9752F"/>
    <w:rsid w:val="00CA6F3F"/>
    <w:rsid w:val="00CB16C0"/>
    <w:rsid w:val="00CB586A"/>
    <w:rsid w:val="00CB6D7F"/>
    <w:rsid w:val="00CC4A75"/>
    <w:rsid w:val="00CD41FA"/>
    <w:rsid w:val="00CE657D"/>
    <w:rsid w:val="00CE6E5B"/>
    <w:rsid w:val="00CF026F"/>
    <w:rsid w:val="00CF75D2"/>
    <w:rsid w:val="00D10013"/>
    <w:rsid w:val="00D10E83"/>
    <w:rsid w:val="00D138C2"/>
    <w:rsid w:val="00D17942"/>
    <w:rsid w:val="00D22CD6"/>
    <w:rsid w:val="00D238CD"/>
    <w:rsid w:val="00D25E4A"/>
    <w:rsid w:val="00D30442"/>
    <w:rsid w:val="00D319DA"/>
    <w:rsid w:val="00D34216"/>
    <w:rsid w:val="00D379BB"/>
    <w:rsid w:val="00D46E8C"/>
    <w:rsid w:val="00D505B2"/>
    <w:rsid w:val="00D51DB4"/>
    <w:rsid w:val="00D570B7"/>
    <w:rsid w:val="00D607EB"/>
    <w:rsid w:val="00D60F73"/>
    <w:rsid w:val="00D63590"/>
    <w:rsid w:val="00D814FA"/>
    <w:rsid w:val="00D81E2E"/>
    <w:rsid w:val="00D90CEB"/>
    <w:rsid w:val="00DA1A70"/>
    <w:rsid w:val="00DC1979"/>
    <w:rsid w:val="00DC23BB"/>
    <w:rsid w:val="00DC3B78"/>
    <w:rsid w:val="00DC5A80"/>
    <w:rsid w:val="00DD4890"/>
    <w:rsid w:val="00DF1752"/>
    <w:rsid w:val="00E127DB"/>
    <w:rsid w:val="00E150C0"/>
    <w:rsid w:val="00E178BF"/>
    <w:rsid w:val="00E202F6"/>
    <w:rsid w:val="00E336A2"/>
    <w:rsid w:val="00E45E81"/>
    <w:rsid w:val="00E5730A"/>
    <w:rsid w:val="00E616F6"/>
    <w:rsid w:val="00E640B8"/>
    <w:rsid w:val="00E70051"/>
    <w:rsid w:val="00E72229"/>
    <w:rsid w:val="00E72FEF"/>
    <w:rsid w:val="00E734F3"/>
    <w:rsid w:val="00E84B82"/>
    <w:rsid w:val="00E95356"/>
    <w:rsid w:val="00E979A7"/>
    <w:rsid w:val="00EA7656"/>
    <w:rsid w:val="00EB1413"/>
    <w:rsid w:val="00ED2B54"/>
    <w:rsid w:val="00EE0ADE"/>
    <w:rsid w:val="00EE5C63"/>
    <w:rsid w:val="00EF03A3"/>
    <w:rsid w:val="00EF1064"/>
    <w:rsid w:val="00EF3000"/>
    <w:rsid w:val="00EF3A84"/>
    <w:rsid w:val="00EF4C2D"/>
    <w:rsid w:val="00F004B8"/>
    <w:rsid w:val="00F00BCE"/>
    <w:rsid w:val="00F01EE1"/>
    <w:rsid w:val="00F06718"/>
    <w:rsid w:val="00F0713B"/>
    <w:rsid w:val="00F13630"/>
    <w:rsid w:val="00F21D84"/>
    <w:rsid w:val="00F238F6"/>
    <w:rsid w:val="00F262B5"/>
    <w:rsid w:val="00F350F7"/>
    <w:rsid w:val="00F35739"/>
    <w:rsid w:val="00F47B31"/>
    <w:rsid w:val="00F52985"/>
    <w:rsid w:val="00F609CE"/>
    <w:rsid w:val="00F6336F"/>
    <w:rsid w:val="00F63BB7"/>
    <w:rsid w:val="00F6499F"/>
    <w:rsid w:val="00F65BEE"/>
    <w:rsid w:val="00F6651F"/>
    <w:rsid w:val="00F7228E"/>
    <w:rsid w:val="00F83C8D"/>
    <w:rsid w:val="00FA7214"/>
    <w:rsid w:val="00FC09E1"/>
    <w:rsid w:val="00FD2ECC"/>
    <w:rsid w:val="00FD58BB"/>
    <w:rsid w:val="00FE04B2"/>
    <w:rsid w:val="00FE32B8"/>
    <w:rsid w:val="00FE4F66"/>
    <w:rsid w:val="00FE73A6"/>
    <w:rsid w:val="00FF5BB3"/>
    <w:rsid w:val="00FF761A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E32CB"/>
  <w15:docId w15:val="{AD29D366-5EBC-446D-A3DF-A876F26A8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149"/>
  </w:style>
  <w:style w:type="paragraph" w:styleId="1">
    <w:name w:val="heading 1"/>
    <w:basedOn w:val="a"/>
    <w:next w:val="a"/>
    <w:link w:val="10"/>
    <w:qFormat/>
    <w:rsid w:val="0007003C"/>
    <w:pPr>
      <w:keepNext/>
      <w:spacing w:after="0" w:line="360" w:lineRule="auto"/>
      <w:ind w:right="7"/>
      <w:jc w:val="center"/>
      <w:outlineLvl w:val="0"/>
    </w:pPr>
    <w:rPr>
      <w:rFonts w:ascii="Times New Roman" w:eastAsia="Times New Roman" w:hAnsi="Times New Roman" w:cs="Times New Roman"/>
      <w:b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003C"/>
    <w:rPr>
      <w:rFonts w:ascii="Times New Roman" w:eastAsia="Times New Roman" w:hAnsi="Times New Roman" w:cs="Times New Roman"/>
      <w:b/>
      <w:sz w:val="48"/>
      <w:szCs w:val="24"/>
    </w:rPr>
  </w:style>
  <w:style w:type="paragraph" w:styleId="a3">
    <w:name w:val="Title"/>
    <w:basedOn w:val="a"/>
    <w:link w:val="a4"/>
    <w:qFormat/>
    <w:rsid w:val="0007003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4">
    <w:name w:val="Заголовок Знак"/>
    <w:basedOn w:val="a0"/>
    <w:link w:val="a3"/>
    <w:rsid w:val="0007003C"/>
    <w:rPr>
      <w:rFonts w:ascii="Times New Roman" w:eastAsia="Times New Roman" w:hAnsi="Times New Roman" w:cs="Times New Roman"/>
      <w:sz w:val="32"/>
      <w:szCs w:val="24"/>
    </w:rPr>
  </w:style>
  <w:style w:type="table" w:styleId="a5">
    <w:name w:val="Table Grid"/>
    <w:basedOn w:val="a1"/>
    <w:rsid w:val="00070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07003C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Цветовое выделение"/>
    <w:rsid w:val="0007003C"/>
    <w:rPr>
      <w:b/>
      <w:bCs/>
      <w:color w:val="000080"/>
    </w:rPr>
  </w:style>
  <w:style w:type="paragraph" w:customStyle="1" w:styleId="ConsPlusNonformat">
    <w:name w:val="ConsPlusNonformat"/>
    <w:uiPriority w:val="99"/>
    <w:rsid w:val="009C46E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List Paragraph"/>
    <w:basedOn w:val="a"/>
    <w:uiPriority w:val="34"/>
    <w:qFormat/>
    <w:rsid w:val="002E3D1C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1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BA926-BD61-4678-9601-B09F45625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1113</TotalTime>
  <Pages>19</Pages>
  <Words>5156</Words>
  <Characters>29393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Grummet</dc:creator>
  <cp:lastModifiedBy>BordanenkoSV</cp:lastModifiedBy>
  <cp:revision>185</cp:revision>
  <cp:lastPrinted>2023-03-01T09:39:00Z</cp:lastPrinted>
  <dcterms:created xsi:type="dcterms:W3CDTF">2021-03-10T03:02:00Z</dcterms:created>
  <dcterms:modified xsi:type="dcterms:W3CDTF">2024-05-08T05:02:00Z</dcterms:modified>
</cp:coreProperties>
</file>