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279" w:rsidRPr="0057446E" w:rsidRDefault="00D77279" w:rsidP="00D77279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7446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D77279" w:rsidRPr="00412155" w:rsidRDefault="00D77279" w:rsidP="00D77279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7446E">
        <w:rPr>
          <w:rFonts w:ascii="Times New Roman" w:hAnsi="Times New Roman" w:cs="Times New Roman"/>
          <w:sz w:val="28"/>
          <w:szCs w:val="28"/>
          <w:lang w:val="ru-RU"/>
        </w:rPr>
        <w:t xml:space="preserve">к результатам проведения оценки эффективности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>ведомственной целевой</w:t>
      </w:r>
      <w:r w:rsidRPr="0057446E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 «Обеспечение эффективного осуществления своих полномочий Администрацией Павлоградского муниципального района   Омской области на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917BE7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57446E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Pr="00412155">
        <w:rPr>
          <w:rFonts w:ascii="Times New Roman" w:hAnsi="Times New Roman" w:cs="Times New Roman"/>
          <w:sz w:val="28"/>
          <w:szCs w:val="28"/>
          <w:lang w:val="ru-RU"/>
        </w:rPr>
        <w:t>» за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43DD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12155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</w:p>
    <w:p w:rsidR="00D77279" w:rsidRPr="00412155" w:rsidRDefault="00D77279" w:rsidP="00D77279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65013" w:rsidRPr="00665013" w:rsidRDefault="00665013" w:rsidP="006650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Положением о разработке, утверждении и реализации ведомственных целевых программ, утвержденным постановлением Администрации Павлоградского муниципального района Омской области </w:t>
      </w:r>
      <w:r w:rsidRPr="00665013">
        <w:rPr>
          <w:rFonts w:ascii="Times New Roman" w:hAnsi="Times New Roman"/>
          <w:sz w:val="28"/>
          <w:szCs w:val="28"/>
          <w:lang w:val="ru-RU"/>
        </w:rPr>
        <w:t>от 12.08.2019 № 412-п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, Администрацией Павлоградского муниципального района Омской области подготовлен отчет и проведена оценка эффективности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ведомственной целевой 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>программы  «Обеспечение эффективности осуществления своих полномочий Администрацией Павлоградского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E5DAD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» (далее -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>рограмма) за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43DD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 год:</w:t>
      </w:r>
    </w:p>
    <w:p w:rsidR="003C2A4B" w:rsidRPr="00AF55B7" w:rsidRDefault="00D77279" w:rsidP="003C2A4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 w:rsidRPr="0057446E">
        <w:rPr>
          <w:lang w:val="ru-RU"/>
        </w:rPr>
        <w:tab/>
      </w:r>
      <w:r w:rsidR="003C2A4B" w:rsidRPr="00AF5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рамках </w:t>
      </w:r>
      <w:r w:rsidR="003C2A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3C2A4B" w:rsidRPr="00AF55B7">
        <w:rPr>
          <w:rFonts w:ascii="Times New Roman" w:hAnsi="Times New Roman" w:cs="Times New Roman"/>
          <w:sz w:val="28"/>
          <w:szCs w:val="28"/>
          <w:lang w:val="ru-RU"/>
        </w:rPr>
        <w:t xml:space="preserve">рограммы 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были реализованы </w:t>
      </w:r>
      <w:r w:rsidR="00E90E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все запланированные 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мероприяти</w:t>
      </w:r>
      <w:r w:rsidR="003C2A4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я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, направленны</w:t>
      </w:r>
      <w:r w:rsidR="002D014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е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на решение следующих задач: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Обеспечение своевременного назначения и выплаты социальных доплат к пенсиям и пособиям, пенсий за выслугу лет, адресной помощи, компенсаций, ежемесячных и (или) денежных выплат. 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 Повышение осуществления комплекса мер, направленных на обеспечение сохранности муниципального имущества и его эффективного, бесперебойного и безаварийного функционирования.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Обеспечение эффективного и правомерного функционирования, техническая эксплуатация, содержание и обслуживания объектов недвижимого имущества.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Проведение организационно-технических мероприятий по устойчивому функционированию зданий и сооружений.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Проведение работ по технической инвентаризации, паспортизации, кадастровый учет.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Материально-техническое и организационное обеспечение, повышение эффективности деятельности Муниципального казенного учреждения «Хозяйственно-эксплуатационная служба» Администрации.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Исполнение судебных актов по реализации норма гражданско-правовых отношений.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Четкая регламентация сроков и последовательности действий при исполнении государственной функции «Составление списков кандидатов в присяжные заседатели федеральных судов общей юрисдикции».</w:t>
      </w:r>
    </w:p>
    <w:p w:rsidR="00E90E5F" w:rsidRPr="00043DD5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043DD5" w:rsidRPr="00043DD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подготовки и проведения выборов депутатов представительных органов муниципальных районов Омской области</w:t>
      </w:r>
      <w:r w:rsidRPr="00043DD5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Совершенствование исполнения органами местного самоуправления государственных полномочий по обеспечению деятельности комиссий.</w:t>
      </w:r>
    </w:p>
    <w:p w:rsidR="00E90E5F" w:rsidRPr="00E90E5F" w:rsidRDefault="00E90E5F" w:rsidP="00E90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11.</w:t>
      </w: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43DD5" w:rsidRPr="00043DD5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Содействие в профессиональной подготовке, переподготовке и повышению квалификации органов местного самоуправления</w:t>
      </w: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D95303" w:rsidRDefault="00E90E5F" w:rsidP="00E90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ходе реализации Программы в 202</w:t>
      </w:r>
      <w:r w:rsidR="00043DD5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у поставленные задачи выполнены. Из 13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целевы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индикатор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2 не достигли плановых значений:</w:t>
      </w:r>
    </w:p>
    <w:p w:rsidR="00D95303" w:rsidRDefault="00D95303" w:rsidP="00E90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 xml:space="preserve">оличество проведенных заседаний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административной 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>комисси</w:t>
      </w:r>
      <w:r>
        <w:rPr>
          <w:rFonts w:ascii="Times New Roman" w:hAnsi="Times New Roman" w:cs="Times New Roman"/>
          <w:sz w:val="28"/>
          <w:szCs w:val="28"/>
          <w:lang w:val="ru-RU"/>
        </w:rPr>
        <w:t>и (в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 xml:space="preserve"> 2022 году был введен мораторий на рас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>мотрение отдельных видо</w:t>
      </w:r>
      <w:r>
        <w:rPr>
          <w:rFonts w:ascii="Times New Roman" w:hAnsi="Times New Roman" w:cs="Times New Roman"/>
          <w:sz w:val="28"/>
          <w:szCs w:val="28"/>
          <w:lang w:val="ru-RU"/>
        </w:rPr>
        <w:t>в административных правонарушений, в связи с этим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F7FFC"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рассматриваемых дел сокращено);</w:t>
      </w:r>
      <w:bookmarkStart w:id="0" w:name="_GoBack"/>
      <w:bookmarkEnd w:id="0"/>
    </w:p>
    <w:p w:rsidR="00D95303" w:rsidRDefault="00D95303" w:rsidP="00E90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>оличество проведенных заседаний комисси</w:t>
      </w:r>
      <w:r>
        <w:rPr>
          <w:rFonts w:ascii="Times New Roman" w:hAnsi="Times New Roman" w:cs="Times New Roman"/>
          <w:sz w:val="28"/>
          <w:szCs w:val="28"/>
          <w:lang w:val="ru-RU"/>
        </w:rPr>
        <w:t>и по делам несовершеннолетних</w:t>
      </w:r>
      <w:r w:rsidRPr="00D953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(снижение количества дел).</w:t>
      </w:r>
    </w:p>
    <w:p w:rsidR="00E90E5F" w:rsidRDefault="00E90E5F" w:rsidP="00E90E5F">
      <w:pPr>
        <w:spacing w:after="0" w:line="240" w:lineRule="auto"/>
        <w:ind w:firstLine="708"/>
        <w:jc w:val="both"/>
        <w:rPr>
          <w:lang w:val="ru-RU"/>
        </w:rPr>
      </w:pPr>
      <w:r w:rsidRPr="00F43197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F43197">
        <w:rPr>
          <w:rFonts w:ascii="Times New Roman" w:hAnsi="Times New Roman" w:cs="Times New Roman"/>
          <w:sz w:val="28"/>
          <w:szCs w:val="28"/>
          <w:lang w:val="ru-RU"/>
        </w:rPr>
        <w:t xml:space="preserve"> «Обеспечение эффективного осуществления своих полномочий Администрацией Павлоградского муниципального района Омской области» </w:t>
      </w:r>
      <w:r>
        <w:rPr>
          <w:rFonts w:ascii="Times New Roman" w:hAnsi="Times New Roman" w:cs="Times New Roman"/>
          <w:sz w:val="28"/>
          <w:szCs w:val="28"/>
          <w:lang w:val="ru-RU"/>
        </w:rPr>
        <w:t>за 202</w:t>
      </w:r>
      <w:r w:rsidR="007D491C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8240F6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96,1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25D8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Pr="00F431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Не с</w:t>
      </w:r>
      <w:r w:rsidRPr="00DD3D7E">
        <w:rPr>
          <w:rFonts w:ascii="Times New Roman" w:hAnsi="Times New Roman" w:cs="Times New Roman"/>
          <w:sz w:val="28"/>
          <w:szCs w:val="28"/>
          <w:lang w:val="ru-RU"/>
        </w:rPr>
        <w:t>оответствует критерию эффективного выполнения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>мен</w:t>
      </w:r>
      <w:r>
        <w:rPr>
          <w:rFonts w:ascii="Times New Roman" w:hAnsi="Times New Roman" w:cs="Times New Roman"/>
          <w:sz w:val="28"/>
          <w:szCs w:val="28"/>
          <w:lang w:val="ru-RU"/>
        </w:rPr>
        <w:t>ьше 100%)</w:t>
      </w:r>
      <w:r w:rsidRPr="00DD3D7E">
        <w:rPr>
          <w:lang w:val="ru-RU"/>
        </w:rPr>
        <w:t>.</w:t>
      </w:r>
      <w:r>
        <w:rPr>
          <w:lang w:val="ru-RU"/>
        </w:rPr>
        <w:t xml:space="preserve"> </w:t>
      </w:r>
    </w:p>
    <w:p w:rsidR="00F943B5" w:rsidRDefault="00F943B5" w:rsidP="00F943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25D8">
        <w:rPr>
          <w:rFonts w:ascii="Times New Roman" w:hAnsi="Times New Roman" w:cs="Times New Roman"/>
          <w:sz w:val="28"/>
          <w:szCs w:val="28"/>
          <w:lang w:val="ru-RU"/>
        </w:rPr>
        <w:t>Для повышения эффективности системы муниципального</w:t>
      </w:r>
      <w:r w:rsidRPr="00F943B5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 Павлоградского района необходимо:</w:t>
      </w:r>
    </w:p>
    <w:p w:rsidR="00F943B5" w:rsidRPr="00F943B5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>- усилить контроль за реализацией мероприятий, направленных на увеличение поступлений налоговых и неналоговых доходов в местные бюджеты, принимать меры по снижению недоимки;</w:t>
      </w:r>
    </w:p>
    <w:p w:rsidR="00F943B5" w:rsidRPr="00F943B5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 xml:space="preserve">- осуществлять контроль за поступлением налоговых и арендных платежей в местные бюджеты, в случае неуплаты проводить индивидуальную работу с неплательщиками; </w:t>
      </w:r>
    </w:p>
    <w:p w:rsidR="00F943B5" w:rsidRPr="00F943B5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>- совершенствовать механизмы муниципального финансового контроля;</w:t>
      </w:r>
    </w:p>
    <w:p w:rsidR="00F943B5" w:rsidRPr="00F943B5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 xml:space="preserve">- обеспечивать муниципальный земельный контроль; </w:t>
      </w:r>
    </w:p>
    <w:p w:rsidR="00F943B5" w:rsidRPr="00F943B5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>- обеспечивать соблюдение утвержденных нормативов формирования расходов на оплату труда и содержание ОМСУ;</w:t>
      </w:r>
    </w:p>
    <w:p w:rsidR="00F943B5" w:rsidRPr="00F943B5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>- повышать качество предоставления муниципальных услуг, в том числе в электронном виде;</w:t>
      </w:r>
    </w:p>
    <w:p w:rsidR="00C07CD8" w:rsidRDefault="00F943B5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43B5">
        <w:rPr>
          <w:rFonts w:ascii="Times New Roman" w:hAnsi="Times New Roman" w:cs="Times New Roman"/>
          <w:sz w:val="28"/>
          <w:szCs w:val="28"/>
          <w:lang w:val="ru-RU"/>
        </w:rPr>
        <w:t xml:space="preserve">- обеспечивать открытость и доступность информации о деятельности органов местного самоуправления Павлоградского </w:t>
      </w:r>
      <w:r w:rsidR="001373B8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F943B5">
        <w:rPr>
          <w:rFonts w:ascii="Times New Roman" w:hAnsi="Times New Roman" w:cs="Times New Roman"/>
          <w:sz w:val="28"/>
          <w:szCs w:val="28"/>
          <w:lang w:val="ru-RU"/>
        </w:rPr>
        <w:t>района, социально значимой информации, установление и развитие качественной и оперативной обратной связи с населением.</w:t>
      </w:r>
    </w:p>
    <w:p w:rsidR="00581EAE" w:rsidRDefault="00581EAE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89D" w:rsidRDefault="00C0389D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89D" w:rsidRPr="00C07CD8" w:rsidRDefault="00C0389D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муниципального района                                          А.В. Сухоносов</w:t>
      </w:r>
    </w:p>
    <w:sectPr w:rsidR="00C0389D" w:rsidRPr="00C07CD8" w:rsidSect="008C4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2D701E"/>
    <w:multiLevelType w:val="hybridMultilevel"/>
    <w:tmpl w:val="1A800710"/>
    <w:lvl w:ilvl="0" w:tplc="0FAEE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9070E1"/>
    <w:multiLevelType w:val="hybridMultilevel"/>
    <w:tmpl w:val="6FA4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B3068"/>
    <w:multiLevelType w:val="hybridMultilevel"/>
    <w:tmpl w:val="087CF960"/>
    <w:lvl w:ilvl="0" w:tplc="11CE64CA">
      <w:start w:val="1"/>
      <w:numFmt w:val="decimal"/>
      <w:suff w:val="nothing"/>
      <w:lvlText w:val="%1."/>
      <w:lvlJc w:val="left"/>
      <w:pPr>
        <w:ind w:left="1136" w:hanging="284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144"/>
        </w:tabs>
        <w:ind w:left="31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3661FB"/>
    <w:multiLevelType w:val="hybridMultilevel"/>
    <w:tmpl w:val="7CA8D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45384"/>
    <w:multiLevelType w:val="hybridMultilevel"/>
    <w:tmpl w:val="8DC427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E438F"/>
    <w:multiLevelType w:val="hybridMultilevel"/>
    <w:tmpl w:val="DC72AD02"/>
    <w:lvl w:ilvl="0" w:tplc="0CFC9D16">
      <w:start w:val="1"/>
      <w:numFmt w:val="decimal"/>
      <w:suff w:val="nothing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279"/>
    <w:rsid w:val="000031D4"/>
    <w:rsid w:val="0002154E"/>
    <w:rsid w:val="00043DD5"/>
    <w:rsid w:val="000508B5"/>
    <w:rsid w:val="00083423"/>
    <w:rsid w:val="0011036B"/>
    <w:rsid w:val="00123C9A"/>
    <w:rsid w:val="001373B8"/>
    <w:rsid w:val="001847F5"/>
    <w:rsid w:val="00197418"/>
    <w:rsid w:val="001B77AC"/>
    <w:rsid w:val="001C06AA"/>
    <w:rsid w:val="001D3B7C"/>
    <w:rsid w:val="001F7A10"/>
    <w:rsid w:val="00220871"/>
    <w:rsid w:val="00245EA1"/>
    <w:rsid w:val="002D0140"/>
    <w:rsid w:val="00306225"/>
    <w:rsid w:val="00320394"/>
    <w:rsid w:val="00352709"/>
    <w:rsid w:val="00360A9A"/>
    <w:rsid w:val="00397DC7"/>
    <w:rsid w:val="003C2A4B"/>
    <w:rsid w:val="003E3222"/>
    <w:rsid w:val="004545C6"/>
    <w:rsid w:val="00463E43"/>
    <w:rsid w:val="004F7FFC"/>
    <w:rsid w:val="0050541F"/>
    <w:rsid w:val="00531A68"/>
    <w:rsid w:val="00581EAE"/>
    <w:rsid w:val="005A1548"/>
    <w:rsid w:val="005A1875"/>
    <w:rsid w:val="005C0B8F"/>
    <w:rsid w:val="005E79FB"/>
    <w:rsid w:val="00615EF4"/>
    <w:rsid w:val="00623E2D"/>
    <w:rsid w:val="00635A8C"/>
    <w:rsid w:val="00641C7C"/>
    <w:rsid w:val="00665013"/>
    <w:rsid w:val="0067131B"/>
    <w:rsid w:val="006D5E42"/>
    <w:rsid w:val="006F317D"/>
    <w:rsid w:val="00740FC8"/>
    <w:rsid w:val="00754BAE"/>
    <w:rsid w:val="007561C2"/>
    <w:rsid w:val="007971F8"/>
    <w:rsid w:val="007D491C"/>
    <w:rsid w:val="007E5DAD"/>
    <w:rsid w:val="008076DA"/>
    <w:rsid w:val="008240F6"/>
    <w:rsid w:val="008766DB"/>
    <w:rsid w:val="008A40B7"/>
    <w:rsid w:val="008C4D1A"/>
    <w:rsid w:val="008C4D40"/>
    <w:rsid w:val="008D4191"/>
    <w:rsid w:val="008E73E3"/>
    <w:rsid w:val="00917BE7"/>
    <w:rsid w:val="00963A8D"/>
    <w:rsid w:val="00966B84"/>
    <w:rsid w:val="009B19C1"/>
    <w:rsid w:val="009C25D8"/>
    <w:rsid w:val="009D6CDD"/>
    <w:rsid w:val="00A14964"/>
    <w:rsid w:val="00A860E5"/>
    <w:rsid w:val="00A921E9"/>
    <w:rsid w:val="00A93058"/>
    <w:rsid w:val="00AA1DB3"/>
    <w:rsid w:val="00AA4364"/>
    <w:rsid w:val="00B1248C"/>
    <w:rsid w:val="00BC6948"/>
    <w:rsid w:val="00C0389D"/>
    <w:rsid w:val="00C07CD8"/>
    <w:rsid w:val="00C1765E"/>
    <w:rsid w:val="00CC493C"/>
    <w:rsid w:val="00D040B0"/>
    <w:rsid w:val="00D5772B"/>
    <w:rsid w:val="00D77279"/>
    <w:rsid w:val="00D95303"/>
    <w:rsid w:val="00E00BD8"/>
    <w:rsid w:val="00E01E3C"/>
    <w:rsid w:val="00E57A19"/>
    <w:rsid w:val="00E65FC5"/>
    <w:rsid w:val="00E75FDC"/>
    <w:rsid w:val="00E90E5F"/>
    <w:rsid w:val="00F9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84203"/>
  <w15:docId w15:val="{D85DF814-2672-42EA-8EC6-9ECA8477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279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77279"/>
    <w:pPr>
      <w:widowControl w:val="0"/>
      <w:autoSpaceDE w:val="0"/>
      <w:autoSpaceDN w:val="0"/>
      <w:adjustRightInd w:val="0"/>
      <w:spacing w:after="0" w:line="312" w:lineRule="auto"/>
      <w:ind w:right="19772" w:firstLine="720"/>
      <w:jc w:val="both"/>
    </w:pPr>
    <w:rPr>
      <w:rFonts w:ascii="Arial" w:eastAsia="Times New Roman" w:hAnsi="Arial" w:cs="Arial"/>
      <w:sz w:val="18"/>
      <w:szCs w:val="18"/>
      <w:lang w:val="en-US"/>
    </w:rPr>
  </w:style>
  <w:style w:type="paragraph" w:styleId="a3">
    <w:name w:val="List Paragraph"/>
    <w:basedOn w:val="a"/>
    <w:uiPriority w:val="34"/>
    <w:qFormat/>
    <w:rsid w:val="007971F8"/>
    <w:pPr>
      <w:ind w:left="720"/>
      <w:contextualSpacing/>
    </w:pPr>
  </w:style>
  <w:style w:type="paragraph" w:customStyle="1" w:styleId="ConsPlusNonformat">
    <w:name w:val="ConsPlusNonformat"/>
    <w:uiPriority w:val="99"/>
    <w:rsid w:val="00917B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41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1C7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BordanenkoSV</cp:lastModifiedBy>
  <cp:revision>66</cp:revision>
  <cp:lastPrinted>2022-05-05T10:42:00Z</cp:lastPrinted>
  <dcterms:created xsi:type="dcterms:W3CDTF">2017-05-16T10:00:00Z</dcterms:created>
  <dcterms:modified xsi:type="dcterms:W3CDTF">2024-04-18T10:31:00Z</dcterms:modified>
</cp:coreProperties>
</file>