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558" w:rsidRPr="00DE059E" w:rsidRDefault="00401558" w:rsidP="00401558">
      <w:pPr>
        <w:pStyle w:val="a5"/>
        <w:ind w:firstLine="5387"/>
        <w:rPr>
          <w:rFonts w:ascii="Times New Roman" w:hAnsi="Times New Roman"/>
          <w:sz w:val="28"/>
          <w:szCs w:val="28"/>
        </w:rPr>
      </w:pPr>
      <w:r w:rsidRPr="00DE059E">
        <w:rPr>
          <w:rFonts w:ascii="Times New Roman" w:hAnsi="Times New Roman"/>
          <w:sz w:val="28"/>
          <w:szCs w:val="28"/>
        </w:rPr>
        <w:t xml:space="preserve">Приложение </w:t>
      </w:r>
    </w:p>
    <w:p w:rsidR="00401558" w:rsidRPr="00DE059E" w:rsidRDefault="00401558" w:rsidP="00401558">
      <w:pPr>
        <w:pStyle w:val="a5"/>
        <w:ind w:left="5387"/>
        <w:rPr>
          <w:rFonts w:ascii="Times New Roman" w:hAnsi="Times New Roman"/>
          <w:sz w:val="28"/>
          <w:szCs w:val="28"/>
        </w:rPr>
      </w:pPr>
      <w:r w:rsidRPr="00DE059E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 w:rsidRPr="00DE059E">
        <w:rPr>
          <w:rFonts w:ascii="Times New Roman" w:hAnsi="Times New Roman"/>
          <w:sz w:val="28"/>
          <w:szCs w:val="28"/>
        </w:rPr>
        <w:t>Павлоградского</w:t>
      </w:r>
      <w:proofErr w:type="spellEnd"/>
      <w:r w:rsidRPr="00DE059E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401558" w:rsidRPr="00516144" w:rsidRDefault="00401558" w:rsidP="00401558">
      <w:pPr>
        <w:ind w:firstLine="5387"/>
        <w:jc w:val="both"/>
        <w:rPr>
          <w:sz w:val="28"/>
          <w:szCs w:val="28"/>
          <w:u w:val="single"/>
        </w:rPr>
      </w:pPr>
      <w:r w:rsidRPr="00516144">
        <w:rPr>
          <w:sz w:val="28"/>
          <w:szCs w:val="28"/>
          <w:u w:val="single"/>
        </w:rPr>
        <w:t>от</w:t>
      </w:r>
      <w:r w:rsidR="00BE7330" w:rsidRPr="00516144">
        <w:rPr>
          <w:sz w:val="28"/>
          <w:szCs w:val="28"/>
          <w:u w:val="single"/>
        </w:rPr>
        <w:t xml:space="preserve"> </w:t>
      </w:r>
      <w:r w:rsidR="00516144" w:rsidRPr="00516144">
        <w:rPr>
          <w:sz w:val="28"/>
          <w:szCs w:val="28"/>
          <w:u w:val="single"/>
        </w:rPr>
        <w:t>01</w:t>
      </w:r>
      <w:r w:rsidRPr="00516144">
        <w:rPr>
          <w:sz w:val="28"/>
          <w:szCs w:val="28"/>
          <w:u w:val="single"/>
        </w:rPr>
        <w:t>.</w:t>
      </w:r>
      <w:r w:rsidR="00516144" w:rsidRPr="00516144">
        <w:rPr>
          <w:sz w:val="28"/>
          <w:szCs w:val="28"/>
          <w:u w:val="single"/>
        </w:rPr>
        <w:t>11</w:t>
      </w:r>
      <w:r w:rsidRPr="00516144">
        <w:rPr>
          <w:sz w:val="28"/>
          <w:szCs w:val="28"/>
          <w:u w:val="single"/>
        </w:rPr>
        <w:t>.202</w:t>
      </w:r>
      <w:r w:rsidR="00F92224" w:rsidRPr="00516144">
        <w:rPr>
          <w:sz w:val="28"/>
          <w:szCs w:val="28"/>
          <w:u w:val="single"/>
        </w:rPr>
        <w:t>3</w:t>
      </w:r>
      <w:r w:rsidR="00E96EBD" w:rsidRPr="00516144">
        <w:rPr>
          <w:sz w:val="28"/>
          <w:szCs w:val="28"/>
          <w:u w:val="single"/>
        </w:rPr>
        <w:t xml:space="preserve"> № </w:t>
      </w:r>
      <w:r w:rsidR="00516144" w:rsidRPr="00516144">
        <w:rPr>
          <w:sz w:val="28"/>
          <w:szCs w:val="28"/>
          <w:u w:val="single"/>
        </w:rPr>
        <w:t>532</w:t>
      </w:r>
      <w:r w:rsidRPr="00516144">
        <w:rPr>
          <w:sz w:val="28"/>
          <w:szCs w:val="28"/>
          <w:u w:val="single"/>
        </w:rPr>
        <w:t>-п</w:t>
      </w:r>
    </w:p>
    <w:p w:rsidR="00401558" w:rsidRPr="00516144" w:rsidRDefault="00401558" w:rsidP="00401558">
      <w:pPr>
        <w:ind w:firstLine="5670"/>
        <w:jc w:val="both"/>
        <w:rPr>
          <w:sz w:val="28"/>
          <w:szCs w:val="28"/>
          <w:u w:val="single"/>
        </w:rPr>
      </w:pPr>
    </w:p>
    <w:p w:rsidR="00516144" w:rsidRPr="00516144" w:rsidRDefault="00516144" w:rsidP="00401558">
      <w:pPr>
        <w:shd w:val="clear" w:color="auto" w:fill="FFFFFF"/>
        <w:jc w:val="center"/>
        <w:rPr>
          <w:spacing w:val="-8"/>
          <w:sz w:val="28"/>
          <w:szCs w:val="28"/>
        </w:rPr>
      </w:pPr>
    </w:p>
    <w:p w:rsidR="00516144" w:rsidRDefault="00BE7330" w:rsidP="00516144">
      <w:pPr>
        <w:shd w:val="clear" w:color="auto" w:fill="FFFFFF"/>
        <w:ind w:right="175"/>
        <w:jc w:val="center"/>
        <w:rPr>
          <w:spacing w:val="-8"/>
          <w:sz w:val="28"/>
          <w:szCs w:val="28"/>
        </w:rPr>
      </w:pPr>
      <w:r w:rsidRPr="00850DF6">
        <w:rPr>
          <w:spacing w:val="-8"/>
          <w:sz w:val="28"/>
          <w:szCs w:val="28"/>
        </w:rPr>
        <w:t>О предварительных</w:t>
      </w:r>
      <w:r>
        <w:rPr>
          <w:spacing w:val="-8"/>
          <w:sz w:val="28"/>
          <w:szCs w:val="28"/>
        </w:rPr>
        <w:t xml:space="preserve"> </w:t>
      </w:r>
      <w:r w:rsidRPr="00850DF6">
        <w:rPr>
          <w:spacing w:val="-8"/>
          <w:sz w:val="28"/>
          <w:szCs w:val="28"/>
        </w:rPr>
        <w:t>итогах социально-экономического</w:t>
      </w:r>
      <w:r>
        <w:rPr>
          <w:spacing w:val="-8"/>
          <w:sz w:val="28"/>
          <w:szCs w:val="28"/>
        </w:rPr>
        <w:t xml:space="preserve"> </w:t>
      </w:r>
      <w:r w:rsidRPr="00850DF6">
        <w:rPr>
          <w:spacing w:val="-8"/>
          <w:sz w:val="28"/>
          <w:szCs w:val="28"/>
        </w:rPr>
        <w:t>развития</w:t>
      </w:r>
      <w:r>
        <w:rPr>
          <w:spacing w:val="-8"/>
          <w:sz w:val="28"/>
          <w:szCs w:val="28"/>
        </w:rPr>
        <w:t xml:space="preserve"> </w:t>
      </w:r>
      <w:proofErr w:type="spellStart"/>
      <w:r w:rsidRPr="00850DF6">
        <w:rPr>
          <w:spacing w:val="-8"/>
          <w:sz w:val="28"/>
          <w:szCs w:val="28"/>
        </w:rPr>
        <w:t>Павлоградского</w:t>
      </w:r>
      <w:proofErr w:type="spellEnd"/>
      <w:r>
        <w:rPr>
          <w:spacing w:val="-8"/>
          <w:sz w:val="28"/>
          <w:szCs w:val="28"/>
        </w:rPr>
        <w:t xml:space="preserve"> </w:t>
      </w:r>
      <w:r w:rsidRPr="00850DF6">
        <w:rPr>
          <w:spacing w:val="-8"/>
          <w:sz w:val="28"/>
          <w:szCs w:val="28"/>
        </w:rPr>
        <w:t>муниципального</w:t>
      </w:r>
      <w:r>
        <w:rPr>
          <w:spacing w:val="-8"/>
          <w:sz w:val="28"/>
          <w:szCs w:val="28"/>
        </w:rPr>
        <w:t xml:space="preserve"> </w:t>
      </w:r>
      <w:r w:rsidRPr="00850DF6">
        <w:rPr>
          <w:spacing w:val="-8"/>
          <w:sz w:val="28"/>
          <w:szCs w:val="28"/>
        </w:rPr>
        <w:t>район</w:t>
      </w:r>
      <w:r>
        <w:rPr>
          <w:spacing w:val="-8"/>
          <w:sz w:val="28"/>
          <w:szCs w:val="28"/>
        </w:rPr>
        <w:t>а Омской области за 9 месяцев</w:t>
      </w:r>
      <w:r w:rsidRPr="00850DF6">
        <w:rPr>
          <w:spacing w:val="-8"/>
          <w:sz w:val="28"/>
          <w:szCs w:val="28"/>
        </w:rPr>
        <w:t xml:space="preserve"> 202</w:t>
      </w:r>
      <w:r w:rsidR="00F92224">
        <w:rPr>
          <w:spacing w:val="-8"/>
          <w:sz w:val="28"/>
          <w:szCs w:val="28"/>
        </w:rPr>
        <w:t>3</w:t>
      </w:r>
      <w:r w:rsidRPr="00850DF6">
        <w:rPr>
          <w:spacing w:val="-8"/>
          <w:sz w:val="28"/>
          <w:szCs w:val="28"/>
        </w:rPr>
        <w:t xml:space="preserve"> года и ожидаемые итоги социально-экономического развития </w:t>
      </w:r>
      <w:proofErr w:type="spellStart"/>
      <w:r w:rsidRPr="00850DF6">
        <w:rPr>
          <w:spacing w:val="-8"/>
          <w:sz w:val="28"/>
          <w:szCs w:val="28"/>
        </w:rPr>
        <w:t>Павлоградского</w:t>
      </w:r>
      <w:proofErr w:type="spellEnd"/>
      <w:r w:rsidRPr="00850DF6">
        <w:rPr>
          <w:spacing w:val="-8"/>
          <w:sz w:val="28"/>
          <w:szCs w:val="28"/>
        </w:rPr>
        <w:t xml:space="preserve"> </w:t>
      </w:r>
    </w:p>
    <w:p w:rsidR="00BE7330" w:rsidRPr="00850DF6" w:rsidRDefault="00BE7330" w:rsidP="00516144">
      <w:pPr>
        <w:shd w:val="clear" w:color="auto" w:fill="FFFFFF"/>
        <w:ind w:right="175"/>
        <w:jc w:val="center"/>
        <w:rPr>
          <w:spacing w:val="-8"/>
          <w:sz w:val="28"/>
          <w:szCs w:val="28"/>
        </w:rPr>
      </w:pPr>
      <w:r w:rsidRPr="00850DF6">
        <w:rPr>
          <w:spacing w:val="-8"/>
          <w:sz w:val="28"/>
          <w:szCs w:val="28"/>
        </w:rPr>
        <w:t>муниципального</w:t>
      </w:r>
      <w:r>
        <w:rPr>
          <w:spacing w:val="-8"/>
          <w:sz w:val="28"/>
          <w:szCs w:val="28"/>
        </w:rPr>
        <w:t xml:space="preserve"> </w:t>
      </w:r>
      <w:r w:rsidRPr="00850DF6">
        <w:rPr>
          <w:spacing w:val="-8"/>
          <w:sz w:val="28"/>
          <w:szCs w:val="28"/>
        </w:rPr>
        <w:t xml:space="preserve">района </w:t>
      </w:r>
      <w:r>
        <w:rPr>
          <w:spacing w:val="-8"/>
          <w:sz w:val="28"/>
          <w:szCs w:val="28"/>
        </w:rPr>
        <w:t xml:space="preserve">Омской области </w:t>
      </w:r>
      <w:r w:rsidRPr="00850DF6">
        <w:rPr>
          <w:spacing w:val="-8"/>
          <w:sz w:val="28"/>
          <w:szCs w:val="28"/>
        </w:rPr>
        <w:t xml:space="preserve">за </w:t>
      </w:r>
      <w:r>
        <w:rPr>
          <w:spacing w:val="-8"/>
          <w:sz w:val="28"/>
          <w:szCs w:val="28"/>
        </w:rPr>
        <w:t>202</w:t>
      </w:r>
      <w:r w:rsidR="00F92224">
        <w:rPr>
          <w:spacing w:val="-8"/>
          <w:sz w:val="28"/>
          <w:szCs w:val="28"/>
        </w:rPr>
        <w:t>3</w:t>
      </w:r>
      <w:r w:rsidRPr="00850DF6">
        <w:rPr>
          <w:spacing w:val="-8"/>
          <w:sz w:val="28"/>
          <w:szCs w:val="28"/>
        </w:rPr>
        <w:t xml:space="preserve"> год</w:t>
      </w:r>
    </w:p>
    <w:p w:rsidR="00516144" w:rsidRDefault="00516144" w:rsidP="00401558">
      <w:pPr>
        <w:ind w:firstLine="709"/>
        <w:jc w:val="both"/>
        <w:rPr>
          <w:b/>
        </w:rPr>
      </w:pPr>
    </w:p>
    <w:p w:rsidR="00516144" w:rsidRPr="00401558" w:rsidRDefault="00516144" w:rsidP="00401558">
      <w:pPr>
        <w:ind w:firstLine="709"/>
        <w:jc w:val="both"/>
        <w:rPr>
          <w:b/>
        </w:rPr>
      </w:pPr>
    </w:p>
    <w:p w:rsidR="00401558" w:rsidRPr="00FB50E5" w:rsidRDefault="00401558" w:rsidP="00516144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Социально-экономическая политика Администрации </w:t>
      </w:r>
      <w:proofErr w:type="spellStart"/>
      <w:r w:rsidRPr="00FB50E5">
        <w:rPr>
          <w:sz w:val="28"/>
          <w:szCs w:val="28"/>
        </w:rPr>
        <w:t>Павлоградского</w:t>
      </w:r>
      <w:proofErr w:type="spellEnd"/>
      <w:r w:rsidRPr="00FB50E5">
        <w:rPr>
          <w:sz w:val="28"/>
          <w:szCs w:val="28"/>
        </w:rPr>
        <w:t xml:space="preserve"> муниципального района проводится в соответствии с документами стратегического планирования:</w:t>
      </w:r>
    </w:p>
    <w:p w:rsidR="00401558" w:rsidRPr="00590218" w:rsidRDefault="00401558" w:rsidP="00401558">
      <w:pPr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- стратегией социально-экономического развития до 2030 года (решение Совета </w:t>
      </w:r>
      <w:proofErr w:type="spellStart"/>
      <w:r w:rsidRPr="00FB50E5">
        <w:rPr>
          <w:sz w:val="28"/>
          <w:szCs w:val="28"/>
        </w:rPr>
        <w:t>Павлоградского</w:t>
      </w:r>
      <w:proofErr w:type="spellEnd"/>
      <w:r w:rsidRPr="00FB50E5">
        <w:rPr>
          <w:sz w:val="28"/>
          <w:szCs w:val="28"/>
        </w:rPr>
        <w:t xml:space="preserve"> муниципального района Омской области от 28.12.2018 № </w:t>
      </w:r>
      <w:r w:rsidRPr="00590218">
        <w:rPr>
          <w:sz w:val="28"/>
          <w:szCs w:val="28"/>
        </w:rPr>
        <w:t>242);</w:t>
      </w:r>
    </w:p>
    <w:p w:rsidR="00401558" w:rsidRPr="00590218" w:rsidRDefault="00401558" w:rsidP="00401558">
      <w:pPr>
        <w:ind w:firstLine="708"/>
        <w:jc w:val="both"/>
        <w:rPr>
          <w:sz w:val="28"/>
          <w:szCs w:val="28"/>
        </w:rPr>
      </w:pPr>
      <w:r w:rsidRPr="00590218">
        <w:rPr>
          <w:sz w:val="28"/>
          <w:szCs w:val="28"/>
        </w:rPr>
        <w:t>- прогнозом социально-экономического развития на 202</w:t>
      </w:r>
      <w:r w:rsidR="006723DE" w:rsidRPr="00590218">
        <w:rPr>
          <w:sz w:val="28"/>
          <w:szCs w:val="28"/>
        </w:rPr>
        <w:t>3</w:t>
      </w:r>
      <w:r w:rsidRPr="00590218">
        <w:rPr>
          <w:sz w:val="28"/>
          <w:szCs w:val="28"/>
        </w:rPr>
        <w:t>-202</w:t>
      </w:r>
      <w:r w:rsidR="006723DE" w:rsidRPr="00590218">
        <w:rPr>
          <w:sz w:val="28"/>
          <w:szCs w:val="28"/>
        </w:rPr>
        <w:t>5</w:t>
      </w:r>
      <w:r w:rsidRPr="00590218">
        <w:rPr>
          <w:sz w:val="28"/>
          <w:szCs w:val="28"/>
        </w:rPr>
        <w:t xml:space="preserve"> годы (постановление Администрации </w:t>
      </w:r>
      <w:proofErr w:type="spellStart"/>
      <w:r w:rsidRPr="00590218">
        <w:rPr>
          <w:sz w:val="28"/>
          <w:szCs w:val="28"/>
        </w:rPr>
        <w:t>Павлоградского</w:t>
      </w:r>
      <w:proofErr w:type="spellEnd"/>
      <w:r w:rsidRPr="00590218">
        <w:rPr>
          <w:sz w:val="28"/>
          <w:szCs w:val="28"/>
        </w:rPr>
        <w:t xml:space="preserve"> муниципального района Омской области от </w:t>
      </w:r>
      <w:r w:rsidR="00645A8B" w:rsidRPr="00590218">
        <w:rPr>
          <w:sz w:val="28"/>
          <w:szCs w:val="28"/>
        </w:rPr>
        <w:t>26.09</w:t>
      </w:r>
      <w:r w:rsidRPr="00590218">
        <w:rPr>
          <w:sz w:val="28"/>
          <w:szCs w:val="28"/>
        </w:rPr>
        <w:t>.20</w:t>
      </w:r>
      <w:r w:rsidR="00757237" w:rsidRPr="00590218">
        <w:rPr>
          <w:sz w:val="28"/>
          <w:szCs w:val="28"/>
        </w:rPr>
        <w:t>2</w:t>
      </w:r>
      <w:r w:rsidR="00645A8B" w:rsidRPr="00590218">
        <w:rPr>
          <w:sz w:val="28"/>
          <w:szCs w:val="28"/>
        </w:rPr>
        <w:t>2</w:t>
      </w:r>
      <w:r w:rsidRPr="00590218">
        <w:rPr>
          <w:sz w:val="28"/>
          <w:szCs w:val="28"/>
        </w:rPr>
        <w:t xml:space="preserve"> № </w:t>
      </w:r>
      <w:r w:rsidR="00757237" w:rsidRPr="00590218">
        <w:rPr>
          <w:sz w:val="28"/>
          <w:szCs w:val="28"/>
        </w:rPr>
        <w:t>4</w:t>
      </w:r>
      <w:r w:rsidR="00645A8B" w:rsidRPr="00590218">
        <w:rPr>
          <w:sz w:val="28"/>
          <w:szCs w:val="28"/>
        </w:rPr>
        <w:t>83</w:t>
      </w:r>
      <w:r w:rsidRPr="00590218">
        <w:rPr>
          <w:sz w:val="28"/>
          <w:szCs w:val="28"/>
        </w:rPr>
        <w:t>-п);</w:t>
      </w:r>
    </w:p>
    <w:p w:rsidR="00401558" w:rsidRPr="00590218" w:rsidRDefault="00401558" w:rsidP="00401558">
      <w:pPr>
        <w:ind w:firstLine="708"/>
        <w:jc w:val="both"/>
        <w:rPr>
          <w:sz w:val="28"/>
          <w:szCs w:val="28"/>
        </w:rPr>
      </w:pPr>
      <w:r w:rsidRPr="00590218">
        <w:rPr>
          <w:sz w:val="28"/>
          <w:szCs w:val="28"/>
        </w:rPr>
        <w:t xml:space="preserve">- муниципальными программами на период 2020-2027 годов (постановления Администрации </w:t>
      </w:r>
      <w:proofErr w:type="spellStart"/>
      <w:r w:rsidRPr="00590218">
        <w:rPr>
          <w:sz w:val="28"/>
          <w:szCs w:val="28"/>
        </w:rPr>
        <w:t>Павлоградского</w:t>
      </w:r>
      <w:proofErr w:type="spellEnd"/>
      <w:r w:rsidRPr="00590218">
        <w:rPr>
          <w:sz w:val="28"/>
          <w:szCs w:val="28"/>
        </w:rPr>
        <w:t xml:space="preserve"> муниципального района Омской области от 01.11.2019 № 544-п и 545-п).</w:t>
      </w:r>
    </w:p>
    <w:p w:rsidR="00401558" w:rsidRPr="00590218" w:rsidRDefault="00401558" w:rsidP="00401558">
      <w:pPr>
        <w:ind w:firstLine="708"/>
        <w:jc w:val="both"/>
        <w:rPr>
          <w:sz w:val="28"/>
          <w:szCs w:val="28"/>
        </w:rPr>
      </w:pPr>
      <w:r w:rsidRPr="00590218">
        <w:rPr>
          <w:sz w:val="28"/>
          <w:szCs w:val="28"/>
        </w:rPr>
        <w:t xml:space="preserve">Исходной базой для формирования итогов социально-экономического развития района являются сведения статистической отчетности федеральной службы государственной статистики, информация Администраций района, Администраций городского и сельских поселений, учреждений </w:t>
      </w:r>
      <w:r w:rsidR="00516144">
        <w:rPr>
          <w:sz w:val="28"/>
          <w:szCs w:val="28"/>
        </w:rPr>
        <w:t xml:space="preserve">                                </w:t>
      </w:r>
      <w:r w:rsidRPr="00590218">
        <w:rPr>
          <w:sz w:val="28"/>
          <w:szCs w:val="28"/>
        </w:rPr>
        <w:t xml:space="preserve">и предприятий, осуществляющих свою деятельность на территории района. </w:t>
      </w:r>
    </w:p>
    <w:p w:rsidR="001B5FD1" w:rsidRPr="00041889" w:rsidRDefault="00F92224" w:rsidP="001B5FD1">
      <w:pPr>
        <w:ind w:firstLine="709"/>
        <w:jc w:val="both"/>
        <w:rPr>
          <w:sz w:val="28"/>
          <w:szCs w:val="28"/>
        </w:rPr>
      </w:pPr>
      <w:r w:rsidRPr="00DA0438">
        <w:rPr>
          <w:sz w:val="28"/>
          <w:szCs w:val="28"/>
        </w:rPr>
        <w:t>В связи с изменением внешних и внутренних условий развития экономики Российской Федерации</w:t>
      </w:r>
      <w:r w:rsidR="001B5FD1" w:rsidRPr="00DA0438">
        <w:rPr>
          <w:sz w:val="28"/>
          <w:szCs w:val="28"/>
        </w:rPr>
        <w:t xml:space="preserve">, </w:t>
      </w:r>
      <w:r w:rsidR="00F9034C" w:rsidRPr="00DA0438">
        <w:rPr>
          <w:sz w:val="28"/>
          <w:szCs w:val="28"/>
        </w:rPr>
        <w:t xml:space="preserve">развитие экономики </w:t>
      </w:r>
      <w:proofErr w:type="spellStart"/>
      <w:r w:rsidR="00F9034C" w:rsidRPr="00DA0438">
        <w:rPr>
          <w:sz w:val="28"/>
          <w:szCs w:val="28"/>
        </w:rPr>
        <w:t>Павлоградского</w:t>
      </w:r>
      <w:proofErr w:type="spellEnd"/>
      <w:r w:rsidR="00F9034C" w:rsidRPr="00DA0438">
        <w:rPr>
          <w:sz w:val="28"/>
          <w:szCs w:val="28"/>
        </w:rPr>
        <w:t xml:space="preserve"> муниципального района </w:t>
      </w:r>
      <w:r w:rsidR="001B5FD1" w:rsidRPr="00DA0438">
        <w:rPr>
          <w:sz w:val="28"/>
          <w:szCs w:val="28"/>
        </w:rPr>
        <w:t xml:space="preserve">в 2023 году </w:t>
      </w:r>
      <w:r w:rsidR="00F9034C" w:rsidRPr="00DA0438">
        <w:rPr>
          <w:sz w:val="28"/>
          <w:szCs w:val="28"/>
        </w:rPr>
        <w:t xml:space="preserve">определяется уровнем инфляции </w:t>
      </w:r>
      <w:r w:rsidR="00516144">
        <w:rPr>
          <w:sz w:val="28"/>
          <w:szCs w:val="28"/>
        </w:rPr>
        <w:t xml:space="preserve">                          </w:t>
      </w:r>
      <w:r w:rsidR="00F9034C" w:rsidRPr="00DA0438">
        <w:rPr>
          <w:sz w:val="28"/>
          <w:szCs w:val="28"/>
        </w:rPr>
        <w:t>и внутренним спросом</w:t>
      </w:r>
      <w:r w:rsidR="001B5FD1" w:rsidRPr="00DA0438">
        <w:rPr>
          <w:sz w:val="28"/>
          <w:szCs w:val="28"/>
        </w:rPr>
        <w:t xml:space="preserve"> (потребительским и инвестиционным)</w:t>
      </w:r>
      <w:r w:rsidR="00F9034C" w:rsidRPr="00DA0438">
        <w:rPr>
          <w:sz w:val="28"/>
          <w:szCs w:val="28"/>
        </w:rPr>
        <w:t>. В</w:t>
      </w:r>
      <w:r w:rsidRPr="00DA0438">
        <w:rPr>
          <w:sz w:val="28"/>
          <w:szCs w:val="28"/>
        </w:rPr>
        <w:t xml:space="preserve"> </w:t>
      </w:r>
      <w:r w:rsidR="001B5FD1" w:rsidRPr="00DA0438">
        <w:rPr>
          <w:sz w:val="28"/>
          <w:szCs w:val="28"/>
        </w:rPr>
        <w:t>апреле инфляция снизилась</w:t>
      </w:r>
      <w:r w:rsidRPr="00DA0438">
        <w:rPr>
          <w:sz w:val="28"/>
          <w:szCs w:val="28"/>
        </w:rPr>
        <w:t xml:space="preserve"> до 3,2 % после 11,9 % в декабре 2022 года</w:t>
      </w:r>
      <w:r w:rsidR="00F9034C" w:rsidRPr="00DA0438">
        <w:rPr>
          <w:sz w:val="28"/>
          <w:szCs w:val="28"/>
        </w:rPr>
        <w:t>, а с</w:t>
      </w:r>
      <w:r w:rsidR="00235B8C" w:rsidRPr="00DA0438">
        <w:rPr>
          <w:sz w:val="28"/>
          <w:szCs w:val="28"/>
        </w:rPr>
        <w:t xml:space="preserve"> июля</w:t>
      </w:r>
      <w:r w:rsidR="00CA04AA" w:rsidRPr="00DA0438">
        <w:rPr>
          <w:sz w:val="28"/>
          <w:szCs w:val="28"/>
        </w:rPr>
        <w:t xml:space="preserve"> </w:t>
      </w:r>
      <w:r w:rsidR="00516144">
        <w:rPr>
          <w:sz w:val="28"/>
          <w:szCs w:val="28"/>
        </w:rPr>
        <w:t xml:space="preserve">                  </w:t>
      </w:r>
      <w:r w:rsidR="001B5FD1" w:rsidRPr="00DA0438">
        <w:rPr>
          <w:sz w:val="28"/>
          <w:szCs w:val="28"/>
        </w:rPr>
        <w:t xml:space="preserve">по сентябрь </w:t>
      </w:r>
      <w:r w:rsidR="00CA04AA" w:rsidRPr="00DA0438">
        <w:rPr>
          <w:sz w:val="28"/>
          <w:szCs w:val="28"/>
        </w:rPr>
        <w:t xml:space="preserve">2023 года </w:t>
      </w:r>
      <w:r w:rsidR="001B5FD1" w:rsidRPr="00DA0438">
        <w:rPr>
          <w:sz w:val="28"/>
          <w:szCs w:val="28"/>
        </w:rPr>
        <w:t>Центробанк России </w:t>
      </w:r>
      <w:r w:rsidR="00CA04AA" w:rsidRPr="00DA0438">
        <w:rPr>
          <w:sz w:val="28"/>
          <w:szCs w:val="28"/>
        </w:rPr>
        <w:t>поднимал ключевую ставку четыре раза с 7,5% до 13%</w:t>
      </w:r>
      <w:r w:rsidR="001B5FD1" w:rsidRPr="00DA0438">
        <w:rPr>
          <w:sz w:val="28"/>
          <w:szCs w:val="28"/>
        </w:rPr>
        <w:t xml:space="preserve"> на фоне резкого ослабления рубля</w:t>
      </w:r>
      <w:r w:rsidR="00CA04AA" w:rsidRPr="00DA0438">
        <w:rPr>
          <w:sz w:val="28"/>
          <w:szCs w:val="28"/>
        </w:rPr>
        <w:t>.</w:t>
      </w:r>
      <w:r w:rsidR="00CA04AA" w:rsidRPr="00DA0438">
        <w:rPr>
          <w:color w:val="000000"/>
          <w:sz w:val="32"/>
          <w:szCs w:val="32"/>
          <w:shd w:val="clear" w:color="auto" w:fill="FFFFFF"/>
        </w:rPr>
        <w:t xml:space="preserve"> </w:t>
      </w:r>
      <w:r w:rsidR="006B7FA3" w:rsidRPr="00DA0438">
        <w:rPr>
          <w:sz w:val="29"/>
          <w:szCs w:val="29"/>
          <w:shd w:val="clear" w:color="auto" w:fill="FFFFFF"/>
        </w:rPr>
        <w:t xml:space="preserve">Одного этого может быть недостаточно для </w:t>
      </w:r>
      <w:r w:rsidR="006B7FA3" w:rsidRPr="00041889">
        <w:rPr>
          <w:sz w:val="29"/>
          <w:szCs w:val="29"/>
          <w:shd w:val="clear" w:color="auto" w:fill="FFFFFF"/>
        </w:rPr>
        <w:t>сдерживания инфляции, а потому подъем ставки может продолжиться</w:t>
      </w:r>
      <w:r w:rsidR="006B7FA3" w:rsidRPr="00041889">
        <w:rPr>
          <w:color w:val="111111"/>
          <w:sz w:val="29"/>
          <w:szCs w:val="29"/>
          <w:shd w:val="clear" w:color="auto" w:fill="FFFFFF"/>
        </w:rPr>
        <w:t xml:space="preserve">. </w:t>
      </w:r>
      <w:r w:rsidRPr="00041889">
        <w:rPr>
          <w:sz w:val="28"/>
          <w:szCs w:val="28"/>
        </w:rPr>
        <w:t>К концу 2023 года, Центробанк России повысил прогноз по инфляции на 2023 год до 6</w:t>
      </w:r>
      <w:r w:rsidR="004E4391" w:rsidRPr="00041889">
        <w:rPr>
          <w:sz w:val="28"/>
          <w:szCs w:val="28"/>
        </w:rPr>
        <w:t>-</w:t>
      </w:r>
      <w:r w:rsidRPr="00041889">
        <w:rPr>
          <w:sz w:val="28"/>
          <w:szCs w:val="28"/>
        </w:rPr>
        <w:t xml:space="preserve">7%. </w:t>
      </w:r>
      <w:r w:rsidR="009A621C" w:rsidRPr="00041889">
        <w:rPr>
          <w:sz w:val="28"/>
          <w:szCs w:val="28"/>
        </w:rPr>
        <w:t xml:space="preserve">В связи с этим </w:t>
      </w:r>
      <w:r w:rsidR="006B7FA3" w:rsidRPr="00041889">
        <w:rPr>
          <w:sz w:val="28"/>
          <w:szCs w:val="28"/>
        </w:rPr>
        <w:t xml:space="preserve">цены в России </w:t>
      </w:r>
      <w:r w:rsidR="001B5FD1" w:rsidRPr="00041889">
        <w:rPr>
          <w:sz w:val="28"/>
          <w:szCs w:val="28"/>
        </w:rPr>
        <w:t>будут расти быстрее, чем ожидалось</w:t>
      </w:r>
      <w:r w:rsidR="006B7FA3" w:rsidRPr="00041889">
        <w:rPr>
          <w:sz w:val="28"/>
          <w:szCs w:val="28"/>
        </w:rPr>
        <w:t xml:space="preserve">. </w:t>
      </w:r>
      <w:r w:rsidR="001B5FD1" w:rsidRPr="00041889">
        <w:rPr>
          <w:sz w:val="28"/>
          <w:szCs w:val="28"/>
        </w:rPr>
        <w:t xml:space="preserve">Как полагают в Минэкономразвития, цены вырастут к концу года, но потом ситуация должна стабилизироваться. </w:t>
      </w:r>
    </w:p>
    <w:p w:rsidR="00757237" w:rsidRPr="00041889" w:rsidRDefault="006A7C50" w:rsidP="00757237">
      <w:pPr>
        <w:ind w:firstLine="709"/>
        <w:jc w:val="both"/>
        <w:rPr>
          <w:sz w:val="28"/>
          <w:szCs w:val="28"/>
        </w:rPr>
      </w:pPr>
      <w:r w:rsidRPr="00041889">
        <w:rPr>
          <w:sz w:val="28"/>
          <w:szCs w:val="28"/>
        </w:rPr>
        <w:t>На</w:t>
      </w:r>
      <w:r w:rsidR="00757237" w:rsidRPr="00041889">
        <w:rPr>
          <w:sz w:val="28"/>
          <w:szCs w:val="28"/>
        </w:rPr>
        <w:t xml:space="preserve"> рынк</w:t>
      </w:r>
      <w:r w:rsidRPr="00041889">
        <w:rPr>
          <w:sz w:val="28"/>
          <w:szCs w:val="28"/>
        </w:rPr>
        <w:t>е</w:t>
      </w:r>
      <w:r w:rsidR="00757237" w:rsidRPr="00041889">
        <w:rPr>
          <w:sz w:val="28"/>
          <w:szCs w:val="28"/>
        </w:rPr>
        <w:t xml:space="preserve"> труда в 202</w:t>
      </w:r>
      <w:r w:rsidR="00041889" w:rsidRPr="00041889">
        <w:rPr>
          <w:sz w:val="28"/>
          <w:szCs w:val="28"/>
        </w:rPr>
        <w:t>3</w:t>
      </w:r>
      <w:r w:rsidR="00757237" w:rsidRPr="00041889">
        <w:rPr>
          <w:sz w:val="28"/>
          <w:szCs w:val="28"/>
        </w:rPr>
        <w:t xml:space="preserve"> году наблюдается улучшение ситуации. </w:t>
      </w:r>
      <w:r w:rsidR="00516144">
        <w:rPr>
          <w:sz w:val="28"/>
          <w:szCs w:val="28"/>
        </w:rPr>
        <w:t xml:space="preserve">                        </w:t>
      </w:r>
      <w:r w:rsidR="00764DC7" w:rsidRPr="00041889">
        <w:rPr>
          <w:sz w:val="28"/>
          <w:szCs w:val="28"/>
        </w:rPr>
        <w:t>За истекший</w:t>
      </w:r>
      <w:r w:rsidR="00757237" w:rsidRPr="00041889">
        <w:rPr>
          <w:sz w:val="28"/>
          <w:szCs w:val="28"/>
        </w:rPr>
        <w:t xml:space="preserve"> 202</w:t>
      </w:r>
      <w:r w:rsidR="00041889" w:rsidRPr="00041889">
        <w:rPr>
          <w:sz w:val="28"/>
          <w:szCs w:val="28"/>
        </w:rPr>
        <w:t>3</w:t>
      </w:r>
      <w:r w:rsidR="00757237" w:rsidRPr="00041889">
        <w:rPr>
          <w:sz w:val="28"/>
          <w:szCs w:val="28"/>
        </w:rPr>
        <w:t xml:space="preserve"> год</w:t>
      </w:r>
      <w:r w:rsidR="00764DC7" w:rsidRPr="00041889">
        <w:rPr>
          <w:sz w:val="28"/>
          <w:szCs w:val="28"/>
        </w:rPr>
        <w:t>а</w:t>
      </w:r>
      <w:r w:rsidR="00757237" w:rsidRPr="00041889">
        <w:rPr>
          <w:sz w:val="28"/>
          <w:szCs w:val="28"/>
        </w:rPr>
        <w:t xml:space="preserve"> уров</w:t>
      </w:r>
      <w:r w:rsidR="00764DC7" w:rsidRPr="00041889">
        <w:rPr>
          <w:sz w:val="28"/>
          <w:szCs w:val="28"/>
        </w:rPr>
        <w:t>ень</w:t>
      </w:r>
      <w:r w:rsidR="00757237" w:rsidRPr="00041889">
        <w:rPr>
          <w:sz w:val="28"/>
          <w:szCs w:val="28"/>
        </w:rPr>
        <w:t xml:space="preserve"> общей безработицы </w:t>
      </w:r>
      <w:r w:rsidR="00764DC7" w:rsidRPr="00041889">
        <w:rPr>
          <w:sz w:val="28"/>
          <w:szCs w:val="28"/>
        </w:rPr>
        <w:t xml:space="preserve">составляет </w:t>
      </w:r>
      <w:r w:rsidR="00757237" w:rsidRPr="00041889">
        <w:rPr>
          <w:sz w:val="28"/>
          <w:szCs w:val="28"/>
        </w:rPr>
        <w:t>6,</w:t>
      </w:r>
      <w:r w:rsidR="00041889" w:rsidRPr="00041889">
        <w:rPr>
          <w:sz w:val="28"/>
          <w:szCs w:val="28"/>
        </w:rPr>
        <w:t>0</w:t>
      </w:r>
      <w:r w:rsidR="00757237" w:rsidRPr="00041889">
        <w:rPr>
          <w:sz w:val="28"/>
          <w:szCs w:val="28"/>
        </w:rPr>
        <w:t xml:space="preserve"> % (202</w:t>
      </w:r>
      <w:r w:rsidR="00041889" w:rsidRPr="00041889">
        <w:rPr>
          <w:sz w:val="28"/>
          <w:szCs w:val="28"/>
        </w:rPr>
        <w:t>2</w:t>
      </w:r>
      <w:r w:rsidR="00757237" w:rsidRPr="00041889">
        <w:rPr>
          <w:sz w:val="28"/>
          <w:szCs w:val="28"/>
        </w:rPr>
        <w:t xml:space="preserve"> год </w:t>
      </w:r>
      <w:r w:rsidR="002124FC" w:rsidRPr="00041889">
        <w:rPr>
          <w:sz w:val="28"/>
          <w:szCs w:val="28"/>
        </w:rPr>
        <w:t>-</w:t>
      </w:r>
      <w:r w:rsidR="00757237" w:rsidRPr="00041889">
        <w:rPr>
          <w:sz w:val="28"/>
          <w:szCs w:val="28"/>
        </w:rPr>
        <w:t xml:space="preserve"> </w:t>
      </w:r>
      <w:r w:rsidRPr="00041889">
        <w:rPr>
          <w:sz w:val="28"/>
          <w:szCs w:val="28"/>
        </w:rPr>
        <w:t>6,</w:t>
      </w:r>
      <w:r w:rsidR="00041889" w:rsidRPr="00041889">
        <w:rPr>
          <w:sz w:val="28"/>
          <w:szCs w:val="28"/>
        </w:rPr>
        <w:t>6</w:t>
      </w:r>
      <w:r w:rsidR="00757237" w:rsidRPr="00041889">
        <w:rPr>
          <w:sz w:val="28"/>
          <w:szCs w:val="28"/>
        </w:rPr>
        <w:t xml:space="preserve"> %). </w:t>
      </w:r>
      <w:r w:rsidRPr="00041889">
        <w:rPr>
          <w:sz w:val="28"/>
          <w:szCs w:val="28"/>
        </w:rPr>
        <w:t>С</w:t>
      </w:r>
      <w:r w:rsidR="00757237" w:rsidRPr="00041889">
        <w:rPr>
          <w:sz w:val="28"/>
          <w:szCs w:val="28"/>
        </w:rPr>
        <w:t xml:space="preserve">окращается численность </w:t>
      </w:r>
      <w:r w:rsidRPr="00041889">
        <w:rPr>
          <w:sz w:val="28"/>
          <w:szCs w:val="28"/>
        </w:rPr>
        <w:t>обратившихся</w:t>
      </w:r>
      <w:r w:rsidR="00757237" w:rsidRPr="00041889">
        <w:rPr>
          <w:sz w:val="28"/>
          <w:szCs w:val="28"/>
        </w:rPr>
        <w:t xml:space="preserve"> в орган</w:t>
      </w:r>
      <w:r w:rsidRPr="00041889">
        <w:rPr>
          <w:sz w:val="28"/>
          <w:szCs w:val="28"/>
        </w:rPr>
        <w:t>ы</w:t>
      </w:r>
      <w:r w:rsidR="00757237" w:rsidRPr="00041889">
        <w:rPr>
          <w:sz w:val="28"/>
          <w:szCs w:val="28"/>
        </w:rPr>
        <w:t xml:space="preserve"> службы занятости. </w:t>
      </w:r>
      <w:r w:rsidR="00757237" w:rsidRPr="00041889">
        <w:rPr>
          <w:sz w:val="28"/>
          <w:szCs w:val="28"/>
        </w:rPr>
        <w:lastRenderedPageBreak/>
        <w:t xml:space="preserve">Уровень зарегистрированной безработицы </w:t>
      </w:r>
      <w:r w:rsidR="00764DC7" w:rsidRPr="00041889">
        <w:rPr>
          <w:sz w:val="28"/>
          <w:szCs w:val="28"/>
        </w:rPr>
        <w:t>за 9 месяцев 202</w:t>
      </w:r>
      <w:r w:rsidR="00041889" w:rsidRPr="00041889">
        <w:rPr>
          <w:sz w:val="28"/>
          <w:szCs w:val="28"/>
        </w:rPr>
        <w:t>3</w:t>
      </w:r>
      <w:r w:rsidR="00764DC7" w:rsidRPr="00041889">
        <w:rPr>
          <w:sz w:val="28"/>
          <w:szCs w:val="28"/>
        </w:rPr>
        <w:t xml:space="preserve"> года снизил</w:t>
      </w:r>
      <w:r w:rsidR="00757237" w:rsidRPr="00041889">
        <w:rPr>
          <w:sz w:val="28"/>
          <w:szCs w:val="28"/>
        </w:rPr>
        <w:t xml:space="preserve">ся </w:t>
      </w:r>
      <w:r w:rsidR="00516144">
        <w:rPr>
          <w:sz w:val="28"/>
          <w:szCs w:val="28"/>
        </w:rPr>
        <w:t xml:space="preserve">                </w:t>
      </w:r>
      <w:r w:rsidR="00757237" w:rsidRPr="00041889">
        <w:rPr>
          <w:sz w:val="28"/>
          <w:szCs w:val="28"/>
        </w:rPr>
        <w:t xml:space="preserve">до </w:t>
      </w:r>
      <w:r w:rsidRPr="00041889">
        <w:rPr>
          <w:sz w:val="28"/>
          <w:szCs w:val="28"/>
        </w:rPr>
        <w:t>1,</w:t>
      </w:r>
      <w:r w:rsidR="00041889" w:rsidRPr="00041889">
        <w:rPr>
          <w:sz w:val="28"/>
          <w:szCs w:val="28"/>
        </w:rPr>
        <w:t>0</w:t>
      </w:r>
      <w:r w:rsidR="00757237" w:rsidRPr="00041889">
        <w:rPr>
          <w:sz w:val="28"/>
          <w:szCs w:val="28"/>
        </w:rPr>
        <w:t xml:space="preserve"> % к экономически активному населению (202</w:t>
      </w:r>
      <w:r w:rsidRPr="00041889">
        <w:rPr>
          <w:sz w:val="28"/>
          <w:szCs w:val="28"/>
        </w:rPr>
        <w:t>1</w:t>
      </w:r>
      <w:r w:rsidR="002124FC" w:rsidRPr="00041889">
        <w:rPr>
          <w:sz w:val="28"/>
          <w:szCs w:val="28"/>
        </w:rPr>
        <w:t xml:space="preserve"> год </w:t>
      </w:r>
      <w:r w:rsidR="00041889" w:rsidRPr="00041889">
        <w:rPr>
          <w:sz w:val="28"/>
          <w:szCs w:val="28"/>
        </w:rPr>
        <w:t>–</w:t>
      </w:r>
      <w:r w:rsidR="00757237" w:rsidRPr="00041889">
        <w:rPr>
          <w:sz w:val="28"/>
          <w:szCs w:val="28"/>
        </w:rPr>
        <w:t xml:space="preserve"> </w:t>
      </w:r>
      <w:r w:rsidR="00041889" w:rsidRPr="00041889">
        <w:rPr>
          <w:sz w:val="28"/>
          <w:szCs w:val="28"/>
        </w:rPr>
        <w:t>1,7</w:t>
      </w:r>
      <w:r w:rsidR="00757237" w:rsidRPr="00041889">
        <w:rPr>
          <w:sz w:val="28"/>
          <w:szCs w:val="28"/>
        </w:rPr>
        <w:t xml:space="preserve"> %). </w:t>
      </w:r>
    </w:p>
    <w:p w:rsidR="008327C7" w:rsidRPr="00041889" w:rsidRDefault="008327C7" w:rsidP="008327C7">
      <w:pPr>
        <w:ind w:firstLine="709"/>
        <w:jc w:val="both"/>
        <w:rPr>
          <w:sz w:val="28"/>
          <w:szCs w:val="28"/>
        </w:rPr>
      </w:pPr>
      <w:r w:rsidRPr="00041889">
        <w:rPr>
          <w:sz w:val="28"/>
          <w:szCs w:val="28"/>
        </w:rPr>
        <w:t xml:space="preserve">Среднемесячная номинальная начисленная заработная плата работников </w:t>
      </w:r>
      <w:r w:rsidR="00BC51D4" w:rsidRPr="00041889">
        <w:rPr>
          <w:sz w:val="28"/>
          <w:szCs w:val="28"/>
        </w:rPr>
        <w:t>п</w:t>
      </w:r>
      <w:r w:rsidRPr="00041889">
        <w:rPr>
          <w:sz w:val="28"/>
          <w:szCs w:val="28"/>
        </w:rPr>
        <w:t xml:space="preserve">о данным </w:t>
      </w:r>
      <w:proofErr w:type="spellStart"/>
      <w:r w:rsidRPr="00041889">
        <w:rPr>
          <w:sz w:val="28"/>
          <w:szCs w:val="28"/>
        </w:rPr>
        <w:t>Омскстата</w:t>
      </w:r>
      <w:proofErr w:type="spellEnd"/>
      <w:r w:rsidRPr="00041889">
        <w:rPr>
          <w:sz w:val="28"/>
          <w:szCs w:val="28"/>
        </w:rPr>
        <w:t xml:space="preserve"> за 6 месяцев 202</w:t>
      </w:r>
      <w:r w:rsidR="00CE6C78" w:rsidRPr="00041889">
        <w:rPr>
          <w:sz w:val="28"/>
          <w:szCs w:val="28"/>
        </w:rPr>
        <w:t>3</w:t>
      </w:r>
      <w:r w:rsidRPr="00041889">
        <w:rPr>
          <w:sz w:val="28"/>
          <w:szCs w:val="28"/>
        </w:rPr>
        <w:t xml:space="preserve"> года выросла на </w:t>
      </w:r>
      <w:r w:rsidR="00FB5B26" w:rsidRPr="00041889">
        <w:rPr>
          <w:sz w:val="28"/>
          <w:szCs w:val="28"/>
        </w:rPr>
        <w:t>1</w:t>
      </w:r>
      <w:r w:rsidR="00CE6C78" w:rsidRPr="00041889">
        <w:rPr>
          <w:sz w:val="28"/>
          <w:szCs w:val="28"/>
        </w:rPr>
        <w:t>4,4</w:t>
      </w:r>
      <w:r w:rsidRPr="00041889">
        <w:rPr>
          <w:sz w:val="28"/>
          <w:szCs w:val="28"/>
        </w:rPr>
        <w:t xml:space="preserve"> % и составила </w:t>
      </w:r>
      <w:r w:rsidR="00BC51D4" w:rsidRPr="00041889">
        <w:rPr>
          <w:sz w:val="28"/>
          <w:szCs w:val="28"/>
        </w:rPr>
        <w:t>3</w:t>
      </w:r>
      <w:r w:rsidR="00CE6C78" w:rsidRPr="00041889">
        <w:rPr>
          <w:sz w:val="28"/>
          <w:szCs w:val="28"/>
        </w:rPr>
        <w:t>8738,8</w:t>
      </w:r>
      <w:r w:rsidRPr="00041889">
        <w:rPr>
          <w:sz w:val="28"/>
          <w:szCs w:val="28"/>
        </w:rPr>
        <w:t xml:space="preserve"> рублей (по районам области </w:t>
      </w:r>
      <w:r w:rsidR="00BC51D4" w:rsidRPr="00041889">
        <w:rPr>
          <w:sz w:val="28"/>
          <w:szCs w:val="28"/>
        </w:rPr>
        <w:t>3</w:t>
      </w:r>
      <w:r w:rsidR="00CE6C78" w:rsidRPr="00041889">
        <w:rPr>
          <w:sz w:val="28"/>
          <w:szCs w:val="28"/>
        </w:rPr>
        <w:t>9666,7</w:t>
      </w:r>
      <w:r w:rsidRPr="00041889">
        <w:rPr>
          <w:sz w:val="28"/>
          <w:szCs w:val="28"/>
        </w:rPr>
        <w:t xml:space="preserve"> рублей). </w:t>
      </w:r>
    </w:p>
    <w:p w:rsidR="00927EAF" w:rsidRPr="00041889" w:rsidRDefault="00C67A04" w:rsidP="004E394B">
      <w:pPr>
        <w:pStyle w:val="210"/>
        <w:spacing w:line="240" w:lineRule="auto"/>
        <w:rPr>
          <w:szCs w:val="28"/>
        </w:rPr>
      </w:pPr>
      <w:r w:rsidRPr="00041889">
        <w:rPr>
          <w:szCs w:val="28"/>
        </w:rPr>
        <w:t xml:space="preserve">Главными тенденциями демографических процессов в районе являются сокращение численности (естественная и миграционная убыль) и старение населения </w:t>
      </w:r>
      <w:proofErr w:type="spellStart"/>
      <w:r w:rsidRPr="00041889">
        <w:rPr>
          <w:szCs w:val="28"/>
        </w:rPr>
        <w:t>Павлоградского</w:t>
      </w:r>
      <w:proofErr w:type="spellEnd"/>
      <w:r w:rsidRPr="00041889">
        <w:rPr>
          <w:szCs w:val="28"/>
        </w:rPr>
        <w:t xml:space="preserve"> района.</w:t>
      </w:r>
      <w:r w:rsidR="00401558" w:rsidRPr="00041889">
        <w:rPr>
          <w:szCs w:val="28"/>
        </w:rPr>
        <w:t xml:space="preserve"> </w:t>
      </w:r>
      <w:r w:rsidR="00A24F18" w:rsidRPr="00041889">
        <w:t>За январь</w:t>
      </w:r>
      <w:r w:rsidR="00927EAF" w:rsidRPr="00041889">
        <w:t>-июнь</w:t>
      </w:r>
      <w:r w:rsidR="00A24F18" w:rsidRPr="00041889">
        <w:t xml:space="preserve"> 202</w:t>
      </w:r>
      <w:r w:rsidR="00CE6C78" w:rsidRPr="00041889">
        <w:t>3</w:t>
      </w:r>
      <w:r w:rsidR="00A24F18" w:rsidRPr="00041889">
        <w:t xml:space="preserve"> год</w:t>
      </w:r>
      <w:r w:rsidR="00927EAF" w:rsidRPr="00041889">
        <w:t>а</w:t>
      </w:r>
      <w:r w:rsidR="00A24F18" w:rsidRPr="00041889">
        <w:t xml:space="preserve"> зафиксирован </w:t>
      </w:r>
      <w:r w:rsidR="00CE6C78" w:rsidRPr="00041889">
        <w:t>рост</w:t>
      </w:r>
      <w:r w:rsidR="00A24F18" w:rsidRPr="00041889">
        <w:t xml:space="preserve"> рождаемости на </w:t>
      </w:r>
      <w:r w:rsidR="00CE6C78" w:rsidRPr="00041889">
        <w:t>9</w:t>
      </w:r>
      <w:r w:rsidR="00927EAF" w:rsidRPr="00041889">
        <w:t xml:space="preserve"> % и</w:t>
      </w:r>
      <w:r w:rsidR="00A24F18" w:rsidRPr="00041889">
        <w:t xml:space="preserve"> </w:t>
      </w:r>
      <w:r w:rsidR="00CE6C78" w:rsidRPr="00041889">
        <w:t>снижение</w:t>
      </w:r>
      <w:r w:rsidR="00A24F18" w:rsidRPr="00041889">
        <w:t xml:space="preserve"> смертности на </w:t>
      </w:r>
      <w:r w:rsidR="00CE6C78" w:rsidRPr="00041889">
        <w:t>20,4</w:t>
      </w:r>
      <w:r w:rsidR="00A24F18" w:rsidRPr="00041889">
        <w:t xml:space="preserve"> %, в результате чего естественная убыль населения снизилась и составила </w:t>
      </w:r>
      <w:r w:rsidR="00CE6C78" w:rsidRPr="00041889">
        <w:t>36</w:t>
      </w:r>
      <w:r w:rsidR="00A24F18" w:rsidRPr="00041889">
        <w:t xml:space="preserve"> человек </w:t>
      </w:r>
      <w:r w:rsidR="00A24F18" w:rsidRPr="00041889">
        <w:rPr>
          <w:szCs w:val="28"/>
        </w:rPr>
        <w:t>(</w:t>
      </w:r>
      <w:r w:rsidR="00927EAF" w:rsidRPr="00041889">
        <w:rPr>
          <w:szCs w:val="28"/>
        </w:rPr>
        <w:t xml:space="preserve">январь-июнь </w:t>
      </w:r>
      <w:r w:rsidR="00A24F18" w:rsidRPr="00041889">
        <w:rPr>
          <w:szCs w:val="28"/>
        </w:rPr>
        <w:t>20</w:t>
      </w:r>
      <w:r w:rsidR="00927EAF" w:rsidRPr="00041889">
        <w:rPr>
          <w:szCs w:val="28"/>
        </w:rPr>
        <w:t>2</w:t>
      </w:r>
      <w:r w:rsidR="00CE6C78" w:rsidRPr="00041889">
        <w:rPr>
          <w:szCs w:val="28"/>
        </w:rPr>
        <w:t>2</w:t>
      </w:r>
      <w:r w:rsidR="00A24F18" w:rsidRPr="00041889">
        <w:rPr>
          <w:szCs w:val="28"/>
        </w:rPr>
        <w:t xml:space="preserve"> - </w:t>
      </w:r>
      <w:r w:rsidR="00CE6C78" w:rsidRPr="00041889">
        <w:rPr>
          <w:szCs w:val="28"/>
        </w:rPr>
        <w:t>70</w:t>
      </w:r>
      <w:r w:rsidR="00A24F18" w:rsidRPr="00041889">
        <w:rPr>
          <w:szCs w:val="28"/>
        </w:rPr>
        <w:t xml:space="preserve"> человек)</w:t>
      </w:r>
      <w:r w:rsidR="00A24F18" w:rsidRPr="00041889">
        <w:rPr>
          <w:color w:val="000000"/>
        </w:rPr>
        <w:t xml:space="preserve">. </w:t>
      </w:r>
      <w:r w:rsidR="002124FC" w:rsidRPr="00041889">
        <w:rPr>
          <w:szCs w:val="28"/>
        </w:rPr>
        <w:t>В</w:t>
      </w:r>
      <w:r w:rsidR="00A04E28" w:rsidRPr="00041889">
        <w:rPr>
          <w:szCs w:val="28"/>
        </w:rPr>
        <w:t xml:space="preserve"> 1 полугодии 2023 года наблюдается миграционный прирост </w:t>
      </w:r>
      <w:r w:rsidR="00A24F18" w:rsidRPr="00041889">
        <w:rPr>
          <w:szCs w:val="28"/>
        </w:rPr>
        <w:t xml:space="preserve">населения </w:t>
      </w:r>
      <w:r w:rsidR="00A04E28" w:rsidRPr="00041889">
        <w:rPr>
          <w:szCs w:val="28"/>
        </w:rPr>
        <w:t>+ 9</w:t>
      </w:r>
      <w:r w:rsidR="00A24F18" w:rsidRPr="00041889">
        <w:rPr>
          <w:szCs w:val="28"/>
        </w:rPr>
        <w:t xml:space="preserve"> человек </w:t>
      </w:r>
      <w:r w:rsidR="00A04E28" w:rsidRPr="00041889">
        <w:rPr>
          <w:szCs w:val="28"/>
        </w:rPr>
        <w:t>(1 полугодие 2022</w:t>
      </w:r>
      <w:r w:rsidR="00A24F18" w:rsidRPr="00041889">
        <w:rPr>
          <w:szCs w:val="28"/>
        </w:rPr>
        <w:t xml:space="preserve"> </w:t>
      </w:r>
      <w:r w:rsidR="00A04E28" w:rsidRPr="00041889">
        <w:rPr>
          <w:szCs w:val="28"/>
        </w:rPr>
        <w:t>убыль</w:t>
      </w:r>
      <w:r w:rsidR="00A24F18" w:rsidRPr="00041889">
        <w:rPr>
          <w:szCs w:val="28"/>
        </w:rPr>
        <w:t xml:space="preserve"> </w:t>
      </w:r>
      <w:r w:rsidR="00173D90" w:rsidRPr="00041889">
        <w:rPr>
          <w:szCs w:val="28"/>
        </w:rPr>
        <w:t>-</w:t>
      </w:r>
      <w:r w:rsidR="00A24F18" w:rsidRPr="00041889">
        <w:rPr>
          <w:szCs w:val="28"/>
        </w:rPr>
        <w:t xml:space="preserve"> </w:t>
      </w:r>
      <w:r w:rsidR="004E394B" w:rsidRPr="00041889">
        <w:rPr>
          <w:szCs w:val="28"/>
        </w:rPr>
        <w:t>87 человек</w:t>
      </w:r>
      <w:r w:rsidR="00A04E28" w:rsidRPr="00041889">
        <w:rPr>
          <w:szCs w:val="28"/>
        </w:rPr>
        <w:t>)</w:t>
      </w:r>
      <w:r w:rsidR="00927EAF" w:rsidRPr="00041889">
        <w:rPr>
          <w:szCs w:val="28"/>
        </w:rPr>
        <w:t>.</w:t>
      </w:r>
      <w:r w:rsidR="004E394B" w:rsidRPr="00041889">
        <w:rPr>
          <w:szCs w:val="28"/>
        </w:rPr>
        <w:t xml:space="preserve"> </w:t>
      </w:r>
    </w:p>
    <w:p w:rsidR="00401558" w:rsidRPr="00516144" w:rsidRDefault="00401558" w:rsidP="00401558">
      <w:pPr>
        <w:ind w:firstLine="709"/>
        <w:jc w:val="center"/>
        <w:rPr>
          <w:sz w:val="28"/>
          <w:szCs w:val="28"/>
        </w:rPr>
      </w:pPr>
    </w:p>
    <w:p w:rsidR="00401558" w:rsidRPr="00DA0438" w:rsidRDefault="00401558" w:rsidP="00401558">
      <w:pPr>
        <w:ind w:firstLine="709"/>
        <w:jc w:val="center"/>
        <w:rPr>
          <w:b/>
          <w:sz w:val="28"/>
          <w:szCs w:val="28"/>
        </w:rPr>
      </w:pPr>
      <w:r w:rsidRPr="00041889">
        <w:rPr>
          <w:b/>
          <w:sz w:val="28"/>
          <w:szCs w:val="28"/>
        </w:rPr>
        <w:t>1. Экономическое развитие</w:t>
      </w:r>
    </w:p>
    <w:p w:rsidR="00401558" w:rsidRPr="00516144" w:rsidRDefault="00401558" w:rsidP="00401558">
      <w:pPr>
        <w:ind w:firstLine="709"/>
        <w:jc w:val="both"/>
        <w:rPr>
          <w:sz w:val="28"/>
          <w:szCs w:val="28"/>
        </w:rPr>
      </w:pPr>
    </w:p>
    <w:p w:rsidR="005F420B" w:rsidRPr="00DA0438" w:rsidRDefault="005B0A42" w:rsidP="005F420B">
      <w:pPr>
        <w:ind w:firstLine="709"/>
        <w:jc w:val="both"/>
        <w:rPr>
          <w:bCs/>
          <w:sz w:val="28"/>
          <w:szCs w:val="28"/>
        </w:rPr>
      </w:pPr>
      <w:r w:rsidRPr="00DA0438">
        <w:rPr>
          <w:b/>
          <w:bCs/>
          <w:sz w:val="28"/>
          <w:szCs w:val="28"/>
        </w:rPr>
        <w:t>Сельское хозяйство</w:t>
      </w:r>
      <w:r w:rsidRPr="00DA0438">
        <w:rPr>
          <w:bCs/>
          <w:sz w:val="28"/>
          <w:szCs w:val="28"/>
        </w:rPr>
        <w:t xml:space="preserve"> </w:t>
      </w:r>
      <w:r w:rsidR="00904605">
        <w:rPr>
          <w:bCs/>
          <w:sz w:val="28"/>
          <w:szCs w:val="28"/>
        </w:rPr>
        <w:t>-</w:t>
      </w:r>
      <w:r w:rsidRPr="00DA0438">
        <w:rPr>
          <w:bCs/>
          <w:sz w:val="28"/>
          <w:szCs w:val="28"/>
        </w:rPr>
        <w:t xml:space="preserve"> </w:t>
      </w:r>
      <w:r w:rsidR="005F420B" w:rsidRPr="00DA0438">
        <w:rPr>
          <w:bCs/>
          <w:sz w:val="28"/>
          <w:szCs w:val="28"/>
        </w:rPr>
        <w:t>важн</w:t>
      </w:r>
      <w:r w:rsidR="00D40DED" w:rsidRPr="00DA0438">
        <w:rPr>
          <w:bCs/>
          <w:sz w:val="28"/>
          <w:szCs w:val="28"/>
        </w:rPr>
        <w:t>ая системообразующая</w:t>
      </w:r>
      <w:r w:rsidR="005F420B" w:rsidRPr="00DA0438">
        <w:rPr>
          <w:bCs/>
          <w:sz w:val="28"/>
          <w:szCs w:val="28"/>
        </w:rPr>
        <w:t xml:space="preserve"> отрасль экономики </w:t>
      </w:r>
      <w:r w:rsidR="00516144">
        <w:rPr>
          <w:bCs/>
          <w:sz w:val="28"/>
          <w:szCs w:val="28"/>
        </w:rPr>
        <w:t xml:space="preserve">           </w:t>
      </w:r>
      <w:r w:rsidR="00D40DED" w:rsidRPr="00DA0438">
        <w:rPr>
          <w:bCs/>
          <w:sz w:val="28"/>
          <w:szCs w:val="28"/>
        </w:rPr>
        <w:t xml:space="preserve">как </w:t>
      </w:r>
      <w:r w:rsidR="005F420B" w:rsidRPr="00DA0438">
        <w:rPr>
          <w:bCs/>
          <w:sz w:val="28"/>
          <w:szCs w:val="28"/>
        </w:rPr>
        <w:t>района</w:t>
      </w:r>
      <w:r w:rsidR="00D40DED" w:rsidRPr="00DA0438">
        <w:rPr>
          <w:bCs/>
          <w:sz w:val="28"/>
          <w:szCs w:val="28"/>
        </w:rPr>
        <w:t xml:space="preserve">, так </w:t>
      </w:r>
      <w:r w:rsidR="005F420B" w:rsidRPr="00DA0438">
        <w:rPr>
          <w:bCs/>
          <w:sz w:val="28"/>
          <w:szCs w:val="28"/>
        </w:rPr>
        <w:t>и региона в целом. Ведущи</w:t>
      </w:r>
      <w:r w:rsidR="009E3B56" w:rsidRPr="00DA0438">
        <w:rPr>
          <w:bCs/>
          <w:sz w:val="28"/>
          <w:szCs w:val="28"/>
        </w:rPr>
        <w:t>ми</w:t>
      </w:r>
      <w:r w:rsidR="005F420B" w:rsidRPr="00DA0438">
        <w:rPr>
          <w:bCs/>
          <w:sz w:val="28"/>
          <w:szCs w:val="28"/>
        </w:rPr>
        <w:t xml:space="preserve"> отрасл</w:t>
      </w:r>
      <w:r w:rsidR="009E3B56" w:rsidRPr="00DA0438">
        <w:rPr>
          <w:bCs/>
          <w:sz w:val="28"/>
          <w:szCs w:val="28"/>
        </w:rPr>
        <w:t>ями</w:t>
      </w:r>
      <w:r w:rsidR="005F420B" w:rsidRPr="00DA0438">
        <w:rPr>
          <w:bCs/>
          <w:sz w:val="28"/>
          <w:szCs w:val="28"/>
        </w:rPr>
        <w:t xml:space="preserve"> сельского производства района являются растениеводство и животноводство.</w:t>
      </w:r>
    </w:p>
    <w:p w:rsidR="00250AFD" w:rsidRPr="00DA0438" w:rsidRDefault="00250AFD" w:rsidP="00250AFD">
      <w:pPr>
        <w:ind w:firstLine="709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По предварительным данным урожайность зерновых в первоначальном весе в текущем году ниже уровня прошлого </w:t>
      </w:r>
      <w:r w:rsidRPr="0059140F">
        <w:rPr>
          <w:sz w:val="28"/>
          <w:szCs w:val="28"/>
        </w:rPr>
        <w:t>года и составила 9,</w:t>
      </w:r>
      <w:r w:rsidR="008E33F7" w:rsidRPr="0059140F">
        <w:rPr>
          <w:sz w:val="28"/>
          <w:szCs w:val="28"/>
        </w:rPr>
        <w:t>8</w:t>
      </w:r>
      <w:r w:rsidRPr="0059140F">
        <w:rPr>
          <w:sz w:val="28"/>
          <w:szCs w:val="28"/>
        </w:rPr>
        <w:t xml:space="preserve"> ц/га, валовый сбор зерна по оперативным данным составил 1</w:t>
      </w:r>
      <w:r w:rsidR="008E33F7" w:rsidRPr="0059140F">
        <w:rPr>
          <w:sz w:val="28"/>
          <w:szCs w:val="28"/>
        </w:rPr>
        <w:t>31,3</w:t>
      </w:r>
      <w:r w:rsidRPr="0059140F">
        <w:rPr>
          <w:sz w:val="28"/>
          <w:szCs w:val="28"/>
        </w:rPr>
        <w:t xml:space="preserve"> тыс. тонн (</w:t>
      </w:r>
      <w:r w:rsidR="008E33F7" w:rsidRPr="0059140F">
        <w:rPr>
          <w:sz w:val="28"/>
          <w:szCs w:val="28"/>
        </w:rPr>
        <w:t>выш</w:t>
      </w:r>
      <w:r w:rsidRPr="0059140F">
        <w:rPr>
          <w:sz w:val="28"/>
          <w:szCs w:val="28"/>
        </w:rPr>
        <w:t xml:space="preserve">е прошлогоднего значения на </w:t>
      </w:r>
      <w:r w:rsidR="008E33F7" w:rsidRPr="0059140F">
        <w:rPr>
          <w:sz w:val="28"/>
          <w:szCs w:val="28"/>
        </w:rPr>
        <w:t>1</w:t>
      </w:r>
      <w:r w:rsidRPr="0059140F">
        <w:rPr>
          <w:sz w:val="28"/>
          <w:szCs w:val="28"/>
        </w:rPr>
        <w:t xml:space="preserve">%). </w:t>
      </w:r>
      <w:r w:rsidR="00DD5B17" w:rsidRPr="0059140F">
        <w:rPr>
          <w:sz w:val="28"/>
          <w:szCs w:val="28"/>
        </w:rPr>
        <w:t>Введение в районе ЧС, по причине природных явлений: засуха и суховей, привело к с</w:t>
      </w:r>
      <w:r w:rsidRPr="0059140F">
        <w:rPr>
          <w:sz w:val="28"/>
          <w:szCs w:val="28"/>
        </w:rPr>
        <w:t>нижени</w:t>
      </w:r>
      <w:r w:rsidR="00DD5B17" w:rsidRPr="0059140F">
        <w:rPr>
          <w:sz w:val="28"/>
          <w:szCs w:val="28"/>
        </w:rPr>
        <w:t>ю</w:t>
      </w:r>
      <w:r w:rsidRPr="0059140F">
        <w:rPr>
          <w:sz w:val="28"/>
          <w:szCs w:val="28"/>
        </w:rPr>
        <w:t xml:space="preserve"> урожайности</w:t>
      </w:r>
      <w:r w:rsidRPr="00DA0438">
        <w:rPr>
          <w:sz w:val="28"/>
          <w:szCs w:val="28"/>
        </w:rPr>
        <w:t xml:space="preserve">. </w:t>
      </w:r>
    </w:p>
    <w:p w:rsidR="00250AFD" w:rsidRPr="00DA0438" w:rsidRDefault="00250AFD" w:rsidP="00250AFD">
      <w:pPr>
        <w:ind w:firstLine="709"/>
        <w:jc w:val="both"/>
        <w:rPr>
          <w:sz w:val="28"/>
          <w:szCs w:val="28"/>
        </w:rPr>
      </w:pPr>
      <w:r w:rsidRPr="00DA0438">
        <w:rPr>
          <w:sz w:val="28"/>
          <w:szCs w:val="28"/>
        </w:rPr>
        <w:t>На сегодняшний день общее поголовье коров во всех формах собственности района составляет 6221 головы, из которых 5080 принадлежат крупным сельхозпредприятиям.</w:t>
      </w:r>
    </w:p>
    <w:p w:rsidR="00250AFD" w:rsidRPr="00DA0438" w:rsidRDefault="00250AFD" w:rsidP="00250AFD">
      <w:pPr>
        <w:ind w:firstLine="709"/>
        <w:jc w:val="both"/>
        <w:rPr>
          <w:sz w:val="28"/>
          <w:szCs w:val="28"/>
        </w:rPr>
      </w:pPr>
      <w:r w:rsidRPr="00DA0438">
        <w:rPr>
          <w:sz w:val="28"/>
          <w:szCs w:val="28"/>
        </w:rPr>
        <w:t>На территории района находятся 6323 ЛПХ, из которых 2595 занимаются разведением животноводства и птицы. Так же производством молока и мяса занимаются 2 крестьянско-фермерских хозяйства.</w:t>
      </w:r>
    </w:p>
    <w:p w:rsidR="00516144" w:rsidRDefault="00250AFD" w:rsidP="00516144">
      <w:pPr>
        <w:ind w:firstLine="709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По итогам 9 месяцев 2023 года </w:t>
      </w:r>
      <w:proofErr w:type="spellStart"/>
      <w:r w:rsidRPr="00DA0438">
        <w:rPr>
          <w:sz w:val="28"/>
          <w:szCs w:val="28"/>
        </w:rPr>
        <w:t>Павлоградским</w:t>
      </w:r>
      <w:proofErr w:type="spellEnd"/>
      <w:r w:rsidRPr="00DA0438">
        <w:rPr>
          <w:sz w:val="28"/>
          <w:szCs w:val="28"/>
        </w:rPr>
        <w:t xml:space="preserve"> муниципальным районом произведено 29,1 тыс. тонн молока, из них акционерными о</w:t>
      </w:r>
      <w:r w:rsidR="001255C9">
        <w:rPr>
          <w:sz w:val="28"/>
          <w:szCs w:val="28"/>
        </w:rPr>
        <w:t>бществами было произведено 22,7</w:t>
      </w:r>
      <w:r w:rsidRPr="00DA0438">
        <w:rPr>
          <w:sz w:val="28"/>
          <w:szCs w:val="28"/>
        </w:rPr>
        <w:t xml:space="preserve"> тыс. тонн молока. Удой на фуражную корову </w:t>
      </w:r>
      <w:r w:rsidR="00516144">
        <w:rPr>
          <w:sz w:val="28"/>
          <w:szCs w:val="28"/>
        </w:rPr>
        <w:t xml:space="preserve">                                </w:t>
      </w:r>
      <w:r w:rsidRPr="00DA0438">
        <w:rPr>
          <w:sz w:val="28"/>
          <w:szCs w:val="28"/>
        </w:rPr>
        <w:t>на сегодняшний день составляет 4476 кг. Производство мяса составило 2,5 тыс. тонн, а среднесут</w:t>
      </w:r>
      <w:r w:rsidR="00516144">
        <w:rPr>
          <w:sz w:val="28"/>
          <w:szCs w:val="28"/>
        </w:rPr>
        <w:t>очный привес составил 685 грамм.</w:t>
      </w:r>
    </w:p>
    <w:p w:rsidR="00250AFD" w:rsidRPr="00516144" w:rsidRDefault="00DA0438" w:rsidP="00516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ООО АСП «Краснодарское»</w:t>
      </w:r>
      <w:r w:rsidR="00250AFD" w:rsidRPr="00DA0438">
        <w:rPr>
          <w:sz w:val="28"/>
          <w:szCs w:val="28"/>
        </w:rPr>
        <w:t xml:space="preserve"> реализует инвест</w:t>
      </w:r>
      <w:r w:rsidR="001255C9">
        <w:rPr>
          <w:sz w:val="28"/>
          <w:szCs w:val="28"/>
        </w:rPr>
        <w:t xml:space="preserve">иционный </w:t>
      </w:r>
      <w:r w:rsidR="00250AFD" w:rsidRPr="00DA0438">
        <w:rPr>
          <w:sz w:val="28"/>
          <w:szCs w:val="28"/>
        </w:rPr>
        <w:t xml:space="preserve">проект </w:t>
      </w:r>
      <w:r w:rsidR="00516144">
        <w:rPr>
          <w:sz w:val="28"/>
          <w:szCs w:val="28"/>
        </w:rPr>
        <w:t xml:space="preserve">                     </w:t>
      </w:r>
      <w:r w:rsidR="00250AFD" w:rsidRPr="00DA0438">
        <w:rPr>
          <w:sz w:val="28"/>
          <w:szCs w:val="28"/>
        </w:rPr>
        <w:t>по обновлению семенной линии. Сейчас проект находится на</w:t>
      </w:r>
      <w:r w:rsidR="00250AFD" w:rsidRPr="00DA0438">
        <w:rPr>
          <w:color w:val="FF0000"/>
          <w:sz w:val="28"/>
          <w:szCs w:val="28"/>
        </w:rPr>
        <w:t xml:space="preserve"> </w:t>
      </w:r>
      <w:r w:rsidR="00250AFD" w:rsidRPr="00DA0438">
        <w:rPr>
          <w:sz w:val="28"/>
          <w:szCs w:val="28"/>
        </w:rPr>
        <w:t>стадии р</w:t>
      </w:r>
      <w:r w:rsidR="001255C9">
        <w:rPr>
          <w:sz w:val="28"/>
          <w:szCs w:val="28"/>
        </w:rPr>
        <w:t>еализации, проводят строительно</w:t>
      </w:r>
      <w:r w:rsidR="00250AFD" w:rsidRPr="00DA0438">
        <w:rPr>
          <w:sz w:val="28"/>
          <w:szCs w:val="28"/>
        </w:rPr>
        <w:t>-монтажные работы. С начало реализации проекта вложено более 64,</w:t>
      </w:r>
      <w:r w:rsidR="001255C9">
        <w:rPr>
          <w:sz w:val="28"/>
          <w:szCs w:val="28"/>
        </w:rPr>
        <w:t>7</w:t>
      </w:r>
      <w:r w:rsidR="00250AFD" w:rsidRPr="00DA0438">
        <w:rPr>
          <w:sz w:val="28"/>
          <w:szCs w:val="28"/>
        </w:rPr>
        <w:t xml:space="preserve"> млн. рублей, из них за 9 месяцев 2023 года 12,</w:t>
      </w:r>
      <w:r w:rsidR="001255C9">
        <w:rPr>
          <w:sz w:val="28"/>
          <w:szCs w:val="28"/>
        </w:rPr>
        <w:t>1</w:t>
      </w:r>
      <w:r w:rsidR="00250AFD" w:rsidRPr="00DA0438">
        <w:rPr>
          <w:sz w:val="28"/>
          <w:szCs w:val="28"/>
        </w:rPr>
        <w:t xml:space="preserve"> млн. рублей.</w:t>
      </w:r>
      <w:r w:rsidR="00250AFD" w:rsidRPr="00DA0438">
        <w:rPr>
          <w:color w:val="000000"/>
        </w:rPr>
        <w:t xml:space="preserve"> </w:t>
      </w:r>
      <w:r w:rsidR="00250AFD" w:rsidRPr="00DA0438">
        <w:rPr>
          <w:color w:val="000000"/>
          <w:sz w:val="28"/>
          <w:szCs w:val="28"/>
        </w:rPr>
        <w:t xml:space="preserve">Планируемая дата завершения </w:t>
      </w:r>
      <w:r w:rsidR="001255C9">
        <w:rPr>
          <w:color w:val="000000"/>
          <w:sz w:val="28"/>
          <w:szCs w:val="28"/>
        </w:rPr>
        <w:t xml:space="preserve">- </w:t>
      </w:r>
      <w:r w:rsidR="00250AFD" w:rsidRPr="00DA0438">
        <w:rPr>
          <w:color w:val="000000"/>
          <w:sz w:val="28"/>
          <w:szCs w:val="28"/>
        </w:rPr>
        <w:t>31.12.2023</w:t>
      </w:r>
      <w:r w:rsidR="001255C9">
        <w:rPr>
          <w:color w:val="000000"/>
          <w:sz w:val="28"/>
          <w:szCs w:val="28"/>
        </w:rPr>
        <w:t xml:space="preserve"> </w:t>
      </w:r>
      <w:r w:rsidR="00250AFD" w:rsidRPr="00DA0438">
        <w:rPr>
          <w:color w:val="000000"/>
          <w:sz w:val="28"/>
          <w:szCs w:val="28"/>
        </w:rPr>
        <w:t>г</w:t>
      </w:r>
      <w:r w:rsidR="001255C9">
        <w:rPr>
          <w:color w:val="000000"/>
          <w:sz w:val="28"/>
          <w:szCs w:val="28"/>
        </w:rPr>
        <w:t>ода</w:t>
      </w:r>
      <w:r w:rsidR="00250AFD" w:rsidRPr="00DA0438">
        <w:rPr>
          <w:color w:val="000000"/>
          <w:sz w:val="28"/>
          <w:szCs w:val="28"/>
        </w:rPr>
        <w:t xml:space="preserve">. </w:t>
      </w:r>
    </w:p>
    <w:p w:rsidR="0027709C" w:rsidRDefault="00E2546C" w:rsidP="005F420B">
      <w:pPr>
        <w:ind w:firstLine="709"/>
        <w:jc w:val="both"/>
        <w:rPr>
          <w:bCs/>
          <w:sz w:val="28"/>
          <w:szCs w:val="28"/>
        </w:rPr>
      </w:pPr>
      <w:r w:rsidRPr="00DA0438">
        <w:rPr>
          <w:bCs/>
          <w:sz w:val="28"/>
          <w:szCs w:val="28"/>
        </w:rPr>
        <w:t>Объем инвестиций в основной капитал, направленный на развитие экономики по отрасли «Сельское хозяйс</w:t>
      </w:r>
      <w:r w:rsidR="0027709C" w:rsidRPr="00DA0438">
        <w:rPr>
          <w:bCs/>
          <w:sz w:val="28"/>
          <w:szCs w:val="28"/>
        </w:rPr>
        <w:t>тво» составил 2</w:t>
      </w:r>
      <w:r w:rsidR="00250AFD" w:rsidRPr="00DA0438">
        <w:rPr>
          <w:bCs/>
          <w:sz w:val="28"/>
          <w:szCs w:val="28"/>
        </w:rPr>
        <w:t>4</w:t>
      </w:r>
      <w:r w:rsidR="0027709C" w:rsidRPr="00DA0438">
        <w:rPr>
          <w:bCs/>
          <w:sz w:val="28"/>
          <w:szCs w:val="28"/>
        </w:rPr>
        <w:t>5</w:t>
      </w:r>
      <w:r w:rsidR="00250AFD" w:rsidRPr="00DA0438">
        <w:rPr>
          <w:bCs/>
          <w:sz w:val="28"/>
          <w:szCs w:val="28"/>
        </w:rPr>
        <w:t>,8</w:t>
      </w:r>
      <w:r w:rsidR="0027709C" w:rsidRPr="00DA0438">
        <w:rPr>
          <w:bCs/>
          <w:sz w:val="28"/>
          <w:szCs w:val="28"/>
        </w:rPr>
        <w:t xml:space="preserve"> млн. рублей</w:t>
      </w:r>
      <w:r w:rsidR="00250AFD" w:rsidRPr="00DA0438">
        <w:rPr>
          <w:bCs/>
          <w:sz w:val="28"/>
          <w:szCs w:val="28"/>
        </w:rPr>
        <w:t xml:space="preserve"> (приобретение сельскохозяйственной техники, реализация инвестиционных п</w:t>
      </w:r>
      <w:r w:rsidR="004D0CBC" w:rsidRPr="00DA0438">
        <w:rPr>
          <w:bCs/>
          <w:sz w:val="28"/>
          <w:szCs w:val="28"/>
        </w:rPr>
        <w:t>р</w:t>
      </w:r>
      <w:r w:rsidR="00250AFD" w:rsidRPr="00DA0438">
        <w:rPr>
          <w:bCs/>
          <w:sz w:val="28"/>
          <w:szCs w:val="28"/>
        </w:rPr>
        <w:t>оектов)</w:t>
      </w:r>
      <w:r w:rsidR="0027709C" w:rsidRPr="00DA0438">
        <w:rPr>
          <w:bCs/>
          <w:sz w:val="28"/>
          <w:szCs w:val="28"/>
        </w:rPr>
        <w:t>.</w:t>
      </w:r>
      <w:r w:rsidRPr="00590218">
        <w:rPr>
          <w:bCs/>
          <w:sz w:val="28"/>
          <w:szCs w:val="28"/>
        </w:rPr>
        <w:t xml:space="preserve"> </w:t>
      </w:r>
    </w:p>
    <w:p w:rsidR="00401558" w:rsidRPr="0026470E" w:rsidRDefault="00401558" w:rsidP="005F420B">
      <w:pPr>
        <w:ind w:firstLine="709"/>
        <w:jc w:val="both"/>
        <w:rPr>
          <w:b/>
          <w:sz w:val="28"/>
          <w:szCs w:val="28"/>
        </w:rPr>
      </w:pPr>
      <w:r w:rsidRPr="0026470E">
        <w:rPr>
          <w:b/>
          <w:sz w:val="28"/>
          <w:szCs w:val="28"/>
        </w:rPr>
        <w:t>Развитие малого предпринимательства</w:t>
      </w:r>
    </w:p>
    <w:p w:rsidR="00B116DF" w:rsidRDefault="00950E87" w:rsidP="00950E87">
      <w:pPr>
        <w:ind w:right="-48" w:firstLine="709"/>
        <w:jc w:val="both"/>
        <w:rPr>
          <w:sz w:val="28"/>
          <w:szCs w:val="28"/>
        </w:rPr>
      </w:pPr>
      <w:r w:rsidRPr="00B250BF">
        <w:rPr>
          <w:sz w:val="28"/>
          <w:szCs w:val="28"/>
        </w:rPr>
        <w:t>На 01.10.202</w:t>
      </w:r>
      <w:r>
        <w:rPr>
          <w:sz w:val="28"/>
          <w:szCs w:val="28"/>
        </w:rPr>
        <w:t>3</w:t>
      </w:r>
      <w:r w:rsidRPr="00B250BF">
        <w:rPr>
          <w:sz w:val="28"/>
          <w:szCs w:val="28"/>
        </w:rPr>
        <w:t xml:space="preserve"> года по данным Единого реестра субъектов малого </w:t>
      </w:r>
      <w:r w:rsidR="00516144">
        <w:rPr>
          <w:sz w:val="28"/>
          <w:szCs w:val="28"/>
        </w:rPr>
        <w:t xml:space="preserve">                      </w:t>
      </w:r>
      <w:r w:rsidRPr="00B250BF">
        <w:rPr>
          <w:sz w:val="28"/>
          <w:szCs w:val="28"/>
        </w:rPr>
        <w:t xml:space="preserve">и среднего предпринимательства Федеральной налоговой службы России </w:t>
      </w:r>
      <w:r w:rsidR="00516144">
        <w:rPr>
          <w:sz w:val="28"/>
          <w:szCs w:val="28"/>
        </w:rPr>
        <w:t xml:space="preserve">              </w:t>
      </w:r>
      <w:r w:rsidRPr="00B250BF">
        <w:rPr>
          <w:sz w:val="28"/>
          <w:szCs w:val="28"/>
        </w:rPr>
        <w:lastRenderedPageBreak/>
        <w:t>на те</w:t>
      </w:r>
      <w:r>
        <w:rPr>
          <w:sz w:val="28"/>
          <w:szCs w:val="28"/>
        </w:rPr>
        <w:t>рритории района зарегистрирован</w:t>
      </w:r>
      <w:r w:rsidR="00B116DF">
        <w:rPr>
          <w:sz w:val="28"/>
          <w:szCs w:val="28"/>
        </w:rPr>
        <w:t>о</w:t>
      </w:r>
      <w:r w:rsidRPr="00B250BF">
        <w:rPr>
          <w:sz w:val="28"/>
          <w:szCs w:val="28"/>
        </w:rPr>
        <w:t xml:space="preserve"> </w:t>
      </w:r>
      <w:r>
        <w:rPr>
          <w:sz w:val="28"/>
          <w:szCs w:val="28"/>
        </w:rPr>
        <w:t>223</w:t>
      </w:r>
      <w:r w:rsidRPr="00B250BF">
        <w:rPr>
          <w:sz w:val="28"/>
          <w:szCs w:val="28"/>
        </w:rPr>
        <w:t xml:space="preserve"> субъект</w:t>
      </w:r>
      <w:r>
        <w:rPr>
          <w:sz w:val="28"/>
          <w:szCs w:val="28"/>
        </w:rPr>
        <w:t>а</w:t>
      </w:r>
      <w:r w:rsidRPr="00B250BF">
        <w:rPr>
          <w:sz w:val="28"/>
          <w:szCs w:val="28"/>
        </w:rPr>
        <w:t xml:space="preserve"> малого и среднего пр</w:t>
      </w:r>
      <w:r>
        <w:rPr>
          <w:sz w:val="28"/>
          <w:szCs w:val="28"/>
        </w:rPr>
        <w:t xml:space="preserve">едпринимательства (01.10.2022 года </w:t>
      </w:r>
      <w:r w:rsidR="00AE036C">
        <w:rPr>
          <w:sz w:val="28"/>
          <w:szCs w:val="28"/>
        </w:rPr>
        <w:t>-</w:t>
      </w:r>
      <w:r>
        <w:rPr>
          <w:sz w:val="28"/>
          <w:szCs w:val="28"/>
        </w:rPr>
        <w:t xml:space="preserve"> 210).</w:t>
      </w:r>
      <w:r w:rsidRPr="00B250BF">
        <w:rPr>
          <w:sz w:val="28"/>
          <w:szCs w:val="28"/>
        </w:rPr>
        <w:t xml:space="preserve"> Число занятых на малых </w:t>
      </w:r>
      <w:r w:rsidR="00516144">
        <w:rPr>
          <w:sz w:val="28"/>
          <w:szCs w:val="28"/>
        </w:rPr>
        <w:t xml:space="preserve">                       </w:t>
      </w:r>
      <w:r w:rsidRPr="00B250BF">
        <w:rPr>
          <w:sz w:val="28"/>
          <w:szCs w:val="28"/>
        </w:rPr>
        <w:t xml:space="preserve">и средних предприятиях </w:t>
      </w:r>
      <w:r w:rsidRPr="00B250BF">
        <w:rPr>
          <w:color w:val="000000"/>
          <w:spacing w:val="-3"/>
          <w:sz w:val="28"/>
          <w:szCs w:val="28"/>
        </w:rPr>
        <w:t xml:space="preserve">составляет </w:t>
      </w:r>
      <w:r w:rsidR="00AE036C">
        <w:rPr>
          <w:color w:val="000000"/>
          <w:spacing w:val="-3"/>
          <w:sz w:val="28"/>
          <w:szCs w:val="28"/>
        </w:rPr>
        <w:t>-</w:t>
      </w:r>
      <w:r w:rsidRPr="00B250BF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1800</w:t>
      </w:r>
      <w:r w:rsidRPr="00B250BF">
        <w:rPr>
          <w:color w:val="000000"/>
          <w:spacing w:val="-3"/>
          <w:sz w:val="28"/>
          <w:szCs w:val="28"/>
        </w:rPr>
        <w:t xml:space="preserve"> человек, из них только на малых предприятиях предпринимателей </w:t>
      </w:r>
      <w:r w:rsidR="00AE036C">
        <w:rPr>
          <w:color w:val="000000"/>
          <w:spacing w:val="-3"/>
          <w:sz w:val="28"/>
          <w:szCs w:val="28"/>
        </w:rPr>
        <w:t>-</w:t>
      </w:r>
      <w:r w:rsidRPr="00B250BF">
        <w:rPr>
          <w:color w:val="000000"/>
          <w:spacing w:val="-3"/>
          <w:sz w:val="28"/>
          <w:szCs w:val="28"/>
        </w:rPr>
        <w:t xml:space="preserve"> 1</w:t>
      </w:r>
      <w:r>
        <w:rPr>
          <w:color w:val="000000"/>
          <w:spacing w:val="-3"/>
          <w:sz w:val="28"/>
          <w:szCs w:val="28"/>
        </w:rPr>
        <w:t>058</w:t>
      </w:r>
      <w:r w:rsidRPr="00B250BF">
        <w:rPr>
          <w:color w:val="000000"/>
          <w:spacing w:val="-3"/>
          <w:sz w:val="28"/>
          <w:szCs w:val="28"/>
        </w:rPr>
        <w:t xml:space="preserve"> человек. </w:t>
      </w:r>
      <w:r w:rsidRPr="00B250BF">
        <w:rPr>
          <w:sz w:val="28"/>
          <w:szCs w:val="28"/>
        </w:rPr>
        <w:t xml:space="preserve">Объем отгруженной продукции собственного производства - </w:t>
      </w:r>
      <w:r>
        <w:rPr>
          <w:sz w:val="28"/>
          <w:szCs w:val="28"/>
        </w:rPr>
        <w:t>4798</w:t>
      </w:r>
      <w:r w:rsidRPr="00B250BF">
        <w:rPr>
          <w:sz w:val="28"/>
          <w:szCs w:val="28"/>
        </w:rPr>
        <w:t xml:space="preserve"> тыс. рублей. </w:t>
      </w:r>
    </w:p>
    <w:p w:rsidR="00950E87" w:rsidRPr="00DB169C" w:rsidRDefault="00950E87" w:rsidP="00950E87">
      <w:pPr>
        <w:ind w:right="-48" w:firstLine="709"/>
        <w:jc w:val="both"/>
        <w:rPr>
          <w:sz w:val="28"/>
          <w:szCs w:val="28"/>
        </w:rPr>
      </w:pPr>
      <w:r w:rsidRPr="00B250BF">
        <w:rPr>
          <w:sz w:val="28"/>
          <w:szCs w:val="28"/>
        </w:rPr>
        <w:t>Количество граждан, применяющих специальный налоговый режим «Налог на профессиональный доход» на 01.10.202</w:t>
      </w:r>
      <w:r>
        <w:rPr>
          <w:sz w:val="28"/>
          <w:szCs w:val="28"/>
        </w:rPr>
        <w:t>3</w:t>
      </w:r>
      <w:r w:rsidRPr="00B250BF">
        <w:rPr>
          <w:sz w:val="28"/>
          <w:szCs w:val="28"/>
        </w:rPr>
        <w:t xml:space="preserve"> года </w:t>
      </w:r>
      <w:r w:rsidR="00DB169C">
        <w:rPr>
          <w:sz w:val="28"/>
          <w:szCs w:val="28"/>
        </w:rPr>
        <w:t xml:space="preserve">возросло относительно прошлого года на 47 % и </w:t>
      </w:r>
      <w:r w:rsidRPr="00B250BF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729</w:t>
      </w:r>
      <w:r w:rsidRPr="00B250BF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(на 01.10.2022 года </w:t>
      </w:r>
      <w:r w:rsidR="00AE036C">
        <w:rPr>
          <w:sz w:val="28"/>
          <w:szCs w:val="28"/>
        </w:rPr>
        <w:t>-</w:t>
      </w:r>
      <w:r>
        <w:rPr>
          <w:sz w:val="28"/>
          <w:szCs w:val="28"/>
        </w:rPr>
        <w:t xml:space="preserve"> 496).</w:t>
      </w:r>
      <w:r w:rsidR="00DB169C" w:rsidRPr="00DB169C">
        <w:rPr>
          <w:color w:val="383838"/>
          <w:sz w:val="29"/>
          <w:szCs w:val="29"/>
          <w:shd w:val="clear" w:color="auto" w:fill="FFFFFF"/>
        </w:rPr>
        <w:t xml:space="preserve"> </w:t>
      </w:r>
      <w:r w:rsidR="007C5F89" w:rsidRPr="007C5F89">
        <w:rPr>
          <w:sz w:val="29"/>
          <w:szCs w:val="29"/>
          <w:shd w:val="clear" w:color="auto" w:fill="FFFFFF"/>
        </w:rPr>
        <w:t>На п</w:t>
      </w:r>
      <w:r w:rsidR="00DB169C" w:rsidRPr="007C5F89">
        <w:rPr>
          <w:sz w:val="28"/>
          <w:szCs w:val="28"/>
        </w:rPr>
        <w:t>ереход предпринимателей в</w:t>
      </w:r>
      <w:r w:rsidR="007C5F89">
        <w:rPr>
          <w:sz w:val="28"/>
          <w:szCs w:val="28"/>
        </w:rPr>
        <w:t xml:space="preserve"> </w:t>
      </w:r>
      <w:r w:rsidR="00DB169C" w:rsidRPr="007C5F89">
        <w:rPr>
          <w:sz w:val="28"/>
          <w:szCs w:val="28"/>
        </w:rPr>
        <w:t xml:space="preserve">категорию </w:t>
      </w:r>
      <w:proofErr w:type="spellStart"/>
      <w:r w:rsidR="00DB169C" w:rsidRPr="007C5F89">
        <w:rPr>
          <w:sz w:val="28"/>
          <w:szCs w:val="28"/>
        </w:rPr>
        <w:t>самозанятых</w:t>
      </w:r>
      <w:proofErr w:type="spellEnd"/>
      <w:r w:rsidR="00DB169C" w:rsidRPr="007C5F89">
        <w:rPr>
          <w:sz w:val="28"/>
          <w:szCs w:val="28"/>
        </w:rPr>
        <w:t xml:space="preserve"> лиц </w:t>
      </w:r>
      <w:r w:rsidR="007C5F89" w:rsidRPr="007C5F89">
        <w:rPr>
          <w:sz w:val="28"/>
          <w:szCs w:val="28"/>
        </w:rPr>
        <w:t>повлия</w:t>
      </w:r>
      <w:r w:rsidR="00DB169C" w:rsidRPr="007C5F89">
        <w:rPr>
          <w:sz w:val="28"/>
          <w:szCs w:val="28"/>
        </w:rPr>
        <w:t>ли</w:t>
      </w:r>
      <w:r w:rsidR="00DB169C" w:rsidRPr="007E05B8">
        <w:rPr>
          <w:sz w:val="28"/>
          <w:szCs w:val="28"/>
        </w:rPr>
        <w:t xml:space="preserve"> </w:t>
      </w:r>
      <w:r w:rsidR="00DB169C" w:rsidRPr="00DB169C">
        <w:rPr>
          <w:sz w:val="29"/>
          <w:szCs w:val="29"/>
          <w:shd w:val="clear" w:color="auto" w:fill="FFFFFF"/>
        </w:rPr>
        <w:t xml:space="preserve">эпидемиологический кризис, вызванный вспышкой заболевания COVID-19, </w:t>
      </w:r>
      <w:proofErr w:type="spellStart"/>
      <w:r w:rsidR="00DB169C" w:rsidRPr="00DB169C">
        <w:rPr>
          <w:sz w:val="29"/>
          <w:szCs w:val="29"/>
          <w:shd w:val="clear" w:color="auto" w:fill="FFFFFF"/>
        </w:rPr>
        <w:t>санкционное</w:t>
      </w:r>
      <w:proofErr w:type="spellEnd"/>
      <w:r w:rsidR="00DB169C" w:rsidRPr="00DB169C">
        <w:rPr>
          <w:sz w:val="29"/>
          <w:szCs w:val="29"/>
          <w:shd w:val="clear" w:color="auto" w:fill="FFFFFF"/>
        </w:rPr>
        <w:t xml:space="preserve"> воздействие</w:t>
      </w:r>
      <w:r w:rsidR="007C5F89">
        <w:rPr>
          <w:sz w:val="29"/>
          <w:szCs w:val="29"/>
          <w:shd w:val="clear" w:color="auto" w:fill="FFFFFF"/>
        </w:rPr>
        <w:t xml:space="preserve">, а также государственная мера поддержки по </w:t>
      </w:r>
      <w:r w:rsidR="007C5F89" w:rsidRPr="00441AFB">
        <w:rPr>
          <w:rStyle w:val="212pt"/>
          <w:b w:val="0"/>
          <w:sz w:val="28"/>
          <w:szCs w:val="28"/>
        </w:rPr>
        <w:t>заключению социальных контрактов</w:t>
      </w:r>
      <w:r w:rsidR="007C5F89">
        <w:rPr>
          <w:rStyle w:val="212pt"/>
          <w:b w:val="0"/>
          <w:sz w:val="28"/>
          <w:szCs w:val="28"/>
        </w:rPr>
        <w:t xml:space="preserve">, в соответствии с </w:t>
      </w:r>
      <w:r w:rsidR="007C5F89" w:rsidRPr="008F5969">
        <w:rPr>
          <w:sz w:val="28"/>
          <w:szCs w:val="28"/>
        </w:rPr>
        <w:t>приказ</w:t>
      </w:r>
      <w:r w:rsidR="007C5F89">
        <w:rPr>
          <w:sz w:val="28"/>
          <w:szCs w:val="28"/>
        </w:rPr>
        <w:t>ом</w:t>
      </w:r>
      <w:r w:rsidR="007C5F89" w:rsidRPr="008F5969">
        <w:rPr>
          <w:sz w:val="28"/>
          <w:szCs w:val="28"/>
        </w:rPr>
        <w:t xml:space="preserve"> Министерства труда и социальной защиты РФ от 03.08.2021 № 536 «Методические рекомендации по оказанию государственной социальной помощи на основании социального контракта»</w:t>
      </w:r>
      <w:r w:rsidR="00DB169C" w:rsidRPr="00DB169C">
        <w:rPr>
          <w:sz w:val="29"/>
          <w:szCs w:val="29"/>
          <w:shd w:val="clear" w:color="auto" w:fill="FFFFFF"/>
        </w:rPr>
        <w:t>.</w:t>
      </w:r>
    </w:p>
    <w:p w:rsidR="00950E87" w:rsidRDefault="0068621C" w:rsidP="00AE036C">
      <w:pPr>
        <w:shd w:val="clear" w:color="auto" w:fill="FFFFFF"/>
        <w:ind w:right="-48" w:firstLine="709"/>
        <w:jc w:val="both"/>
        <w:rPr>
          <w:rFonts w:ascii="Helvetica" w:hAnsi="Helvetica" w:cs="Helvetica"/>
          <w:color w:val="333333"/>
          <w:shd w:val="clear" w:color="auto" w:fill="FFFFFF"/>
        </w:rPr>
      </w:pPr>
      <w:r w:rsidRPr="0068621C">
        <w:rPr>
          <w:sz w:val="28"/>
          <w:szCs w:val="28"/>
          <w:shd w:val="clear" w:color="auto" w:fill="FFFFFF"/>
        </w:rPr>
        <w:t>Малое и среднее предпринимательство несет в себе огромный потенциал экономического роста, и уровень его развития напрямую влияет на развитие экономики</w:t>
      </w:r>
      <w:r>
        <w:rPr>
          <w:sz w:val="28"/>
          <w:szCs w:val="28"/>
          <w:shd w:val="clear" w:color="auto" w:fill="FFFFFF"/>
        </w:rPr>
        <w:t xml:space="preserve"> района</w:t>
      </w:r>
      <w:r w:rsidRPr="0068621C">
        <w:rPr>
          <w:sz w:val="28"/>
          <w:szCs w:val="28"/>
          <w:shd w:val="clear" w:color="auto" w:fill="FFFFFF"/>
        </w:rPr>
        <w:t>.</w:t>
      </w:r>
      <w:r>
        <w:rPr>
          <w:color w:val="383838"/>
          <w:sz w:val="29"/>
          <w:szCs w:val="29"/>
          <w:shd w:val="clear" w:color="auto" w:fill="FFFFFF"/>
        </w:rPr>
        <w:t> </w:t>
      </w:r>
      <w:r w:rsidR="00D57476" w:rsidRPr="0068621C">
        <w:rPr>
          <w:sz w:val="28"/>
          <w:szCs w:val="28"/>
        </w:rPr>
        <w:t>На территории муниципального района осуществляет деятельность 113 торговых объектов.</w:t>
      </w:r>
      <w:r w:rsidRPr="0068621C">
        <w:rPr>
          <w:sz w:val="28"/>
          <w:szCs w:val="28"/>
        </w:rPr>
        <w:t xml:space="preserve"> Но, б</w:t>
      </w:r>
      <w:r w:rsidR="002C50B8" w:rsidRPr="0068621C">
        <w:rPr>
          <w:sz w:val="28"/>
          <w:szCs w:val="28"/>
          <w:shd w:val="clear" w:color="auto" w:fill="FFFFFF"/>
        </w:rPr>
        <w:t>лагодаря наличию свободных торговых площадей</w:t>
      </w:r>
      <w:r w:rsidRPr="0068621C">
        <w:rPr>
          <w:sz w:val="28"/>
          <w:szCs w:val="28"/>
          <w:shd w:val="clear" w:color="auto" w:fill="FFFFFF"/>
        </w:rPr>
        <w:t>,</w:t>
      </w:r>
      <w:r w:rsidR="002C50B8" w:rsidRPr="0068621C">
        <w:rPr>
          <w:sz w:val="28"/>
          <w:szCs w:val="28"/>
          <w:shd w:val="clear" w:color="auto" w:fill="FFFFFF"/>
        </w:rPr>
        <w:t xml:space="preserve"> откры</w:t>
      </w:r>
      <w:r>
        <w:rPr>
          <w:sz w:val="28"/>
          <w:szCs w:val="28"/>
          <w:shd w:val="clear" w:color="auto" w:fill="FFFFFF"/>
        </w:rPr>
        <w:t>ваются</w:t>
      </w:r>
      <w:r w:rsidR="002C50B8" w:rsidRPr="0068621C">
        <w:rPr>
          <w:sz w:val="28"/>
          <w:szCs w:val="28"/>
          <w:shd w:val="clear" w:color="auto" w:fill="FFFFFF"/>
        </w:rPr>
        <w:t xml:space="preserve"> новые магазины, а э</w:t>
      </w:r>
      <w:r w:rsidR="00D57476" w:rsidRPr="0068621C">
        <w:rPr>
          <w:sz w:val="28"/>
          <w:szCs w:val="28"/>
          <w:shd w:val="clear" w:color="auto" w:fill="FFFFFF"/>
        </w:rPr>
        <w:t>то новые рабочие места</w:t>
      </w:r>
      <w:r w:rsidRPr="0068621C">
        <w:rPr>
          <w:sz w:val="28"/>
          <w:szCs w:val="28"/>
          <w:shd w:val="clear" w:color="auto" w:fill="FFFFFF"/>
        </w:rPr>
        <w:t xml:space="preserve"> и</w:t>
      </w:r>
      <w:r w:rsidR="00D57476" w:rsidRPr="0068621C">
        <w:rPr>
          <w:sz w:val="28"/>
          <w:szCs w:val="28"/>
          <w:shd w:val="clear" w:color="auto" w:fill="FFFFFF"/>
        </w:rPr>
        <w:t xml:space="preserve"> </w:t>
      </w:r>
      <w:r w:rsidR="002C50B8" w:rsidRPr="0068621C">
        <w:rPr>
          <w:sz w:val="28"/>
          <w:szCs w:val="28"/>
          <w:shd w:val="clear" w:color="auto" w:fill="FFFFFF"/>
        </w:rPr>
        <w:t>привлечение</w:t>
      </w:r>
      <w:r w:rsidR="00D57476" w:rsidRPr="0068621C">
        <w:rPr>
          <w:sz w:val="28"/>
          <w:szCs w:val="28"/>
          <w:shd w:val="clear" w:color="auto" w:fill="FFFFFF"/>
        </w:rPr>
        <w:t xml:space="preserve"> инвестиций </w:t>
      </w:r>
      <w:r w:rsidRPr="0068621C">
        <w:rPr>
          <w:sz w:val="28"/>
          <w:szCs w:val="28"/>
          <w:shd w:val="clear" w:color="auto" w:fill="FFFFFF"/>
        </w:rPr>
        <w:t>в район</w:t>
      </w:r>
      <w:r w:rsidR="00D57476" w:rsidRPr="0068621C">
        <w:rPr>
          <w:sz w:val="28"/>
          <w:szCs w:val="28"/>
          <w:shd w:val="clear" w:color="auto" w:fill="FFFFFF"/>
        </w:rPr>
        <w:t>.</w:t>
      </w:r>
      <w:r w:rsidR="002C50B8" w:rsidRPr="0068621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Так, за истекший период 2023 года</w:t>
      </w:r>
      <w:r w:rsidR="002C50B8" w:rsidRPr="0068621C">
        <w:rPr>
          <w:sz w:val="28"/>
          <w:szCs w:val="28"/>
          <w:shd w:val="clear" w:color="auto" w:fill="FFFFFF"/>
        </w:rPr>
        <w:t>, о</w:t>
      </w:r>
      <w:r w:rsidR="004A7158" w:rsidRPr="0068621C">
        <w:rPr>
          <w:sz w:val="28"/>
          <w:szCs w:val="28"/>
        </w:rPr>
        <w:t>ткрытие новых торговых объектов (магазин одежды и обуви «</w:t>
      </w:r>
      <w:proofErr w:type="spellStart"/>
      <w:r w:rsidR="004A7158" w:rsidRPr="0068621C">
        <w:rPr>
          <w:sz w:val="28"/>
          <w:szCs w:val="28"/>
        </w:rPr>
        <w:t>Экономмаркет</w:t>
      </w:r>
      <w:proofErr w:type="spellEnd"/>
      <w:r w:rsidR="004A7158" w:rsidRPr="0068621C">
        <w:rPr>
          <w:sz w:val="28"/>
          <w:szCs w:val="28"/>
        </w:rPr>
        <w:t>», склад-магазин «</w:t>
      </w:r>
      <w:proofErr w:type="spellStart"/>
      <w:r w:rsidR="004A7158" w:rsidRPr="0068621C">
        <w:rPr>
          <w:sz w:val="28"/>
          <w:szCs w:val="28"/>
        </w:rPr>
        <w:t>Доброцен</w:t>
      </w:r>
      <w:proofErr w:type="spellEnd"/>
      <w:r w:rsidR="004A7158" w:rsidRPr="0068621C">
        <w:rPr>
          <w:sz w:val="28"/>
          <w:szCs w:val="28"/>
        </w:rPr>
        <w:t>») на территории района способств</w:t>
      </w:r>
      <w:r>
        <w:rPr>
          <w:sz w:val="28"/>
          <w:szCs w:val="28"/>
        </w:rPr>
        <w:t>овал</w:t>
      </w:r>
      <w:r w:rsidR="00904605">
        <w:rPr>
          <w:sz w:val="28"/>
          <w:szCs w:val="28"/>
        </w:rPr>
        <w:t>о</w:t>
      </w:r>
      <w:r w:rsidR="004A7158" w:rsidRPr="0068621C">
        <w:rPr>
          <w:sz w:val="28"/>
          <w:szCs w:val="28"/>
        </w:rPr>
        <w:t xml:space="preserve"> р</w:t>
      </w:r>
      <w:r w:rsidR="00D57476" w:rsidRPr="0068621C">
        <w:rPr>
          <w:sz w:val="28"/>
          <w:szCs w:val="28"/>
        </w:rPr>
        <w:t>ост</w:t>
      </w:r>
      <w:r w:rsidR="004A7158" w:rsidRPr="0068621C">
        <w:rPr>
          <w:sz w:val="28"/>
          <w:szCs w:val="28"/>
        </w:rPr>
        <w:t>у</w:t>
      </w:r>
      <w:r w:rsidR="00D57476" w:rsidRPr="0068621C">
        <w:rPr>
          <w:sz w:val="28"/>
          <w:szCs w:val="28"/>
        </w:rPr>
        <w:t xml:space="preserve"> рознично</w:t>
      </w:r>
      <w:r w:rsidR="00904605">
        <w:rPr>
          <w:sz w:val="28"/>
          <w:szCs w:val="28"/>
        </w:rPr>
        <w:t>го</w:t>
      </w:r>
      <w:r w:rsidR="00D57476" w:rsidRPr="0068621C">
        <w:rPr>
          <w:sz w:val="28"/>
          <w:szCs w:val="28"/>
        </w:rPr>
        <w:t xml:space="preserve"> </w:t>
      </w:r>
      <w:r w:rsidR="00904605">
        <w:rPr>
          <w:sz w:val="28"/>
          <w:szCs w:val="28"/>
        </w:rPr>
        <w:t>товарооборота</w:t>
      </w:r>
      <w:r w:rsidR="00D57476" w:rsidRPr="0068621C">
        <w:rPr>
          <w:sz w:val="28"/>
          <w:szCs w:val="28"/>
        </w:rPr>
        <w:t xml:space="preserve"> на </w:t>
      </w:r>
      <w:r w:rsidR="004A7158" w:rsidRPr="0068621C">
        <w:rPr>
          <w:sz w:val="28"/>
          <w:szCs w:val="28"/>
        </w:rPr>
        <w:t xml:space="preserve">24 </w:t>
      </w:r>
      <w:r w:rsidR="00D57476" w:rsidRPr="0068621C">
        <w:rPr>
          <w:sz w:val="28"/>
          <w:szCs w:val="28"/>
        </w:rPr>
        <w:t xml:space="preserve">% </w:t>
      </w:r>
      <w:r w:rsidR="004A7158" w:rsidRPr="0068621C">
        <w:rPr>
          <w:sz w:val="28"/>
          <w:szCs w:val="28"/>
        </w:rPr>
        <w:t>относительно</w:t>
      </w:r>
      <w:r w:rsidR="00D57476" w:rsidRPr="0068621C">
        <w:rPr>
          <w:sz w:val="28"/>
          <w:szCs w:val="28"/>
        </w:rPr>
        <w:t xml:space="preserve"> прошло</w:t>
      </w:r>
      <w:r w:rsidR="004A7158" w:rsidRPr="0068621C">
        <w:rPr>
          <w:sz w:val="28"/>
          <w:szCs w:val="28"/>
        </w:rPr>
        <w:t>го</w:t>
      </w:r>
      <w:r w:rsidR="00D57476" w:rsidRPr="0068621C">
        <w:rPr>
          <w:sz w:val="28"/>
          <w:szCs w:val="28"/>
        </w:rPr>
        <w:t xml:space="preserve"> год</w:t>
      </w:r>
      <w:r w:rsidR="004A7158" w:rsidRPr="0068621C">
        <w:rPr>
          <w:sz w:val="28"/>
          <w:szCs w:val="28"/>
        </w:rPr>
        <w:t>а</w:t>
      </w:r>
      <w:r>
        <w:rPr>
          <w:sz w:val="28"/>
          <w:szCs w:val="28"/>
        </w:rPr>
        <w:t xml:space="preserve"> и, по п</w:t>
      </w:r>
      <w:r w:rsidR="00DB169C">
        <w:rPr>
          <w:sz w:val="28"/>
          <w:szCs w:val="28"/>
        </w:rPr>
        <w:t>ро</w:t>
      </w:r>
      <w:r>
        <w:rPr>
          <w:sz w:val="28"/>
          <w:szCs w:val="28"/>
        </w:rPr>
        <w:t>гнозным оценкам, до конца года</w:t>
      </w:r>
      <w:r w:rsidR="0095137E">
        <w:rPr>
          <w:sz w:val="28"/>
          <w:szCs w:val="28"/>
        </w:rPr>
        <w:t xml:space="preserve"> оборот </w:t>
      </w:r>
      <w:r w:rsidR="00DB169C">
        <w:rPr>
          <w:sz w:val="28"/>
          <w:szCs w:val="28"/>
        </w:rPr>
        <w:t>розничной торговли составит 654,</w:t>
      </w:r>
      <w:r w:rsidR="0095137E">
        <w:rPr>
          <w:sz w:val="28"/>
          <w:szCs w:val="28"/>
        </w:rPr>
        <w:t>0 млн. рублей</w:t>
      </w:r>
      <w:r w:rsidR="004A7158" w:rsidRPr="0068621C">
        <w:rPr>
          <w:sz w:val="28"/>
          <w:szCs w:val="28"/>
        </w:rPr>
        <w:t>.</w:t>
      </w:r>
      <w:r w:rsidR="004A7158">
        <w:rPr>
          <w:sz w:val="28"/>
          <w:szCs w:val="28"/>
        </w:rPr>
        <w:t xml:space="preserve"> </w:t>
      </w:r>
    </w:p>
    <w:p w:rsidR="004F59CD" w:rsidRPr="00DA0438" w:rsidRDefault="00DB169C" w:rsidP="004F59CD">
      <w:pPr>
        <w:ind w:firstLine="709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</w:rPr>
        <w:t xml:space="preserve">В качестве мер поддержки </w:t>
      </w:r>
      <w:r w:rsidRPr="00FB50E5">
        <w:rPr>
          <w:color w:val="000000"/>
          <w:sz w:val="28"/>
        </w:rPr>
        <w:t>начинающи</w:t>
      </w:r>
      <w:r>
        <w:rPr>
          <w:color w:val="000000"/>
          <w:sz w:val="28"/>
        </w:rPr>
        <w:t>м</w:t>
      </w:r>
      <w:r w:rsidRPr="00FB50E5">
        <w:rPr>
          <w:color w:val="000000"/>
          <w:sz w:val="28"/>
        </w:rPr>
        <w:t xml:space="preserve"> предпринимател</w:t>
      </w:r>
      <w:r>
        <w:rPr>
          <w:color w:val="000000"/>
          <w:sz w:val="28"/>
        </w:rPr>
        <w:t>ям</w:t>
      </w:r>
      <w:r w:rsidRPr="00FB50E5">
        <w:rPr>
          <w:color w:val="000000"/>
          <w:sz w:val="28"/>
        </w:rPr>
        <w:t xml:space="preserve"> </w:t>
      </w:r>
      <w:r w:rsidR="00516144">
        <w:rPr>
          <w:color w:val="000000"/>
          <w:sz w:val="28"/>
        </w:rPr>
        <w:t xml:space="preserve">                              </w:t>
      </w:r>
      <w:r>
        <w:rPr>
          <w:color w:val="000000"/>
          <w:sz w:val="28"/>
        </w:rPr>
        <w:t>в</w:t>
      </w:r>
      <w:r w:rsidR="00AE036C">
        <w:rPr>
          <w:color w:val="000000"/>
          <w:sz w:val="28"/>
        </w:rPr>
        <w:t xml:space="preserve"> муниципальной программе «</w:t>
      </w:r>
      <w:r w:rsidRPr="00962E39">
        <w:rPr>
          <w:sz w:val="28"/>
          <w:szCs w:val="28"/>
        </w:rPr>
        <w:t xml:space="preserve">Развитие экономического потенциала </w:t>
      </w:r>
      <w:proofErr w:type="spellStart"/>
      <w:r w:rsidRPr="00962E39">
        <w:rPr>
          <w:sz w:val="28"/>
          <w:szCs w:val="28"/>
        </w:rPr>
        <w:t>Павлоградского</w:t>
      </w:r>
      <w:proofErr w:type="spellEnd"/>
      <w:r w:rsidRPr="00962E39">
        <w:rPr>
          <w:sz w:val="28"/>
          <w:szCs w:val="28"/>
        </w:rPr>
        <w:t xml:space="preserve"> муниципального района Омской области на 2020-2027 годы</w:t>
      </w:r>
      <w:r w:rsidR="00AE036C">
        <w:rPr>
          <w:color w:val="000000"/>
          <w:sz w:val="28"/>
        </w:rPr>
        <w:t xml:space="preserve">» </w:t>
      </w:r>
      <w:r w:rsidRPr="00AE036C">
        <w:rPr>
          <w:color w:val="000000"/>
          <w:sz w:val="28"/>
          <w:szCs w:val="28"/>
        </w:rPr>
        <w:t xml:space="preserve">предусмотрено 200,0 тыс. рублей ежегодно </w:t>
      </w:r>
      <w:r w:rsidR="00AE036C" w:rsidRPr="00AE036C">
        <w:rPr>
          <w:color w:val="000000"/>
          <w:sz w:val="28"/>
          <w:szCs w:val="28"/>
        </w:rPr>
        <w:t xml:space="preserve">на предоставление грантов. </w:t>
      </w:r>
      <w:r w:rsidR="00AE036C">
        <w:rPr>
          <w:color w:val="000000"/>
          <w:sz w:val="28"/>
          <w:szCs w:val="28"/>
        </w:rPr>
        <w:t xml:space="preserve"> </w:t>
      </w:r>
      <w:r w:rsidR="00516144">
        <w:rPr>
          <w:color w:val="000000"/>
          <w:sz w:val="28"/>
          <w:szCs w:val="28"/>
        </w:rPr>
        <w:t xml:space="preserve">                  </w:t>
      </w:r>
      <w:r w:rsidR="00950E87" w:rsidRPr="00FB50E5">
        <w:rPr>
          <w:sz w:val="28"/>
          <w:szCs w:val="28"/>
        </w:rPr>
        <w:t>За истекший период</w:t>
      </w:r>
      <w:r w:rsidR="00950E87" w:rsidRPr="00FB50E5">
        <w:rPr>
          <w:color w:val="000000"/>
          <w:sz w:val="28"/>
          <w:szCs w:val="28"/>
        </w:rPr>
        <w:t xml:space="preserve"> 202</w:t>
      </w:r>
      <w:r w:rsidR="00950E87">
        <w:rPr>
          <w:color w:val="000000"/>
          <w:sz w:val="28"/>
          <w:szCs w:val="28"/>
        </w:rPr>
        <w:t>3</w:t>
      </w:r>
      <w:r w:rsidR="00950E87" w:rsidRPr="00FB50E5">
        <w:rPr>
          <w:color w:val="000000"/>
          <w:sz w:val="28"/>
          <w:szCs w:val="28"/>
        </w:rPr>
        <w:t xml:space="preserve"> год</w:t>
      </w:r>
      <w:r w:rsidR="004A7158">
        <w:rPr>
          <w:color w:val="000000"/>
          <w:sz w:val="28"/>
          <w:szCs w:val="28"/>
        </w:rPr>
        <w:t>а</w:t>
      </w:r>
      <w:r w:rsidR="00950E87" w:rsidRPr="00FB50E5">
        <w:rPr>
          <w:color w:val="000000"/>
          <w:sz w:val="28"/>
        </w:rPr>
        <w:t xml:space="preserve"> конкурсный отбор муниципальных образований </w:t>
      </w:r>
      <w:r w:rsidR="00950E87" w:rsidRPr="00FB50E5">
        <w:rPr>
          <w:sz w:val="28"/>
          <w:szCs w:val="28"/>
        </w:rPr>
        <w:t xml:space="preserve">на предоставление субсидии </w:t>
      </w:r>
      <w:r w:rsidR="00950E87" w:rsidRPr="00FB50E5">
        <w:rPr>
          <w:color w:val="000000"/>
          <w:sz w:val="28"/>
        </w:rPr>
        <w:t>по поддержке начинающих предпринимателей не проводился.</w:t>
      </w:r>
      <w:r w:rsidR="00950E87">
        <w:rPr>
          <w:color w:val="000000"/>
          <w:sz w:val="28"/>
        </w:rPr>
        <w:t xml:space="preserve"> </w:t>
      </w:r>
      <w:r w:rsidR="00AE036C">
        <w:rPr>
          <w:color w:val="000000"/>
          <w:sz w:val="28"/>
        </w:rPr>
        <w:t xml:space="preserve"> </w:t>
      </w:r>
    </w:p>
    <w:p w:rsidR="00401558" w:rsidRPr="00F024A2" w:rsidRDefault="00401558" w:rsidP="00401558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F024A2">
        <w:rPr>
          <w:b/>
          <w:sz w:val="28"/>
          <w:szCs w:val="28"/>
        </w:rPr>
        <w:t>Состояние дорог</w:t>
      </w:r>
    </w:p>
    <w:p w:rsidR="006D24CF" w:rsidRDefault="006D24CF" w:rsidP="006D24CF">
      <w:pPr>
        <w:ind w:firstLine="708"/>
        <w:jc w:val="both"/>
        <w:rPr>
          <w:sz w:val="28"/>
        </w:rPr>
      </w:pPr>
      <w:r w:rsidRPr="009536CB">
        <w:rPr>
          <w:sz w:val="28"/>
        </w:rPr>
        <w:t xml:space="preserve">В рамках исполнения муниципальных контрактов по содержанию автомобильных дорог общего пользования поселений </w:t>
      </w:r>
      <w:proofErr w:type="spellStart"/>
      <w:r w:rsidRPr="009536CB">
        <w:rPr>
          <w:sz w:val="28"/>
        </w:rPr>
        <w:t>Павлоградского</w:t>
      </w:r>
      <w:proofErr w:type="spellEnd"/>
      <w:r w:rsidRPr="009536CB">
        <w:rPr>
          <w:sz w:val="28"/>
        </w:rPr>
        <w:t xml:space="preserve"> муниципального района выполнены работы по очистке дорог от снега, ямочному ремонту, </w:t>
      </w:r>
      <w:proofErr w:type="spellStart"/>
      <w:r w:rsidRPr="009536CB">
        <w:rPr>
          <w:sz w:val="28"/>
        </w:rPr>
        <w:t>грейдированию</w:t>
      </w:r>
      <w:proofErr w:type="spellEnd"/>
      <w:r w:rsidRPr="009536CB">
        <w:rPr>
          <w:sz w:val="28"/>
        </w:rPr>
        <w:t xml:space="preserve"> грунтовых дорог, исправления профиля автомобильных дорог, восстановление профиля щебеночных оснований. Всего освоено финансовых средств д</w:t>
      </w:r>
      <w:r>
        <w:rPr>
          <w:sz w:val="28"/>
        </w:rPr>
        <w:t>орожного фонда поселений свыше 5</w:t>
      </w:r>
      <w:r w:rsidRPr="009536CB">
        <w:rPr>
          <w:sz w:val="28"/>
        </w:rPr>
        <w:t xml:space="preserve">,2 млн. рублей.  </w:t>
      </w:r>
    </w:p>
    <w:p w:rsidR="006D24CF" w:rsidRPr="00E20619" w:rsidRDefault="006D24CF" w:rsidP="006D24CF">
      <w:pPr>
        <w:ind w:firstLine="708"/>
        <w:jc w:val="both"/>
        <w:rPr>
          <w:sz w:val="40"/>
        </w:rPr>
      </w:pPr>
      <w:r w:rsidRPr="00E20619">
        <w:rPr>
          <w:sz w:val="28"/>
        </w:rPr>
        <w:t>Инженерные изыскания и работы по подготовке про</w:t>
      </w:r>
      <w:r>
        <w:rPr>
          <w:sz w:val="28"/>
        </w:rPr>
        <w:t>ектной документации по объекту «</w:t>
      </w:r>
      <w:r w:rsidRPr="00E20619">
        <w:rPr>
          <w:sz w:val="28"/>
        </w:rPr>
        <w:t>Строительство автомобильн</w:t>
      </w:r>
      <w:r>
        <w:rPr>
          <w:sz w:val="28"/>
        </w:rPr>
        <w:t>ой дороги «</w:t>
      </w:r>
      <w:r w:rsidRPr="00E20619">
        <w:rPr>
          <w:sz w:val="28"/>
        </w:rPr>
        <w:t xml:space="preserve">Подъезд </w:t>
      </w:r>
      <w:r w:rsidR="00516144">
        <w:rPr>
          <w:sz w:val="28"/>
        </w:rPr>
        <w:t xml:space="preserve">             </w:t>
      </w:r>
      <w:r w:rsidRPr="00E20619">
        <w:rPr>
          <w:sz w:val="28"/>
        </w:rPr>
        <w:t xml:space="preserve">к производственной базе ИП </w:t>
      </w:r>
      <w:proofErr w:type="spellStart"/>
      <w:r w:rsidRPr="00E20619">
        <w:rPr>
          <w:sz w:val="28"/>
        </w:rPr>
        <w:t>Кнаус</w:t>
      </w:r>
      <w:proofErr w:type="spellEnd"/>
      <w:r w:rsidRPr="00E20619">
        <w:rPr>
          <w:sz w:val="28"/>
        </w:rPr>
        <w:t xml:space="preserve"> А.А. в деревне Ясная Поляна</w:t>
      </w:r>
      <w:r>
        <w:rPr>
          <w:sz w:val="28"/>
        </w:rPr>
        <w:t>»</w:t>
      </w:r>
      <w:r w:rsidRPr="00E20619">
        <w:rPr>
          <w:sz w:val="28"/>
        </w:rPr>
        <w:t xml:space="preserve"> проводит </w:t>
      </w:r>
      <w:r w:rsidRPr="00E20619">
        <w:rPr>
          <w:sz w:val="28"/>
        </w:rPr>
        <w:lastRenderedPageBreak/>
        <w:t>ООО «</w:t>
      </w:r>
      <w:proofErr w:type="spellStart"/>
      <w:r w:rsidRPr="00E20619">
        <w:rPr>
          <w:sz w:val="28"/>
        </w:rPr>
        <w:t>Тават</w:t>
      </w:r>
      <w:proofErr w:type="spellEnd"/>
      <w:r w:rsidRPr="00E20619">
        <w:rPr>
          <w:sz w:val="28"/>
        </w:rPr>
        <w:t>»</w:t>
      </w:r>
      <w:r>
        <w:rPr>
          <w:sz w:val="28"/>
        </w:rPr>
        <w:t>. Проект проходит экспертизу достоверности сметной стоимости объекта.</w:t>
      </w:r>
    </w:p>
    <w:p w:rsidR="006D24CF" w:rsidRDefault="006D24CF" w:rsidP="006D24CF">
      <w:pPr>
        <w:ind w:firstLine="708"/>
        <w:jc w:val="both"/>
        <w:rPr>
          <w:sz w:val="28"/>
          <w:szCs w:val="28"/>
        </w:rPr>
      </w:pPr>
      <w:r w:rsidRPr="009536CB">
        <w:rPr>
          <w:sz w:val="28"/>
        </w:rPr>
        <w:t>За счет средств област</w:t>
      </w:r>
      <w:r>
        <w:rPr>
          <w:sz w:val="28"/>
        </w:rPr>
        <w:t xml:space="preserve">ного и местного бюджетов выполнен </w:t>
      </w:r>
      <w:r>
        <w:rPr>
          <w:sz w:val="28"/>
          <w:szCs w:val="28"/>
        </w:rPr>
        <w:t>р</w:t>
      </w:r>
      <w:r w:rsidRPr="00E20619">
        <w:rPr>
          <w:sz w:val="28"/>
          <w:szCs w:val="28"/>
        </w:rPr>
        <w:t>емонт автомобильных дорог</w:t>
      </w:r>
      <w:r>
        <w:rPr>
          <w:sz w:val="28"/>
          <w:szCs w:val="28"/>
        </w:rPr>
        <w:t>:</w:t>
      </w:r>
    </w:p>
    <w:p w:rsidR="006D24CF" w:rsidRDefault="006D24CF" w:rsidP="006D24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0619">
        <w:rPr>
          <w:sz w:val="28"/>
          <w:szCs w:val="28"/>
        </w:rPr>
        <w:t xml:space="preserve"> в </w:t>
      </w:r>
      <w:proofErr w:type="spellStart"/>
      <w:r w:rsidRPr="00E20619">
        <w:rPr>
          <w:sz w:val="28"/>
          <w:szCs w:val="28"/>
        </w:rPr>
        <w:t>р.п</w:t>
      </w:r>
      <w:proofErr w:type="spellEnd"/>
      <w:r w:rsidRPr="00E20619">
        <w:rPr>
          <w:sz w:val="28"/>
          <w:szCs w:val="28"/>
        </w:rPr>
        <w:t xml:space="preserve">. Павлоградка ул. 1 Мая (от ул. Шевченко до ул. Пролетарская); ул. Украинская (от автомобильной дороги «Омск - Русская </w:t>
      </w:r>
      <w:proofErr w:type="gramStart"/>
      <w:r w:rsidRPr="00E20619">
        <w:rPr>
          <w:sz w:val="28"/>
          <w:szCs w:val="28"/>
        </w:rPr>
        <w:t xml:space="preserve">Поляна» </w:t>
      </w:r>
      <w:r w:rsidR="00516144">
        <w:rPr>
          <w:sz w:val="28"/>
          <w:szCs w:val="28"/>
        </w:rPr>
        <w:t xml:space="preserve">  </w:t>
      </w:r>
      <w:proofErr w:type="gramEnd"/>
      <w:r w:rsidR="00516144">
        <w:rPr>
          <w:sz w:val="28"/>
          <w:szCs w:val="28"/>
        </w:rPr>
        <w:t xml:space="preserve">                </w:t>
      </w:r>
      <w:r w:rsidRPr="00E20619">
        <w:rPr>
          <w:sz w:val="28"/>
          <w:szCs w:val="28"/>
        </w:rPr>
        <w:t xml:space="preserve">до ул. Пролетарская); ул. Заготовителей (от автомобильной дороги «Павлоградка - </w:t>
      </w:r>
      <w:proofErr w:type="spellStart"/>
      <w:r w:rsidRPr="00E20619">
        <w:rPr>
          <w:sz w:val="28"/>
          <w:szCs w:val="28"/>
        </w:rPr>
        <w:t>Тихвинка</w:t>
      </w:r>
      <w:proofErr w:type="spellEnd"/>
      <w:r w:rsidRPr="00E20619">
        <w:rPr>
          <w:sz w:val="28"/>
          <w:szCs w:val="28"/>
        </w:rPr>
        <w:t xml:space="preserve">» до д. № 2); </w:t>
      </w:r>
    </w:p>
    <w:p w:rsidR="006D24CF" w:rsidRDefault="006D24CF" w:rsidP="00516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0619">
        <w:rPr>
          <w:sz w:val="28"/>
          <w:szCs w:val="28"/>
        </w:rPr>
        <w:t xml:space="preserve">в с. </w:t>
      </w:r>
      <w:proofErr w:type="spellStart"/>
      <w:r w:rsidRPr="00E20619">
        <w:rPr>
          <w:sz w:val="28"/>
          <w:szCs w:val="28"/>
        </w:rPr>
        <w:t>Логиновка</w:t>
      </w:r>
      <w:proofErr w:type="spellEnd"/>
      <w:r w:rsidRPr="00E20619">
        <w:rPr>
          <w:sz w:val="28"/>
          <w:szCs w:val="28"/>
        </w:rPr>
        <w:t xml:space="preserve"> ул. Первомайская (от д. №2 до Объездной); </w:t>
      </w:r>
    </w:p>
    <w:p w:rsidR="006D24CF" w:rsidRDefault="006D24CF" w:rsidP="006D24CF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 w:rsidRPr="00E20619">
        <w:rPr>
          <w:sz w:val="28"/>
          <w:szCs w:val="28"/>
        </w:rPr>
        <w:t xml:space="preserve">в с. Южное ул. Центральная (от д. №2 до ул. Спортивная) </w:t>
      </w:r>
      <w:proofErr w:type="spellStart"/>
      <w:r w:rsidRPr="00E20619">
        <w:rPr>
          <w:sz w:val="28"/>
          <w:szCs w:val="28"/>
        </w:rPr>
        <w:t>Павлоградского</w:t>
      </w:r>
      <w:proofErr w:type="spellEnd"/>
      <w:r w:rsidRPr="00E20619">
        <w:rPr>
          <w:sz w:val="28"/>
          <w:szCs w:val="28"/>
        </w:rPr>
        <w:t xml:space="preserve"> муниципального района Омской области Общая</w:t>
      </w:r>
      <w:r>
        <w:rPr>
          <w:sz w:val="28"/>
        </w:rPr>
        <w:t xml:space="preserve"> площадь отремонтированных автомобильных дорог составила 10,36 </w:t>
      </w:r>
      <w:proofErr w:type="spellStart"/>
      <w:r>
        <w:rPr>
          <w:sz w:val="28"/>
        </w:rPr>
        <w:t>кв.м</w:t>
      </w:r>
      <w:proofErr w:type="spellEnd"/>
      <w:r>
        <w:rPr>
          <w:sz w:val="28"/>
        </w:rPr>
        <w:t>.</w:t>
      </w:r>
    </w:p>
    <w:p w:rsidR="006D24CF" w:rsidRPr="006D24CF" w:rsidRDefault="006D24CF" w:rsidP="006D24CF">
      <w:pPr>
        <w:ind w:firstLine="708"/>
        <w:jc w:val="both"/>
        <w:rPr>
          <w:sz w:val="28"/>
          <w:szCs w:val="28"/>
        </w:rPr>
      </w:pPr>
      <w:r w:rsidRPr="00900848">
        <w:rPr>
          <w:sz w:val="28"/>
        </w:rPr>
        <w:t xml:space="preserve">Заключен муниципальный контракт с ООО «Империя» </w:t>
      </w:r>
      <w:r w:rsidRPr="00900848">
        <w:rPr>
          <w:sz w:val="28"/>
          <w:szCs w:val="28"/>
        </w:rPr>
        <w:t xml:space="preserve">на </w:t>
      </w:r>
      <w:r w:rsidR="00900848" w:rsidRPr="00F024A2">
        <w:rPr>
          <w:sz w:val="28"/>
          <w:szCs w:val="28"/>
        </w:rPr>
        <w:t>р</w:t>
      </w:r>
      <w:r w:rsidRPr="00F024A2">
        <w:rPr>
          <w:sz w:val="28"/>
          <w:szCs w:val="28"/>
        </w:rPr>
        <w:t xml:space="preserve">емонт автомобильных дорог в </w:t>
      </w:r>
      <w:proofErr w:type="spellStart"/>
      <w:r w:rsidRPr="00F024A2">
        <w:rPr>
          <w:sz w:val="28"/>
          <w:szCs w:val="28"/>
        </w:rPr>
        <w:t>р.п</w:t>
      </w:r>
      <w:proofErr w:type="spellEnd"/>
      <w:r w:rsidRPr="00F024A2">
        <w:rPr>
          <w:sz w:val="28"/>
          <w:szCs w:val="28"/>
        </w:rPr>
        <w:t xml:space="preserve">. Павлоградка ул. Гагарина от д. № 1 до д. № 24. </w:t>
      </w:r>
      <w:r w:rsidR="00F024A2" w:rsidRPr="00F024A2">
        <w:rPr>
          <w:sz w:val="28"/>
          <w:szCs w:val="28"/>
        </w:rPr>
        <w:t>Планируется проведение</w:t>
      </w:r>
      <w:r w:rsidR="00900848" w:rsidRPr="00F024A2">
        <w:rPr>
          <w:sz w:val="28"/>
          <w:szCs w:val="28"/>
        </w:rPr>
        <w:t xml:space="preserve"> ремонт</w:t>
      </w:r>
      <w:r w:rsidR="00F024A2" w:rsidRPr="00F024A2">
        <w:rPr>
          <w:sz w:val="28"/>
          <w:szCs w:val="28"/>
        </w:rPr>
        <w:t>а</w:t>
      </w:r>
      <w:r w:rsidR="00900848" w:rsidRPr="00F024A2">
        <w:rPr>
          <w:sz w:val="28"/>
          <w:szCs w:val="28"/>
        </w:rPr>
        <w:t xml:space="preserve"> асфальтобе</w:t>
      </w:r>
      <w:r w:rsidR="002126F8">
        <w:rPr>
          <w:sz w:val="28"/>
          <w:szCs w:val="28"/>
        </w:rPr>
        <w:t>тон</w:t>
      </w:r>
      <w:r w:rsidR="00900848" w:rsidRPr="00F024A2">
        <w:rPr>
          <w:sz w:val="28"/>
          <w:szCs w:val="28"/>
        </w:rPr>
        <w:t>ного покрытия</w:t>
      </w:r>
      <w:r w:rsidR="00F024A2" w:rsidRPr="00F024A2">
        <w:rPr>
          <w:sz w:val="28"/>
          <w:szCs w:val="28"/>
        </w:rPr>
        <w:t>.</w:t>
      </w:r>
    </w:p>
    <w:p w:rsidR="00401558" w:rsidRPr="0026470E" w:rsidRDefault="00401558" w:rsidP="00401558">
      <w:pPr>
        <w:tabs>
          <w:tab w:val="left" w:pos="540"/>
        </w:tabs>
        <w:ind w:firstLine="709"/>
        <w:jc w:val="both"/>
        <w:rPr>
          <w:b/>
          <w:sz w:val="28"/>
          <w:szCs w:val="28"/>
        </w:rPr>
      </w:pPr>
      <w:r w:rsidRPr="0026470E">
        <w:rPr>
          <w:b/>
          <w:sz w:val="28"/>
          <w:szCs w:val="28"/>
        </w:rPr>
        <w:t>Транспортное обслуживание</w:t>
      </w:r>
    </w:p>
    <w:p w:rsidR="00516144" w:rsidRDefault="00E522B5" w:rsidP="00516144">
      <w:pPr>
        <w:ind w:firstLine="709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С 29 ноября 2017 года пассажирские перевозки жителей района </w:t>
      </w:r>
      <w:r w:rsidR="00516144">
        <w:rPr>
          <w:sz w:val="28"/>
          <w:szCs w:val="28"/>
        </w:rPr>
        <w:t xml:space="preserve">                     </w:t>
      </w:r>
      <w:r w:rsidRPr="00DA0438">
        <w:rPr>
          <w:sz w:val="28"/>
          <w:szCs w:val="28"/>
        </w:rPr>
        <w:t xml:space="preserve">по муниципальным маршрутам по регулируемым тарифам осуществляются ИП </w:t>
      </w:r>
      <w:proofErr w:type="spellStart"/>
      <w:r w:rsidRPr="00DA0438">
        <w:rPr>
          <w:sz w:val="28"/>
          <w:szCs w:val="28"/>
        </w:rPr>
        <w:t>Кусаинов</w:t>
      </w:r>
      <w:proofErr w:type="spellEnd"/>
      <w:r w:rsidRPr="00DA0438">
        <w:rPr>
          <w:sz w:val="28"/>
          <w:szCs w:val="28"/>
        </w:rPr>
        <w:t xml:space="preserve"> К.Ж., которому были выданы карты маршрутов регулярных перевозок. </w:t>
      </w:r>
    </w:p>
    <w:p w:rsidR="00516144" w:rsidRDefault="00E522B5" w:rsidP="00516144">
      <w:pPr>
        <w:ind w:firstLine="709"/>
        <w:jc w:val="both"/>
        <w:rPr>
          <w:sz w:val="28"/>
          <w:szCs w:val="28"/>
        </w:rPr>
      </w:pPr>
      <w:r w:rsidRPr="00DA0438">
        <w:rPr>
          <w:sz w:val="28"/>
          <w:szCs w:val="28"/>
        </w:rPr>
        <w:t>Регулярные перевозки осуществляются по 11 муниципальным маршрутам</w:t>
      </w:r>
      <w:r w:rsidRPr="00DA0438">
        <w:rPr>
          <w:bCs/>
          <w:sz w:val="28"/>
          <w:szCs w:val="28"/>
        </w:rPr>
        <w:t xml:space="preserve"> с предоставлением льготного проезда определенным областным законодательством категориям граждан (ветераны труда, реабилитированные лица, ветераны боевых действий, инвалиды, дети-инвалиды и др.).                                                                                     </w:t>
      </w:r>
    </w:p>
    <w:p w:rsidR="00E522B5" w:rsidRPr="00516144" w:rsidRDefault="00E522B5" w:rsidP="00516144">
      <w:pPr>
        <w:ind w:firstLine="709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За прошедший период 2023 года район участвовал в трех отборах, проводимых Министерством транспорта и дорожного хозяйства Омской области, для предоставления из областного бюджета субсидий местным бюджетам на организацию транспортного обслуживания </w:t>
      </w:r>
      <w:proofErr w:type="gramStart"/>
      <w:r w:rsidRPr="00DA0438">
        <w:rPr>
          <w:sz w:val="28"/>
          <w:szCs w:val="28"/>
        </w:rPr>
        <w:t xml:space="preserve">населения, </w:t>
      </w:r>
      <w:r w:rsidR="00516144">
        <w:rPr>
          <w:sz w:val="28"/>
          <w:szCs w:val="28"/>
        </w:rPr>
        <w:t xml:space="preserve">  </w:t>
      </w:r>
      <w:proofErr w:type="gramEnd"/>
      <w:r w:rsidR="00516144">
        <w:rPr>
          <w:sz w:val="28"/>
          <w:szCs w:val="28"/>
        </w:rPr>
        <w:t xml:space="preserve">                     </w:t>
      </w:r>
      <w:r w:rsidRPr="00DA0438">
        <w:rPr>
          <w:sz w:val="28"/>
          <w:szCs w:val="28"/>
        </w:rPr>
        <w:t>по результатам которых району выделено 4 476,3 тыс. рублей (в 2021, 2022 годах - 4 194,</w:t>
      </w:r>
      <w:r w:rsidR="007A0EF9" w:rsidRPr="00DA0438">
        <w:rPr>
          <w:sz w:val="28"/>
          <w:szCs w:val="28"/>
        </w:rPr>
        <w:t>5</w:t>
      </w:r>
      <w:r w:rsidRPr="00DA0438">
        <w:rPr>
          <w:sz w:val="28"/>
          <w:szCs w:val="28"/>
        </w:rPr>
        <w:t xml:space="preserve"> тыс. рублей).</w:t>
      </w:r>
    </w:p>
    <w:p w:rsidR="00E522B5" w:rsidRPr="007E192A" w:rsidRDefault="00E522B5" w:rsidP="00E522B5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DA0438">
        <w:rPr>
          <w:sz w:val="28"/>
          <w:szCs w:val="28"/>
        </w:rPr>
        <w:t>Оплата за выполненные перевозчиком работы на территории нашего района за 9 месяцев 2023 года составила 3 046,</w:t>
      </w:r>
      <w:r w:rsidR="007A0EF9" w:rsidRPr="00DA0438">
        <w:rPr>
          <w:sz w:val="28"/>
          <w:szCs w:val="28"/>
        </w:rPr>
        <w:t>5</w:t>
      </w:r>
      <w:r w:rsidRPr="00DA0438">
        <w:rPr>
          <w:sz w:val="28"/>
          <w:szCs w:val="28"/>
        </w:rPr>
        <w:t xml:space="preserve"> тыс. рублей, в том числе субсидия из областного бюджета в размере 2 824,</w:t>
      </w:r>
      <w:r w:rsidR="007A0EF9" w:rsidRPr="00DA0438">
        <w:rPr>
          <w:sz w:val="28"/>
          <w:szCs w:val="28"/>
        </w:rPr>
        <w:t>5</w:t>
      </w:r>
      <w:r w:rsidRPr="00DA0438">
        <w:rPr>
          <w:sz w:val="28"/>
          <w:szCs w:val="28"/>
        </w:rPr>
        <w:t xml:space="preserve"> тыс. рублей (без 09.23) и из местного бюджета </w:t>
      </w:r>
      <w:r w:rsidR="00DA0438">
        <w:rPr>
          <w:sz w:val="28"/>
          <w:szCs w:val="28"/>
        </w:rPr>
        <w:t>-</w:t>
      </w:r>
      <w:r w:rsidRPr="00DA0438">
        <w:rPr>
          <w:sz w:val="28"/>
          <w:szCs w:val="28"/>
        </w:rPr>
        <w:t xml:space="preserve"> 222,0 тыс. рублей. Количество перевезенных пассажиров – 16164 человека (за 9 месяцев 2022 года </w:t>
      </w:r>
      <w:r w:rsidR="00DA0438">
        <w:rPr>
          <w:sz w:val="28"/>
          <w:szCs w:val="28"/>
        </w:rPr>
        <w:t>-</w:t>
      </w:r>
      <w:r w:rsidRPr="00DA0438">
        <w:rPr>
          <w:sz w:val="28"/>
          <w:szCs w:val="28"/>
        </w:rPr>
        <w:t xml:space="preserve"> 17056 человек), в том числе отдельных категорий граждан, проживающих на территории Омской области, которым предоставляются меры социальной поддержки по проезду </w:t>
      </w:r>
      <w:r w:rsidR="00516144">
        <w:rPr>
          <w:sz w:val="28"/>
          <w:szCs w:val="28"/>
        </w:rPr>
        <w:t xml:space="preserve">                            </w:t>
      </w:r>
      <w:r w:rsidRPr="00DA0438">
        <w:rPr>
          <w:sz w:val="28"/>
          <w:szCs w:val="28"/>
        </w:rPr>
        <w:t xml:space="preserve">в соответствии с законодательством – 7 650 человек (за 9 месяцев 2022 года </w:t>
      </w:r>
      <w:r w:rsidR="00DA0438">
        <w:rPr>
          <w:sz w:val="28"/>
          <w:szCs w:val="28"/>
        </w:rPr>
        <w:t>-</w:t>
      </w:r>
      <w:r w:rsidRPr="00DA0438">
        <w:rPr>
          <w:sz w:val="28"/>
          <w:szCs w:val="28"/>
        </w:rPr>
        <w:t xml:space="preserve"> 8 494 человека).</w:t>
      </w:r>
    </w:p>
    <w:p w:rsidR="00E522B5" w:rsidRPr="00516144" w:rsidRDefault="00E522B5" w:rsidP="00E522B5">
      <w:pPr>
        <w:jc w:val="both"/>
        <w:rPr>
          <w:sz w:val="28"/>
          <w:szCs w:val="28"/>
        </w:rPr>
      </w:pPr>
    </w:p>
    <w:p w:rsidR="00401558" w:rsidRDefault="00401558" w:rsidP="00E522B5">
      <w:pPr>
        <w:jc w:val="center"/>
        <w:rPr>
          <w:b/>
          <w:sz w:val="28"/>
          <w:szCs w:val="28"/>
        </w:rPr>
      </w:pPr>
      <w:r w:rsidRPr="00FB50E5">
        <w:rPr>
          <w:b/>
          <w:sz w:val="28"/>
          <w:szCs w:val="28"/>
          <w:lang w:val="en-US"/>
        </w:rPr>
        <w:t>II</w:t>
      </w:r>
      <w:r w:rsidRPr="00FB50E5">
        <w:rPr>
          <w:b/>
          <w:sz w:val="28"/>
          <w:szCs w:val="28"/>
        </w:rPr>
        <w:t>. Социальная сфера</w:t>
      </w:r>
    </w:p>
    <w:p w:rsidR="000C433E" w:rsidRPr="00FB50E5" w:rsidRDefault="000C433E" w:rsidP="00E522B5">
      <w:pPr>
        <w:jc w:val="center"/>
        <w:rPr>
          <w:b/>
          <w:sz w:val="28"/>
          <w:szCs w:val="28"/>
        </w:rPr>
      </w:pPr>
    </w:p>
    <w:p w:rsidR="00DC508F" w:rsidRPr="00DC508F" w:rsidRDefault="0026470E" w:rsidP="00DC508F">
      <w:pPr>
        <w:ind w:firstLine="708"/>
        <w:jc w:val="both"/>
        <w:rPr>
          <w:rFonts w:eastAsiaTheme="minorEastAsia"/>
          <w:b/>
          <w:sz w:val="28"/>
          <w:szCs w:val="28"/>
        </w:rPr>
      </w:pPr>
      <w:r w:rsidRPr="00DC508F">
        <w:rPr>
          <w:rFonts w:eastAsia="Calibri"/>
          <w:b/>
          <w:sz w:val="28"/>
          <w:szCs w:val="28"/>
        </w:rPr>
        <w:t xml:space="preserve">В системе образования </w:t>
      </w:r>
      <w:proofErr w:type="spellStart"/>
      <w:r w:rsidR="00DC508F" w:rsidRPr="00DC508F">
        <w:rPr>
          <w:rFonts w:eastAsia="Calibri"/>
          <w:sz w:val="28"/>
          <w:szCs w:val="28"/>
        </w:rPr>
        <w:t>Павлоградского</w:t>
      </w:r>
      <w:proofErr w:type="spellEnd"/>
      <w:r w:rsidR="00DC508F" w:rsidRPr="00DC508F">
        <w:rPr>
          <w:rFonts w:eastAsia="Calibri"/>
          <w:sz w:val="28"/>
          <w:szCs w:val="28"/>
        </w:rPr>
        <w:t xml:space="preserve"> муниципального района 26</w:t>
      </w:r>
      <w:r w:rsidR="00DC508F" w:rsidRPr="00DC508F">
        <w:rPr>
          <w:rFonts w:eastAsia="Calibri"/>
          <w:b/>
          <w:sz w:val="28"/>
          <w:szCs w:val="28"/>
        </w:rPr>
        <w:t xml:space="preserve"> </w:t>
      </w:r>
      <w:r w:rsidR="00DC508F">
        <w:rPr>
          <w:rFonts w:eastAsia="Calibri"/>
          <w:sz w:val="28"/>
          <w:szCs w:val="28"/>
        </w:rPr>
        <w:t>образовательных учреждений (в</w:t>
      </w:r>
      <w:r w:rsidR="00DC508F" w:rsidRPr="00DC508F">
        <w:rPr>
          <w:rFonts w:eastAsiaTheme="minorEastAsia"/>
          <w:sz w:val="28"/>
          <w:szCs w:val="28"/>
        </w:rPr>
        <w:t>се имеют лицензию на ведение образовательной деятельности и свидетельство о государственной аккредитации</w:t>
      </w:r>
      <w:r w:rsidR="00DC508F">
        <w:rPr>
          <w:rFonts w:eastAsiaTheme="minorEastAsia"/>
          <w:sz w:val="28"/>
          <w:szCs w:val="28"/>
        </w:rPr>
        <w:t>)</w:t>
      </w:r>
      <w:r w:rsidR="00DC508F" w:rsidRPr="00DC508F">
        <w:rPr>
          <w:rFonts w:eastAsiaTheme="minorEastAsia"/>
          <w:sz w:val="28"/>
          <w:szCs w:val="28"/>
        </w:rPr>
        <w:t>.</w:t>
      </w:r>
    </w:p>
    <w:p w:rsidR="00516144" w:rsidRDefault="00DC508F" w:rsidP="00516144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lastRenderedPageBreak/>
        <w:t xml:space="preserve">В образовательных организациях района работает 345 педагогических и руководящих работников. Доля педагогических работников </w:t>
      </w:r>
      <w:r w:rsidRPr="00DC508F">
        <w:rPr>
          <w:rFonts w:eastAsiaTheme="minorEastAsia"/>
          <w:sz w:val="28"/>
          <w:szCs w:val="28"/>
          <w:lang w:val="en-US"/>
        </w:rPr>
        <w:t>c</w:t>
      </w:r>
      <w:r w:rsidRPr="00DC508F">
        <w:rPr>
          <w:rFonts w:eastAsiaTheme="minorEastAsia"/>
          <w:sz w:val="28"/>
          <w:szCs w:val="28"/>
        </w:rPr>
        <w:t xml:space="preserve"> высшим педагогическим образованием составляет 75,8</w:t>
      </w:r>
      <w:r>
        <w:rPr>
          <w:rFonts w:eastAsiaTheme="minorEastAsia"/>
          <w:sz w:val="28"/>
          <w:szCs w:val="28"/>
        </w:rPr>
        <w:t xml:space="preserve"> </w:t>
      </w:r>
      <w:r w:rsidRPr="00DC508F">
        <w:rPr>
          <w:rFonts w:eastAsiaTheme="minorEastAsia"/>
          <w:sz w:val="28"/>
          <w:szCs w:val="28"/>
        </w:rPr>
        <w:t xml:space="preserve">%, со стажем работы до 5 лет </w:t>
      </w:r>
      <w:r>
        <w:rPr>
          <w:rFonts w:eastAsiaTheme="minorEastAsia"/>
          <w:sz w:val="28"/>
          <w:szCs w:val="28"/>
        </w:rPr>
        <w:t>-</w:t>
      </w:r>
      <w:r w:rsidRPr="00DC508F">
        <w:rPr>
          <w:rFonts w:eastAsiaTheme="minorEastAsia"/>
          <w:sz w:val="28"/>
          <w:szCs w:val="28"/>
        </w:rPr>
        <w:t xml:space="preserve"> 17,2</w:t>
      </w:r>
      <w:r>
        <w:rPr>
          <w:rFonts w:eastAsiaTheme="minorEastAsia"/>
          <w:sz w:val="28"/>
          <w:szCs w:val="28"/>
        </w:rPr>
        <w:t xml:space="preserve"> </w:t>
      </w:r>
      <w:r w:rsidRPr="00DC508F">
        <w:rPr>
          <w:rFonts w:eastAsiaTheme="minorEastAsia"/>
          <w:sz w:val="28"/>
          <w:szCs w:val="28"/>
        </w:rPr>
        <w:t xml:space="preserve">%. Доля педагогических работников в возрасте до 35 лет составила </w:t>
      </w:r>
      <w:r>
        <w:rPr>
          <w:rFonts w:eastAsiaTheme="minorEastAsia"/>
          <w:sz w:val="28"/>
          <w:szCs w:val="28"/>
        </w:rPr>
        <w:t>-</w:t>
      </w:r>
      <w:r w:rsidRPr="00DC508F">
        <w:rPr>
          <w:rFonts w:eastAsiaTheme="minorEastAsia"/>
          <w:sz w:val="28"/>
          <w:szCs w:val="28"/>
        </w:rPr>
        <w:t xml:space="preserve"> </w:t>
      </w:r>
      <w:r w:rsidR="00516144">
        <w:rPr>
          <w:rFonts w:eastAsiaTheme="minorEastAsia"/>
          <w:sz w:val="28"/>
          <w:szCs w:val="28"/>
        </w:rPr>
        <w:t xml:space="preserve">             </w:t>
      </w:r>
      <w:r w:rsidRPr="00DC508F">
        <w:rPr>
          <w:rFonts w:eastAsiaTheme="minorEastAsia"/>
          <w:sz w:val="28"/>
          <w:szCs w:val="28"/>
        </w:rPr>
        <w:t>22,6</w:t>
      </w:r>
      <w:r>
        <w:rPr>
          <w:rFonts w:eastAsiaTheme="minorEastAsia"/>
          <w:sz w:val="28"/>
          <w:szCs w:val="28"/>
        </w:rPr>
        <w:t xml:space="preserve"> </w:t>
      </w:r>
      <w:r w:rsidRPr="00DC508F">
        <w:rPr>
          <w:rFonts w:eastAsiaTheme="minorEastAsia"/>
          <w:sz w:val="28"/>
          <w:szCs w:val="28"/>
        </w:rPr>
        <w:t>%. Доля педагогических работников, получивших в установленном порядке высшую и первую квалификационную категории, составляет 63,</w:t>
      </w:r>
      <w:r>
        <w:rPr>
          <w:rFonts w:eastAsiaTheme="minorEastAsia"/>
          <w:sz w:val="28"/>
          <w:szCs w:val="28"/>
        </w:rPr>
        <w:t xml:space="preserve">4 </w:t>
      </w:r>
      <w:r w:rsidRPr="00DC508F">
        <w:rPr>
          <w:rFonts w:eastAsiaTheme="minorEastAsia"/>
          <w:sz w:val="28"/>
          <w:szCs w:val="28"/>
        </w:rPr>
        <w:t>%.</w:t>
      </w:r>
    </w:p>
    <w:p w:rsidR="00516144" w:rsidRDefault="00DC508F" w:rsidP="00516144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sz w:val="28"/>
          <w:szCs w:val="28"/>
        </w:rPr>
        <w:t xml:space="preserve">Доля обучающихся по программам начального, основного и среднего образования </w:t>
      </w:r>
      <w:proofErr w:type="spellStart"/>
      <w:r w:rsidRPr="00DC508F">
        <w:rPr>
          <w:sz w:val="28"/>
          <w:szCs w:val="28"/>
        </w:rPr>
        <w:t>Павлоградского</w:t>
      </w:r>
      <w:proofErr w:type="spellEnd"/>
      <w:r w:rsidRPr="00DC508F">
        <w:rPr>
          <w:sz w:val="28"/>
          <w:szCs w:val="28"/>
        </w:rPr>
        <w:t xml:space="preserve"> муниципального района по ФГОС </w:t>
      </w:r>
      <w:proofErr w:type="gramStart"/>
      <w:r w:rsidRPr="00DC508F">
        <w:rPr>
          <w:sz w:val="28"/>
          <w:szCs w:val="28"/>
        </w:rPr>
        <w:t xml:space="preserve">составляет </w:t>
      </w:r>
      <w:r w:rsidR="00516144">
        <w:rPr>
          <w:sz w:val="28"/>
          <w:szCs w:val="28"/>
        </w:rPr>
        <w:t xml:space="preserve"> </w:t>
      </w:r>
      <w:r w:rsidRPr="00DC508F">
        <w:rPr>
          <w:sz w:val="28"/>
          <w:szCs w:val="28"/>
        </w:rPr>
        <w:t>100</w:t>
      </w:r>
      <w:proofErr w:type="gramEnd"/>
      <w:r w:rsidRPr="00DC508F">
        <w:rPr>
          <w:sz w:val="28"/>
          <w:szCs w:val="28"/>
        </w:rPr>
        <w:t xml:space="preserve"> %. Доля обучающихся с ОВЗ по адаптиров</w:t>
      </w:r>
      <w:r>
        <w:rPr>
          <w:sz w:val="28"/>
          <w:szCs w:val="28"/>
        </w:rPr>
        <w:t xml:space="preserve">анным программам составляет 82,2 </w:t>
      </w:r>
      <w:r w:rsidRPr="00DC508F">
        <w:rPr>
          <w:sz w:val="28"/>
          <w:szCs w:val="28"/>
        </w:rPr>
        <w:t>% (28 школьников 8</w:t>
      </w:r>
      <w:r>
        <w:rPr>
          <w:sz w:val="28"/>
          <w:szCs w:val="28"/>
        </w:rPr>
        <w:t>-</w:t>
      </w:r>
      <w:r w:rsidRPr="00DC508F">
        <w:rPr>
          <w:sz w:val="28"/>
          <w:szCs w:val="28"/>
        </w:rPr>
        <w:t>9 классов, которые обучаются по базисному учебному плану).</w:t>
      </w:r>
    </w:p>
    <w:p w:rsidR="00DC508F" w:rsidRPr="00516144" w:rsidRDefault="00DC508F" w:rsidP="00516144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sz w:val="28"/>
          <w:szCs w:val="28"/>
        </w:rPr>
        <w:t xml:space="preserve">Система инклюзивного обучения и воспитания, а также обучения </w:t>
      </w:r>
      <w:r w:rsidR="00516144">
        <w:rPr>
          <w:sz w:val="28"/>
          <w:szCs w:val="28"/>
        </w:rPr>
        <w:t xml:space="preserve">                   </w:t>
      </w:r>
      <w:r w:rsidRPr="00DC508F">
        <w:rPr>
          <w:sz w:val="28"/>
          <w:szCs w:val="28"/>
        </w:rPr>
        <w:t xml:space="preserve">и воспитания по адаптированным программам в </w:t>
      </w:r>
      <w:proofErr w:type="spellStart"/>
      <w:r w:rsidRPr="00DC508F">
        <w:rPr>
          <w:sz w:val="28"/>
          <w:szCs w:val="28"/>
        </w:rPr>
        <w:t>Павлоградском</w:t>
      </w:r>
      <w:proofErr w:type="spellEnd"/>
      <w:r w:rsidRPr="00DC508F">
        <w:rPr>
          <w:sz w:val="28"/>
          <w:szCs w:val="28"/>
        </w:rPr>
        <w:t xml:space="preserve"> муниципальном районе представлена:</w:t>
      </w:r>
    </w:p>
    <w:p w:rsidR="00DC508F" w:rsidRPr="00DC508F" w:rsidRDefault="00DC508F" w:rsidP="00DC508F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>- коррекционными классами для обучающихся с нарушением интеллекта в МБОУ «</w:t>
      </w:r>
      <w:proofErr w:type="spellStart"/>
      <w:r w:rsidRPr="00DC508F">
        <w:rPr>
          <w:rFonts w:eastAsiaTheme="minorEastAsia"/>
          <w:sz w:val="28"/>
          <w:szCs w:val="28"/>
        </w:rPr>
        <w:t>Павлоградская</w:t>
      </w:r>
      <w:proofErr w:type="spellEnd"/>
      <w:r w:rsidRPr="00DC508F">
        <w:rPr>
          <w:rFonts w:eastAsiaTheme="minorEastAsia"/>
          <w:sz w:val="28"/>
          <w:szCs w:val="28"/>
        </w:rPr>
        <w:t xml:space="preserve"> гимназия им. </w:t>
      </w:r>
      <w:proofErr w:type="spellStart"/>
      <w:r w:rsidRPr="00DC508F">
        <w:rPr>
          <w:rFonts w:eastAsiaTheme="minorEastAsia"/>
          <w:sz w:val="28"/>
          <w:szCs w:val="28"/>
        </w:rPr>
        <w:t>В.М.Тытаря</w:t>
      </w:r>
      <w:proofErr w:type="spellEnd"/>
      <w:r w:rsidRPr="00DC508F">
        <w:rPr>
          <w:rFonts w:eastAsiaTheme="minorEastAsia"/>
          <w:sz w:val="28"/>
          <w:szCs w:val="28"/>
        </w:rPr>
        <w:t>», МБОУ «Богодуховская СШ», МБОУ «</w:t>
      </w:r>
      <w:proofErr w:type="spellStart"/>
      <w:r w:rsidRPr="00DC508F">
        <w:rPr>
          <w:rFonts w:eastAsiaTheme="minorEastAsia"/>
          <w:sz w:val="28"/>
          <w:szCs w:val="28"/>
        </w:rPr>
        <w:t>Логиновская</w:t>
      </w:r>
      <w:proofErr w:type="spellEnd"/>
      <w:r w:rsidRPr="00DC508F">
        <w:rPr>
          <w:rFonts w:eastAsiaTheme="minorEastAsia"/>
          <w:sz w:val="28"/>
          <w:szCs w:val="28"/>
        </w:rPr>
        <w:t xml:space="preserve"> СШ», МБОУ «</w:t>
      </w:r>
      <w:proofErr w:type="spellStart"/>
      <w:r w:rsidRPr="00DC508F">
        <w:rPr>
          <w:rFonts w:eastAsiaTheme="minorEastAsia"/>
          <w:sz w:val="28"/>
          <w:szCs w:val="28"/>
        </w:rPr>
        <w:t>Павлоградский</w:t>
      </w:r>
      <w:proofErr w:type="spellEnd"/>
      <w:r w:rsidRPr="00DC508F">
        <w:rPr>
          <w:rFonts w:eastAsiaTheme="minorEastAsia"/>
          <w:sz w:val="28"/>
          <w:szCs w:val="28"/>
        </w:rPr>
        <w:t xml:space="preserve"> лицей </w:t>
      </w:r>
      <w:r w:rsidR="00516144">
        <w:rPr>
          <w:rFonts w:eastAsiaTheme="minorEastAsia"/>
          <w:sz w:val="28"/>
          <w:szCs w:val="28"/>
        </w:rPr>
        <w:t xml:space="preserve">                           </w:t>
      </w:r>
      <w:r w:rsidRPr="00DC508F">
        <w:rPr>
          <w:rFonts w:eastAsiaTheme="minorEastAsia"/>
          <w:sz w:val="28"/>
          <w:szCs w:val="28"/>
        </w:rPr>
        <w:t>им. Б.М. Катышева», МБОУ «</w:t>
      </w:r>
      <w:proofErr w:type="spellStart"/>
      <w:r w:rsidRPr="00DC508F">
        <w:rPr>
          <w:rFonts w:eastAsiaTheme="minorEastAsia"/>
          <w:sz w:val="28"/>
          <w:szCs w:val="28"/>
        </w:rPr>
        <w:t>Хорошковская</w:t>
      </w:r>
      <w:proofErr w:type="spellEnd"/>
      <w:r w:rsidRPr="00DC508F">
        <w:rPr>
          <w:rFonts w:eastAsiaTheme="minorEastAsia"/>
          <w:sz w:val="28"/>
          <w:szCs w:val="28"/>
        </w:rPr>
        <w:t xml:space="preserve"> СШ им. </w:t>
      </w:r>
      <w:proofErr w:type="spellStart"/>
      <w:r w:rsidRPr="00DC508F">
        <w:rPr>
          <w:rFonts w:eastAsiaTheme="minorEastAsia"/>
          <w:sz w:val="28"/>
          <w:szCs w:val="28"/>
        </w:rPr>
        <w:t>Г.Ф.Цыбенко</w:t>
      </w:r>
      <w:proofErr w:type="spellEnd"/>
      <w:r w:rsidRPr="00DC508F">
        <w:rPr>
          <w:rFonts w:eastAsiaTheme="minorEastAsia"/>
          <w:sz w:val="28"/>
          <w:szCs w:val="28"/>
        </w:rPr>
        <w:t>», МБОУ «Юрьевская СШ», в которых обучаются 98 школьников.</w:t>
      </w:r>
    </w:p>
    <w:p w:rsidR="00DC508F" w:rsidRPr="00DC508F" w:rsidRDefault="00DC508F" w:rsidP="00DC508F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 xml:space="preserve">- обучением по адаптированным программам для обучающихся </w:t>
      </w:r>
      <w:r w:rsidR="00516144">
        <w:rPr>
          <w:rFonts w:eastAsiaTheme="minorEastAsia"/>
          <w:sz w:val="28"/>
          <w:szCs w:val="28"/>
        </w:rPr>
        <w:t xml:space="preserve">                       </w:t>
      </w:r>
      <w:r w:rsidRPr="00DC508F">
        <w:rPr>
          <w:rFonts w:eastAsiaTheme="minorEastAsia"/>
          <w:sz w:val="28"/>
          <w:szCs w:val="28"/>
        </w:rPr>
        <w:t>с задержкой психического развития, тяжелым нарушением речи, нарушением слуха, опорно-двигательного аппарата, нарушением интеллекта в составе классов при образовательных учреждениях охвачены 59 учеников.</w:t>
      </w:r>
    </w:p>
    <w:p w:rsidR="00516144" w:rsidRDefault="00DC508F" w:rsidP="00516144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>В 2022-</w:t>
      </w:r>
      <w:r>
        <w:rPr>
          <w:rFonts w:eastAsiaTheme="minorEastAsia"/>
          <w:sz w:val="28"/>
          <w:szCs w:val="28"/>
        </w:rPr>
        <w:t>20</w:t>
      </w:r>
      <w:r w:rsidRPr="00DC508F">
        <w:rPr>
          <w:rFonts w:eastAsiaTheme="minorEastAsia"/>
          <w:sz w:val="28"/>
          <w:szCs w:val="28"/>
        </w:rPr>
        <w:t xml:space="preserve">23 учебном году в общеобразовательных учреждениях района обучалось 67 обучающихся 11-ых классов, 66 выпускников, что составило </w:t>
      </w:r>
      <w:r w:rsidR="00516144">
        <w:rPr>
          <w:rFonts w:eastAsiaTheme="minorEastAsia"/>
          <w:sz w:val="28"/>
          <w:szCs w:val="28"/>
        </w:rPr>
        <w:t xml:space="preserve">   </w:t>
      </w:r>
      <w:r w:rsidRPr="00DC508F">
        <w:rPr>
          <w:rFonts w:eastAsiaTheme="minorEastAsia"/>
          <w:sz w:val="28"/>
          <w:szCs w:val="28"/>
        </w:rPr>
        <w:t>98,5 %, были допущены к государственной итоговой аттестации за курс средней школы. 4 выпускник</w:t>
      </w:r>
      <w:r w:rsidR="00CC06EE">
        <w:rPr>
          <w:rFonts w:eastAsiaTheme="minorEastAsia"/>
          <w:sz w:val="28"/>
          <w:szCs w:val="28"/>
        </w:rPr>
        <w:t>а</w:t>
      </w:r>
      <w:r w:rsidRPr="00DC508F">
        <w:rPr>
          <w:rFonts w:eastAsiaTheme="minorEastAsia"/>
          <w:sz w:val="28"/>
          <w:szCs w:val="28"/>
        </w:rPr>
        <w:t xml:space="preserve"> </w:t>
      </w:r>
      <w:proofErr w:type="spellStart"/>
      <w:r w:rsidRPr="00DC508F">
        <w:rPr>
          <w:rFonts w:eastAsiaTheme="minorEastAsia"/>
          <w:sz w:val="28"/>
          <w:szCs w:val="28"/>
        </w:rPr>
        <w:t>Павлоградского</w:t>
      </w:r>
      <w:proofErr w:type="spellEnd"/>
      <w:r w:rsidRPr="00DC508F">
        <w:rPr>
          <w:rFonts w:eastAsiaTheme="minorEastAsia"/>
          <w:sz w:val="28"/>
          <w:szCs w:val="28"/>
        </w:rPr>
        <w:t xml:space="preserve"> района получили аттестаты </w:t>
      </w:r>
      <w:r w:rsidR="00516144">
        <w:rPr>
          <w:rFonts w:eastAsiaTheme="minorEastAsia"/>
          <w:sz w:val="28"/>
          <w:szCs w:val="28"/>
        </w:rPr>
        <w:t xml:space="preserve">               </w:t>
      </w:r>
      <w:r w:rsidRPr="00DC508F">
        <w:rPr>
          <w:rFonts w:eastAsiaTheme="minorEastAsia"/>
          <w:sz w:val="28"/>
          <w:szCs w:val="28"/>
        </w:rPr>
        <w:t xml:space="preserve">с отличием и медали «За особые успехи в учении». </w:t>
      </w:r>
    </w:p>
    <w:p w:rsidR="00516144" w:rsidRDefault="00DC508F" w:rsidP="00516144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iCs/>
          <w:sz w:val="28"/>
          <w:szCs w:val="28"/>
        </w:rPr>
        <w:t xml:space="preserve">Во Всероссийской олимпиаде школьников в 2022-2023 учебном году на муниципальном этапе победителями стали 30 обучающихся, призерами </w:t>
      </w:r>
      <w:r>
        <w:rPr>
          <w:iCs/>
          <w:sz w:val="28"/>
          <w:szCs w:val="28"/>
        </w:rPr>
        <w:t>-</w:t>
      </w:r>
      <w:r w:rsidRPr="00DC508F">
        <w:rPr>
          <w:iCs/>
          <w:sz w:val="28"/>
          <w:szCs w:val="28"/>
        </w:rPr>
        <w:t xml:space="preserve"> 50</w:t>
      </w:r>
      <w:r w:rsidRPr="00DC508F">
        <w:rPr>
          <w:sz w:val="28"/>
          <w:szCs w:val="28"/>
        </w:rPr>
        <w:t>.</w:t>
      </w:r>
      <w:r w:rsidRPr="00DC508F">
        <w:rPr>
          <w:i/>
          <w:iCs/>
          <w:color w:val="808080" w:themeColor="text1" w:themeTint="7F"/>
          <w:sz w:val="28"/>
          <w:szCs w:val="28"/>
        </w:rPr>
        <w:t xml:space="preserve"> </w:t>
      </w:r>
      <w:r w:rsidR="00516144">
        <w:rPr>
          <w:i/>
          <w:iCs/>
          <w:color w:val="808080" w:themeColor="text1" w:themeTint="7F"/>
          <w:sz w:val="28"/>
          <w:szCs w:val="28"/>
        </w:rPr>
        <w:t xml:space="preserve">  </w:t>
      </w:r>
      <w:r w:rsidRPr="00DC508F">
        <w:rPr>
          <w:iCs/>
          <w:sz w:val="28"/>
          <w:szCs w:val="28"/>
        </w:rPr>
        <w:t xml:space="preserve">В областном </w:t>
      </w:r>
      <w:r w:rsidRPr="00DC508F">
        <w:rPr>
          <w:sz w:val="28"/>
          <w:szCs w:val="28"/>
        </w:rPr>
        <w:t>чемпионате «Школьные навыки» обучающийся 2 класса МБОУ «</w:t>
      </w:r>
      <w:proofErr w:type="spellStart"/>
      <w:r w:rsidRPr="00DC508F">
        <w:rPr>
          <w:sz w:val="28"/>
          <w:szCs w:val="28"/>
        </w:rPr>
        <w:t>Павлоградская</w:t>
      </w:r>
      <w:proofErr w:type="spellEnd"/>
      <w:r>
        <w:rPr>
          <w:sz w:val="28"/>
          <w:szCs w:val="28"/>
        </w:rPr>
        <w:t xml:space="preserve"> </w:t>
      </w:r>
      <w:r w:rsidRPr="00DC508F">
        <w:rPr>
          <w:sz w:val="28"/>
          <w:szCs w:val="28"/>
        </w:rPr>
        <w:t>гимназия им. В.М.</w:t>
      </w:r>
      <w:r>
        <w:rPr>
          <w:sz w:val="28"/>
          <w:szCs w:val="28"/>
        </w:rPr>
        <w:t xml:space="preserve"> </w:t>
      </w:r>
      <w:proofErr w:type="spellStart"/>
      <w:r w:rsidRPr="00DC508F">
        <w:rPr>
          <w:sz w:val="28"/>
          <w:szCs w:val="28"/>
        </w:rPr>
        <w:t>Тытаря</w:t>
      </w:r>
      <w:proofErr w:type="spellEnd"/>
      <w:r w:rsidRPr="00DC508F">
        <w:rPr>
          <w:sz w:val="28"/>
          <w:szCs w:val="28"/>
        </w:rPr>
        <w:t xml:space="preserve">» достойно прошёл все испытания на региональном уровне и стал абсолютным победителем в своей категории. </w:t>
      </w:r>
    </w:p>
    <w:p w:rsidR="00516144" w:rsidRDefault="00DC508F" w:rsidP="00516144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rFonts w:eastAsia="Calibri"/>
          <w:sz w:val="28"/>
          <w:szCs w:val="28"/>
        </w:rPr>
        <w:t xml:space="preserve">В рамках реализации регионального проекта «Современная </w:t>
      </w:r>
      <w:proofErr w:type="gramStart"/>
      <w:r w:rsidRPr="00DC508F">
        <w:rPr>
          <w:rFonts w:eastAsia="Calibri"/>
          <w:sz w:val="28"/>
          <w:szCs w:val="28"/>
        </w:rPr>
        <w:t xml:space="preserve">школа» </w:t>
      </w:r>
      <w:r w:rsidR="00516144">
        <w:rPr>
          <w:rFonts w:eastAsia="Calibri"/>
          <w:sz w:val="28"/>
          <w:szCs w:val="28"/>
        </w:rPr>
        <w:t xml:space="preserve">  </w:t>
      </w:r>
      <w:proofErr w:type="gramEnd"/>
      <w:r w:rsidR="00516144">
        <w:rPr>
          <w:rFonts w:eastAsia="Calibri"/>
          <w:sz w:val="28"/>
          <w:szCs w:val="28"/>
        </w:rPr>
        <w:t xml:space="preserve">               </w:t>
      </w:r>
      <w:r w:rsidRPr="00DC508F">
        <w:rPr>
          <w:rFonts w:eastAsia="Calibri"/>
          <w:sz w:val="28"/>
          <w:szCs w:val="28"/>
        </w:rPr>
        <w:t>в сентябре 2023 года открыты два Центра образования естественнонаучной и технологической направленностей</w:t>
      </w:r>
      <w:r>
        <w:rPr>
          <w:rFonts w:eastAsia="Calibri"/>
          <w:sz w:val="28"/>
          <w:szCs w:val="28"/>
        </w:rPr>
        <w:t xml:space="preserve"> </w:t>
      </w:r>
      <w:r w:rsidRPr="00DC508F">
        <w:rPr>
          <w:rFonts w:eastAsia="Calibri"/>
          <w:sz w:val="28"/>
          <w:szCs w:val="28"/>
        </w:rPr>
        <w:t>«Точка роста» на базе МБОУ «</w:t>
      </w:r>
      <w:proofErr w:type="spellStart"/>
      <w:r w:rsidRPr="00DC508F">
        <w:rPr>
          <w:rFonts w:eastAsia="Calibri"/>
          <w:sz w:val="28"/>
          <w:szCs w:val="28"/>
        </w:rPr>
        <w:t>Павлоградский</w:t>
      </w:r>
      <w:proofErr w:type="spellEnd"/>
      <w:r w:rsidRPr="00DC508F">
        <w:rPr>
          <w:rFonts w:eastAsia="Calibri"/>
          <w:sz w:val="28"/>
          <w:szCs w:val="28"/>
        </w:rPr>
        <w:t xml:space="preserve"> Лицей им. Б.М. Катышева» и МБОУ «</w:t>
      </w:r>
      <w:proofErr w:type="spellStart"/>
      <w:r w:rsidRPr="00DC508F">
        <w:rPr>
          <w:rFonts w:eastAsia="Calibri"/>
          <w:sz w:val="28"/>
          <w:szCs w:val="28"/>
        </w:rPr>
        <w:t>Милоградовская</w:t>
      </w:r>
      <w:proofErr w:type="spellEnd"/>
      <w:r w:rsidRPr="00DC508F">
        <w:rPr>
          <w:rFonts w:eastAsia="Calibri"/>
          <w:sz w:val="28"/>
          <w:szCs w:val="28"/>
        </w:rPr>
        <w:t xml:space="preserve"> ОШ». 19 школ района обеспечено высокоскоростным Интернетом.   </w:t>
      </w:r>
    </w:p>
    <w:p w:rsidR="00DC508F" w:rsidRPr="00516144" w:rsidRDefault="00DC508F" w:rsidP="00516144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sz w:val="28"/>
          <w:szCs w:val="28"/>
        </w:rPr>
        <w:t xml:space="preserve">Дошкольные образовательные учреждения и группы кратковременного пребывания детей в школах посещают 641 ребенок. Решен вопрос </w:t>
      </w:r>
      <w:r w:rsidR="00516144">
        <w:rPr>
          <w:sz w:val="28"/>
          <w:szCs w:val="28"/>
        </w:rPr>
        <w:t xml:space="preserve">                              </w:t>
      </w:r>
      <w:r w:rsidRPr="00DC508F">
        <w:rPr>
          <w:sz w:val="28"/>
          <w:szCs w:val="28"/>
        </w:rPr>
        <w:t xml:space="preserve">о ликвидации очередности детей в возрасте от 1,5 до 7 лет. В очереди </w:t>
      </w:r>
      <w:r w:rsidR="00516144">
        <w:rPr>
          <w:sz w:val="28"/>
          <w:szCs w:val="28"/>
        </w:rPr>
        <w:t xml:space="preserve">                     </w:t>
      </w:r>
      <w:r w:rsidRPr="00DC508F">
        <w:rPr>
          <w:sz w:val="28"/>
          <w:szCs w:val="28"/>
        </w:rPr>
        <w:t xml:space="preserve">на предоставление места в детском саду состоят 16 детей в возрасте от 0 </w:t>
      </w:r>
      <w:r w:rsidR="00516144">
        <w:rPr>
          <w:sz w:val="28"/>
          <w:szCs w:val="28"/>
        </w:rPr>
        <w:t xml:space="preserve">                </w:t>
      </w:r>
      <w:r w:rsidRPr="00DC508F">
        <w:rPr>
          <w:sz w:val="28"/>
          <w:szCs w:val="28"/>
        </w:rPr>
        <w:t>до 1,5 лет.</w:t>
      </w:r>
    </w:p>
    <w:p w:rsidR="00DC508F" w:rsidRPr="00DC508F" w:rsidRDefault="00DC508F" w:rsidP="00DC508F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 xml:space="preserve">Услуги дополнительного образования детей на территории </w:t>
      </w:r>
      <w:proofErr w:type="spellStart"/>
      <w:r w:rsidRPr="00DC508F">
        <w:rPr>
          <w:rFonts w:eastAsiaTheme="minorEastAsia"/>
          <w:sz w:val="28"/>
          <w:szCs w:val="28"/>
        </w:rPr>
        <w:t>Павлоградского</w:t>
      </w:r>
      <w:proofErr w:type="spellEnd"/>
      <w:r w:rsidRPr="00DC508F">
        <w:rPr>
          <w:rFonts w:eastAsiaTheme="minorEastAsia"/>
          <w:sz w:val="28"/>
          <w:szCs w:val="28"/>
        </w:rPr>
        <w:t xml:space="preserve"> муниципального района оказывают два учреждения дополнительного образования детей и 19 общеобразовательных учреждений. </w:t>
      </w:r>
      <w:r w:rsidRPr="00DC508F">
        <w:rPr>
          <w:rFonts w:eastAsiaTheme="minorEastAsia"/>
          <w:sz w:val="28"/>
          <w:szCs w:val="28"/>
        </w:rPr>
        <w:lastRenderedPageBreak/>
        <w:t>На основании данных «Навигатора» дополнительного</w:t>
      </w:r>
      <w:r>
        <w:rPr>
          <w:rFonts w:eastAsiaTheme="minorEastAsia"/>
          <w:sz w:val="28"/>
          <w:szCs w:val="28"/>
        </w:rPr>
        <w:t xml:space="preserve"> </w:t>
      </w:r>
      <w:r w:rsidRPr="00DC508F">
        <w:rPr>
          <w:rFonts w:eastAsiaTheme="minorEastAsia"/>
          <w:sz w:val="28"/>
          <w:szCs w:val="28"/>
        </w:rPr>
        <w:t>образования численность детей, обучающихся по дополнительным общеобразовательным программам, составляет 81,</w:t>
      </w:r>
      <w:r>
        <w:rPr>
          <w:rFonts w:eastAsiaTheme="minorEastAsia"/>
          <w:sz w:val="28"/>
          <w:szCs w:val="28"/>
        </w:rPr>
        <w:t>4</w:t>
      </w:r>
      <w:r w:rsidRPr="00DC508F">
        <w:rPr>
          <w:rFonts w:eastAsiaTheme="minorEastAsia"/>
          <w:sz w:val="28"/>
          <w:szCs w:val="28"/>
        </w:rPr>
        <w:t xml:space="preserve">%.  </w:t>
      </w:r>
    </w:p>
    <w:p w:rsidR="00DC508F" w:rsidRPr="00DC508F" w:rsidRDefault="00DC508F" w:rsidP="00DC508F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 xml:space="preserve">Показатель по охвату дополнительным образованием детей с ОВЗ составляет 83,4% от их общего количества. </w:t>
      </w:r>
    </w:p>
    <w:p w:rsidR="00DC508F" w:rsidRPr="00DC508F" w:rsidRDefault="00DC508F" w:rsidP="00DC508F">
      <w:pPr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>Согласно Указ</w:t>
      </w:r>
      <w:r w:rsidR="00826E2C">
        <w:rPr>
          <w:rFonts w:eastAsiaTheme="minorEastAsia"/>
          <w:sz w:val="28"/>
          <w:szCs w:val="28"/>
        </w:rPr>
        <w:t>а</w:t>
      </w:r>
      <w:r w:rsidRPr="00DC508F">
        <w:rPr>
          <w:rFonts w:eastAsiaTheme="minorEastAsia"/>
          <w:sz w:val="28"/>
          <w:szCs w:val="28"/>
        </w:rPr>
        <w:t xml:space="preserve"> </w:t>
      </w:r>
      <w:r w:rsidR="00826E2C">
        <w:rPr>
          <w:rFonts w:eastAsiaTheme="minorEastAsia"/>
          <w:sz w:val="28"/>
          <w:szCs w:val="28"/>
        </w:rPr>
        <w:t>П</w:t>
      </w:r>
      <w:r w:rsidRPr="00DC508F">
        <w:rPr>
          <w:rFonts w:eastAsiaTheme="minorEastAsia"/>
          <w:sz w:val="28"/>
          <w:szCs w:val="28"/>
        </w:rPr>
        <w:t>резидента Российской Федерации В</w:t>
      </w:r>
      <w:r>
        <w:rPr>
          <w:rFonts w:eastAsiaTheme="minorEastAsia"/>
          <w:sz w:val="28"/>
          <w:szCs w:val="28"/>
        </w:rPr>
        <w:t xml:space="preserve">.В. </w:t>
      </w:r>
      <w:r w:rsidRPr="00DC508F">
        <w:rPr>
          <w:rFonts w:eastAsiaTheme="minorEastAsia"/>
          <w:sz w:val="28"/>
          <w:szCs w:val="28"/>
        </w:rPr>
        <w:t xml:space="preserve">Путина </w:t>
      </w:r>
      <w:r w:rsidR="00516144">
        <w:rPr>
          <w:rFonts w:eastAsiaTheme="minorEastAsia"/>
          <w:sz w:val="28"/>
          <w:szCs w:val="28"/>
        </w:rPr>
        <w:t xml:space="preserve">                    </w:t>
      </w:r>
      <w:r w:rsidRPr="00DC508F">
        <w:rPr>
          <w:rFonts w:eastAsiaTheme="minorEastAsia"/>
          <w:sz w:val="28"/>
          <w:szCs w:val="28"/>
        </w:rPr>
        <w:t xml:space="preserve">для обучающихся 1-4 классов организовано бесплатное, горячее питание </w:t>
      </w:r>
      <w:r w:rsidR="00516144">
        <w:rPr>
          <w:rFonts w:eastAsiaTheme="minorEastAsia"/>
          <w:sz w:val="28"/>
          <w:szCs w:val="28"/>
        </w:rPr>
        <w:t xml:space="preserve">                  </w:t>
      </w:r>
      <w:r w:rsidRPr="00DC508F">
        <w:rPr>
          <w:rFonts w:eastAsiaTheme="minorEastAsia"/>
          <w:sz w:val="28"/>
          <w:szCs w:val="28"/>
          <w:shd w:val="clear" w:color="auto" w:fill="FFFFFF"/>
        </w:rPr>
        <w:t xml:space="preserve">в школах </w:t>
      </w:r>
      <w:proofErr w:type="spellStart"/>
      <w:r w:rsidRPr="00DC508F">
        <w:rPr>
          <w:rFonts w:eastAsiaTheme="minorEastAsia"/>
          <w:sz w:val="28"/>
          <w:szCs w:val="28"/>
          <w:shd w:val="clear" w:color="auto" w:fill="FFFFFF"/>
        </w:rPr>
        <w:t>Павлоградского</w:t>
      </w:r>
      <w:proofErr w:type="spellEnd"/>
      <w:r w:rsidRPr="00DC508F">
        <w:rPr>
          <w:rFonts w:eastAsiaTheme="minorEastAsia"/>
          <w:sz w:val="28"/>
          <w:szCs w:val="28"/>
          <w:shd w:val="clear" w:color="auto" w:fill="FFFFFF"/>
        </w:rPr>
        <w:t xml:space="preserve"> района, которым охвачено 100</w:t>
      </w:r>
      <w:r>
        <w:rPr>
          <w:rFonts w:eastAsiaTheme="minorEastAsia"/>
          <w:sz w:val="28"/>
          <w:szCs w:val="28"/>
          <w:shd w:val="clear" w:color="auto" w:fill="FFFFFF"/>
        </w:rPr>
        <w:t xml:space="preserve"> </w:t>
      </w:r>
      <w:r w:rsidRPr="00DC508F">
        <w:rPr>
          <w:rFonts w:eastAsiaTheme="minorEastAsia"/>
          <w:sz w:val="28"/>
          <w:szCs w:val="28"/>
          <w:shd w:val="clear" w:color="auto" w:fill="FFFFFF"/>
        </w:rPr>
        <w:t xml:space="preserve">%. </w:t>
      </w:r>
      <w:r w:rsidRPr="00DC508F">
        <w:rPr>
          <w:rFonts w:eastAsiaTheme="minorEastAsia"/>
          <w:sz w:val="28"/>
          <w:szCs w:val="28"/>
        </w:rPr>
        <w:t xml:space="preserve">Также с начала 2023 учебного года в школах организовано двухразовое горячее питание для 148 детей с ограниченными возможностями здоровья и на эти цели </w:t>
      </w:r>
      <w:r w:rsidR="00516144">
        <w:rPr>
          <w:rFonts w:eastAsiaTheme="minorEastAsia"/>
          <w:sz w:val="28"/>
          <w:szCs w:val="28"/>
        </w:rPr>
        <w:t xml:space="preserve">                         </w:t>
      </w:r>
      <w:r w:rsidRPr="00DC508F">
        <w:rPr>
          <w:rFonts w:eastAsiaTheme="minorEastAsia"/>
          <w:sz w:val="28"/>
          <w:szCs w:val="28"/>
        </w:rPr>
        <w:t>из муниципального бюджета выделено 659</w:t>
      </w:r>
      <w:r>
        <w:rPr>
          <w:rFonts w:eastAsiaTheme="minorEastAsia"/>
          <w:sz w:val="28"/>
          <w:szCs w:val="28"/>
        </w:rPr>
        <w:t>,5 тыс.</w:t>
      </w:r>
      <w:r w:rsidRPr="00DC508F">
        <w:rPr>
          <w:rFonts w:eastAsiaTheme="minorEastAsia"/>
          <w:sz w:val="28"/>
          <w:szCs w:val="28"/>
        </w:rPr>
        <w:t xml:space="preserve"> рублей.</w:t>
      </w:r>
      <w:r>
        <w:rPr>
          <w:rFonts w:eastAsiaTheme="minorEastAsia"/>
          <w:sz w:val="28"/>
          <w:szCs w:val="28"/>
        </w:rPr>
        <w:t xml:space="preserve"> </w:t>
      </w:r>
      <w:r w:rsidRPr="00DC508F">
        <w:rPr>
          <w:rFonts w:eastAsiaTheme="minorEastAsia"/>
          <w:sz w:val="28"/>
          <w:szCs w:val="28"/>
        </w:rPr>
        <w:t xml:space="preserve">Помимо этого, обучающиеся школ </w:t>
      </w:r>
      <w:proofErr w:type="spellStart"/>
      <w:r w:rsidRPr="00DC508F">
        <w:rPr>
          <w:rFonts w:eastAsiaTheme="minorEastAsia"/>
          <w:sz w:val="28"/>
          <w:szCs w:val="28"/>
        </w:rPr>
        <w:t>Павлоградского</w:t>
      </w:r>
      <w:proofErr w:type="spellEnd"/>
      <w:r w:rsidRPr="00DC508F">
        <w:rPr>
          <w:rFonts w:eastAsiaTheme="minorEastAsia"/>
          <w:sz w:val="28"/>
          <w:szCs w:val="28"/>
        </w:rPr>
        <w:t xml:space="preserve"> района получают субсидию </w:t>
      </w:r>
      <w:r w:rsidR="00516144">
        <w:rPr>
          <w:rFonts w:eastAsiaTheme="minorEastAsia"/>
          <w:sz w:val="28"/>
          <w:szCs w:val="28"/>
        </w:rPr>
        <w:t xml:space="preserve">                               </w:t>
      </w:r>
      <w:r w:rsidRPr="00DC508F">
        <w:rPr>
          <w:rFonts w:eastAsiaTheme="minorEastAsia"/>
          <w:sz w:val="28"/>
          <w:szCs w:val="28"/>
        </w:rPr>
        <w:t xml:space="preserve">на организацию питания 5 рублей в день на школьника, проживающего </w:t>
      </w:r>
      <w:r w:rsidR="00516144">
        <w:rPr>
          <w:rFonts w:eastAsiaTheme="minorEastAsia"/>
          <w:sz w:val="28"/>
          <w:szCs w:val="28"/>
        </w:rPr>
        <w:t xml:space="preserve">                     </w:t>
      </w:r>
      <w:r w:rsidRPr="00DC508F">
        <w:rPr>
          <w:rFonts w:eastAsiaTheme="minorEastAsia"/>
          <w:sz w:val="28"/>
          <w:szCs w:val="28"/>
        </w:rPr>
        <w:t xml:space="preserve">в семье, в которой средний доход на каждого члена семьи ниже полуторной величины прожиточного минимума в Омской области в расчете на душу населения.  Поддержка из муниципального бюджета осуществляется </w:t>
      </w:r>
      <w:r w:rsidR="00516144">
        <w:rPr>
          <w:rFonts w:eastAsiaTheme="minorEastAsia"/>
          <w:sz w:val="28"/>
          <w:szCs w:val="28"/>
        </w:rPr>
        <w:t xml:space="preserve">                         </w:t>
      </w:r>
      <w:r w:rsidRPr="00DC508F">
        <w:rPr>
          <w:rFonts w:eastAsiaTheme="minorEastAsia"/>
          <w:sz w:val="28"/>
          <w:szCs w:val="28"/>
        </w:rPr>
        <w:t xml:space="preserve">в отношении 474 обучающихся. Субсидия на организацию питания </w:t>
      </w:r>
      <w:r w:rsidR="00516144">
        <w:rPr>
          <w:rFonts w:eastAsiaTheme="minorEastAsia"/>
          <w:sz w:val="28"/>
          <w:szCs w:val="28"/>
        </w:rPr>
        <w:t xml:space="preserve">                      </w:t>
      </w:r>
      <w:r w:rsidRPr="00DC508F">
        <w:rPr>
          <w:rFonts w:eastAsiaTheme="minorEastAsia"/>
          <w:sz w:val="28"/>
          <w:szCs w:val="28"/>
        </w:rPr>
        <w:t>за 9 месяцев 202</w:t>
      </w:r>
      <w:r w:rsidR="00E7183E">
        <w:rPr>
          <w:rFonts w:eastAsiaTheme="minorEastAsia"/>
          <w:sz w:val="28"/>
          <w:szCs w:val="28"/>
        </w:rPr>
        <w:t>3</w:t>
      </w:r>
      <w:r w:rsidRPr="00DC508F">
        <w:rPr>
          <w:rFonts w:eastAsiaTheme="minorEastAsia"/>
          <w:sz w:val="28"/>
          <w:szCs w:val="28"/>
        </w:rPr>
        <w:t xml:space="preserve"> года составила 233</w:t>
      </w:r>
      <w:r>
        <w:rPr>
          <w:rFonts w:eastAsiaTheme="minorEastAsia"/>
          <w:sz w:val="28"/>
          <w:szCs w:val="28"/>
        </w:rPr>
        <w:t>,1 тыс.</w:t>
      </w:r>
      <w:r w:rsidRPr="00DC508F">
        <w:rPr>
          <w:rFonts w:eastAsiaTheme="minorEastAsia"/>
          <w:sz w:val="28"/>
          <w:szCs w:val="28"/>
        </w:rPr>
        <w:t xml:space="preserve"> рублей. </w:t>
      </w:r>
    </w:p>
    <w:p w:rsidR="00DC508F" w:rsidRPr="00DC508F" w:rsidRDefault="00DC508F" w:rsidP="00DC508F">
      <w:pPr>
        <w:widowControl w:val="0"/>
        <w:autoSpaceDE w:val="0"/>
        <w:ind w:firstLine="708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>Финансовые расходы в отрасли образования за 9 месяцев 202</w:t>
      </w:r>
      <w:r w:rsidR="00E7183E">
        <w:rPr>
          <w:rFonts w:eastAsiaTheme="minorEastAsia"/>
          <w:sz w:val="28"/>
          <w:szCs w:val="28"/>
        </w:rPr>
        <w:t>3</w:t>
      </w:r>
      <w:r w:rsidRPr="00DC508F">
        <w:rPr>
          <w:rFonts w:eastAsiaTheme="minorEastAsia"/>
          <w:sz w:val="28"/>
          <w:szCs w:val="28"/>
        </w:rPr>
        <w:t xml:space="preserve"> года распределялись по основным направлениям:</w:t>
      </w:r>
    </w:p>
    <w:p w:rsidR="00DC508F" w:rsidRPr="00DC508F" w:rsidRDefault="00DC508F" w:rsidP="00DC508F">
      <w:pPr>
        <w:ind w:firstLine="709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 xml:space="preserve">- на поддержку национального проекта «Образование» в рамках реализации проекта «Современная школа» </w:t>
      </w:r>
      <w:r w:rsidR="00E7491C">
        <w:rPr>
          <w:rFonts w:eastAsiaTheme="minorEastAsia"/>
          <w:sz w:val="28"/>
          <w:szCs w:val="28"/>
        </w:rPr>
        <w:t>профинансировано</w:t>
      </w:r>
      <w:r w:rsidRPr="00DC508F">
        <w:rPr>
          <w:rFonts w:eastAsiaTheme="minorEastAsia"/>
          <w:sz w:val="28"/>
          <w:szCs w:val="28"/>
        </w:rPr>
        <w:t xml:space="preserve"> 3</w:t>
      </w:r>
      <w:r>
        <w:rPr>
          <w:rFonts w:eastAsiaTheme="minorEastAsia"/>
          <w:sz w:val="28"/>
          <w:szCs w:val="28"/>
        </w:rPr>
        <w:t> </w:t>
      </w:r>
      <w:r w:rsidRPr="00DC508F">
        <w:rPr>
          <w:rFonts w:eastAsiaTheme="minorEastAsia"/>
          <w:sz w:val="28"/>
          <w:szCs w:val="28"/>
        </w:rPr>
        <w:t>929</w:t>
      </w:r>
      <w:r>
        <w:rPr>
          <w:rFonts w:eastAsiaTheme="minorEastAsia"/>
          <w:sz w:val="28"/>
          <w:szCs w:val="28"/>
        </w:rPr>
        <w:t>,8 тыс.</w:t>
      </w:r>
      <w:r w:rsidRPr="00DC508F">
        <w:rPr>
          <w:rFonts w:eastAsiaTheme="minorEastAsia"/>
          <w:sz w:val="28"/>
          <w:szCs w:val="28"/>
        </w:rPr>
        <w:t xml:space="preserve"> рублей, в том числе 39</w:t>
      </w:r>
      <w:r>
        <w:rPr>
          <w:rFonts w:eastAsiaTheme="minorEastAsia"/>
          <w:sz w:val="28"/>
          <w:szCs w:val="28"/>
        </w:rPr>
        <w:t>,3 тыс.</w:t>
      </w:r>
      <w:r w:rsidRPr="00DC508F">
        <w:rPr>
          <w:rFonts w:eastAsiaTheme="minorEastAsia"/>
          <w:sz w:val="28"/>
          <w:szCs w:val="28"/>
        </w:rPr>
        <w:t> рубл</w:t>
      </w:r>
      <w:r>
        <w:rPr>
          <w:rFonts w:eastAsiaTheme="minorEastAsia"/>
          <w:sz w:val="28"/>
          <w:szCs w:val="28"/>
        </w:rPr>
        <w:t>ей</w:t>
      </w:r>
      <w:r w:rsidRPr="00DC508F">
        <w:rPr>
          <w:rFonts w:eastAsiaTheme="minorEastAsia"/>
          <w:sz w:val="28"/>
          <w:szCs w:val="28"/>
        </w:rPr>
        <w:t xml:space="preserve"> </w:t>
      </w:r>
      <w:r w:rsidR="00E7491C">
        <w:rPr>
          <w:rFonts w:eastAsiaTheme="minorEastAsia"/>
          <w:sz w:val="28"/>
          <w:szCs w:val="28"/>
        </w:rPr>
        <w:t>из местного</w:t>
      </w:r>
      <w:r w:rsidRPr="00DC508F">
        <w:rPr>
          <w:rFonts w:eastAsiaTheme="minorEastAsia"/>
          <w:sz w:val="28"/>
          <w:szCs w:val="28"/>
        </w:rPr>
        <w:t xml:space="preserve"> бюджет</w:t>
      </w:r>
      <w:r w:rsidR="00E7491C">
        <w:rPr>
          <w:rFonts w:eastAsiaTheme="minorEastAsia"/>
          <w:sz w:val="28"/>
          <w:szCs w:val="28"/>
        </w:rPr>
        <w:t>а</w:t>
      </w:r>
      <w:r w:rsidRPr="00DC508F">
        <w:rPr>
          <w:rFonts w:eastAsiaTheme="minorEastAsia"/>
          <w:sz w:val="28"/>
          <w:szCs w:val="28"/>
        </w:rPr>
        <w:t xml:space="preserve">; </w:t>
      </w:r>
    </w:p>
    <w:p w:rsidR="00DC508F" w:rsidRPr="00DC508F" w:rsidRDefault="00E7491C" w:rsidP="00DC508F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DC508F" w:rsidRPr="00DC508F">
        <w:rPr>
          <w:rFonts w:eastAsiaTheme="minorEastAsia"/>
          <w:sz w:val="28"/>
          <w:szCs w:val="28"/>
        </w:rPr>
        <w:t xml:space="preserve">на поддержку национального проекта «Образование» в рамках реализации проекта «Успех каждого ребенка» </w:t>
      </w:r>
      <w:r>
        <w:rPr>
          <w:rFonts w:eastAsiaTheme="minorEastAsia"/>
          <w:sz w:val="28"/>
          <w:szCs w:val="28"/>
        </w:rPr>
        <w:t>профинансировано</w:t>
      </w:r>
      <w:r w:rsidR="00DC508F" w:rsidRPr="00DC508F">
        <w:rPr>
          <w:rFonts w:eastAsiaTheme="minorEastAsia"/>
          <w:sz w:val="28"/>
          <w:szCs w:val="28"/>
        </w:rPr>
        <w:t xml:space="preserve"> 41</w:t>
      </w:r>
      <w:r>
        <w:rPr>
          <w:rFonts w:eastAsiaTheme="minorEastAsia"/>
          <w:sz w:val="28"/>
          <w:szCs w:val="28"/>
        </w:rPr>
        <w:t>,</w:t>
      </w:r>
      <w:r w:rsidR="00DC508F" w:rsidRPr="00DC508F"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 xml:space="preserve"> тыс.</w:t>
      </w:r>
      <w:r w:rsidR="00DC508F" w:rsidRPr="00DC508F">
        <w:rPr>
          <w:rFonts w:eastAsiaTheme="minorEastAsia"/>
          <w:sz w:val="28"/>
          <w:szCs w:val="28"/>
        </w:rPr>
        <w:t xml:space="preserve">  рубл</w:t>
      </w:r>
      <w:r>
        <w:rPr>
          <w:rFonts w:eastAsiaTheme="minorEastAsia"/>
          <w:sz w:val="28"/>
          <w:szCs w:val="28"/>
        </w:rPr>
        <w:t>ей</w:t>
      </w:r>
      <w:r w:rsidR="00DC508F" w:rsidRPr="00DC508F">
        <w:rPr>
          <w:rFonts w:eastAsiaTheme="minorEastAsia"/>
          <w:sz w:val="28"/>
          <w:szCs w:val="28"/>
        </w:rPr>
        <w:t>;</w:t>
      </w:r>
    </w:p>
    <w:p w:rsidR="00DC508F" w:rsidRPr="00DC508F" w:rsidRDefault="00DC508F" w:rsidP="00DC508F">
      <w:pPr>
        <w:ind w:firstLine="709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 xml:space="preserve">-  на подготовку образовательных учреждений к новому учебному году </w:t>
      </w:r>
      <w:r w:rsidR="00E7491C">
        <w:rPr>
          <w:rFonts w:eastAsiaTheme="minorEastAsia"/>
          <w:sz w:val="28"/>
          <w:szCs w:val="28"/>
        </w:rPr>
        <w:t>профинансирова</w:t>
      </w:r>
      <w:r w:rsidRPr="00DC508F">
        <w:rPr>
          <w:rFonts w:eastAsiaTheme="minorEastAsia"/>
          <w:sz w:val="28"/>
          <w:szCs w:val="28"/>
        </w:rPr>
        <w:t>но 1</w:t>
      </w:r>
      <w:r w:rsidR="00E7491C">
        <w:rPr>
          <w:rFonts w:eastAsiaTheme="minorEastAsia"/>
          <w:sz w:val="28"/>
          <w:szCs w:val="28"/>
        </w:rPr>
        <w:t> </w:t>
      </w:r>
      <w:r w:rsidRPr="00DC508F">
        <w:rPr>
          <w:rFonts w:eastAsiaTheme="minorEastAsia"/>
          <w:sz w:val="28"/>
          <w:szCs w:val="28"/>
        </w:rPr>
        <w:t>060</w:t>
      </w:r>
      <w:r w:rsidR="00E7491C">
        <w:rPr>
          <w:rFonts w:eastAsiaTheme="minorEastAsia"/>
          <w:sz w:val="28"/>
          <w:szCs w:val="28"/>
        </w:rPr>
        <w:t>,7 тыс.</w:t>
      </w:r>
      <w:r w:rsidRPr="00DC508F">
        <w:rPr>
          <w:rFonts w:eastAsiaTheme="minorEastAsia"/>
          <w:sz w:val="28"/>
          <w:szCs w:val="28"/>
        </w:rPr>
        <w:t xml:space="preserve"> рублей</w:t>
      </w:r>
      <w:r w:rsidR="00E7491C" w:rsidRPr="00E7491C">
        <w:rPr>
          <w:rFonts w:eastAsiaTheme="minorEastAsia"/>
          <w:sz w:val="28"/>
          <w:szCs w:val="28"/>
        </w:rPr>
        <w:t xml:space="preserve"> </w:t>
      </w:r>
      <w:r w:rsidR="00E7491C">
        <w:rPr>
          <w:rFonts w:eastAsiaTheme="minorEastAsia"/>
          <w:sz w:val="28"/>
          <w:szCs w:val="28"/>
        </w:rPr>
        <w:t>за счет средств</w:t>
      </w:r>
      <w:r w:rsidR="00E7491C" w:rsidRPr="00DC508F">
        <w:rPr>
          <w:rFonts w:eastAsiaTheme="minorEastAsia"/>
          <w:sz w:val="28"/>
          <w:szCs w:val="28"/>
        </w:rPr>
        <w:t xml:space="preserve"> м</w:t>
      </w:r>
      <w:r w:rsidR="00E7491C">
        <w:rPr>
          <w:rFonts w:eastAsiaTheme="minorEastAsia"/>
          <w:sz w:val="28"/>
          <w:szCs w:val="28"/>
        </w:rPr>
        <w:t>ест</w:t>
      </w:r>
      <w:r w:rsidR="00E7491C" w:rsidRPr="00DC508F">
        <w:rPr>
          <w:rFonts w:eastAsiaTheme="minorEastAsia"/>
          <w:sz w:val="28"/>
          <w:szCs w:val="28"/>
        </w:rPr>
        <w:t>ного бюджета</w:t>
      </w:r>
      <w:r w:rsidRPr="00DC508F">
        <w:rPr>
          <w:rFonts w:eastAsiaTheme="minorEastAsia"/>
          <w:sz w:val="28"/>
          <w:szCs w:val="28"/>
        </w:rPr>
        <w:t>;</w:t>
      </w:r>
    </w:p>
    <w:p w:rsidR="00DC508F" w:rsidRPr="00DC508F" w:rsidRDefault="00DC508F" w:rsidP="00DC508F">
      <w:pPr>
        <w:ind w:firstLine="709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 xml:space="preserve">- на подготовку образовательных учреждений к отопительному сезону </w:t>
      </w:r>
      <w:r w:rsidR="00E7491C">
        <w:rPr>
          <w:rFonts w:eastAsiaTheme="minorEastAsia"/>
          <w:sz w:val="28"/>
          <w:szCs w:val="28"/>
        </w:rPr>
        <w:t>профинансировано</w:t>
      </w:r>
      <w:r w:rsidRPr="00DC508F">
        <w:rPr>
          <w:rFonts w:eastAsiaTheme="minorEastAsia"/>
          <w:sz w:val="28"/>
          <w:szCs w:val="28"/>
        </w:rPr>
        <w:t xml:space="preserve"> 3 695,9 тыс</w:t>
      </w:r>
      <w:r w:rsidR="00E7491C">
        <w:rPr>
          <w:rFonts w:eastAsiaTheme="minorEastAsia"/>
          <w:sz w:val="28"/>
          <w:szCs w:val="28"/>
        </w:rPr>
        <w:t>.</w:t>
      </w:r>
      <w:r w:rsidRPr="00DC508F">
        <w:rPr>
          <w:rFonts w:eastAsiaTheme="minorEastAsia"/>
          <w:sz w:val="28"/>
          <w:szCs w:val="28"/>
        </w:rPr>
        <w:t xml:space="preserve"> рублей;</w:t>
      </w:r>
    </w:p>
    <w:p w:rsidR="00DC508F" w:rsidRPr="00DC508F" w:rsidRDefault="00DC508F" w:rsidP="00DC508F">
      <w:pPr>
        <w:ind w:firstLine="709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 xml:space="preserve">- на олимпиады и мероприятия </w:t>
      </w:r>
      <w:r w:rsidR="00E7491C">
        <w:rPr>
          <w:rFonts w:eastAsiaTheme="minorEastAsia"/>
          <w:sz w:val="28"/>
          <w:szCs w:val="28"/>
        </w:rPr>
        <w:t xml:space="preserve">расходы </w:t>
      </w:r>
      <w:r w:rsidRPr="00DC508F">
        <w:rPr>
          <w:rFonts w:eastAsiaTheme="minorEastAsia"/>
          <w:sz w:val="28"/>
          <w:szCs w:val="28"/>
        </w:rPr>
        <w:t>составили 1055</w:t>
      </w:r>
      <w:r w:rsidR="00E7491C">
        <w:rPr>
          <w:rFonts w:eastAsiaTheme="minorEastAsia"/>
          <w:sz w:val="28"/>
          <w:szCs w:val="28"/>
        </w:rPr>
        <w:t>,4 тыс.</w:t>
      </w:r>
      <w:r w:rsidRPr="00DC508F">
        <w:rPr>
          <w:rFonts w:eastAsiaTheme="minorEastAsia"/>
          <w:sz w:val="28"/>
          <w:szCs w:val="28"/>
        </w:rPr>
        <w:t xml:space="preserve"> рублей;</w:t>
      </w:r>
    </w:p>
    <w:p w:rsidR="00DC508F" w:rsidRPr="00DC508F" w:rsidRDefault="00DC508F" w:rsidP="00DC508F">
      <w:pPr>
        <w:ind w:firstLine="709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 xml:space="preserve">- на устранение предписаний </w:t>
      </w:r>
      <w:proofErr w:type="spellStart"/>
      <w:r w:rsidRPr="00DC508F">
        <w:rPr>
          <w:rFonts w:eastAsiaTheme="minorEastAsia"/>
          <w:sz w:val="28"/>
          <w:szCs w:val="28"/>
        </w:rPr>
        <w:t>Роспотребнадзора</w:t>
      </w:r>
      <w:proofErr w:type="spellEnd"/>
      <w:r w:rsidRPr="00DC508F">
        <w:rPr>
          <w:rFonts w:eastAsiaTheme="minorEastAsia"/>
          <w:sz w:val="28"/>
          <w:szCs w:val="28"/>
        </w:rPr>
        <w:t xml:space="preserve"> </w:t>
      </w:r>
      <w:r w:rsidR="00E7491C">
        <w:rPr>
          <w:rFonts w:eastAsiaTheme="minorEastAsia"/>
          <w:sz w:val="28"/>
          <w:szCs w:val="28"/>
        </w:rPr>
        <w:t>профинансировано</w:t>
      </w:r>
      <w:r w:rsidRPr="00DC508F">
        <w:rPr>
          <w:rFonts w:eastAsiaTheme="minorEastAsia"/>
          <w:sz w:val="28"/>
          <w:szCs w:val="28"/>
        </w:rPr>
        <w:t xml:space="preserve"> 46</w:t>
      </w:r>
      <w:r w:rsidR="00E7491C">
        <w:rPr>
          <w:rFonts w:eastAsiaTheme="minorEastAsia"/>
          <w:sz w:val="28"/>
          <w:szCs w:val="28"/>
        </w:rPr>
        <w:t>,4 тыс.</w:t>
      </w:r>
      <w:r w:rsidRPr="00DC508F">
        <w:rPr>
          <w:rFonts w:eastAsiaTheme="minorEastAsia"/>
          <w:sz w:val="28"/>
          <w:szCs w:val="28"/>
        </w:rPr>
        <w:t xml:space="preserve"> рублей;</w:t>
      </w:r>
    </w:p>
    <w:p w:rsidR="00DC508F" w:rsidRPr="00DC508F" w:rsidRDefault="00DC508F" w:rsidP="00DC508F">
      <w:pPr>
        <w:ind w:firstLine="709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 xml:space="preserve">- на выполнение судебных решений </w:t>
      </w:r>
      <w:r w:rsidR="00E7491C">
        <w:rPr>
          <w:rFonts w:eastAsiaTheme="minorEastAsia"/>
          <w:sz w:val="28"/>
          <w:szCs w:val="28"/>
        </w:rPr>
        <w:t>профинансировано</w:t>
      </w:r>
      <w:r w:rsidRPr="00DC508F">
        <w:rPr>
          <w:rFonts w:eastAsiaTheme="minorEastAsia"/>
          <w:sz w:val="28"/>
          <w:szCs w:val="28"/>
        </w:rPr>
        <w:t xml:space="preserve"> 272</w:t>
      </w:r>
      <w:r w:rsidR="00E7491C">
        <w:rPr>
          <w:rFonts w:eastAsiaTheme="minorEastAsia"/>
          <w:sz w:val="28"/>
          <w:szCs w:val="28"/>
        </w:rPr>
        <w:t>,3 тыс.</w:t>
      </w:r>
      <w:r w:rsidRPr="00DC508F">
        <w:rPr>
          <w:rFonts w:eastAsiaTheme="minorEastAsia"/>
          <w:sz w:val="28"/>
          <w:szCs w:val="28"/>
        </w:rPr>
        <w:t xml:space="preserve"> рублей;</w:t>
      </w:r>
    </w:p>
    <w:p w:rsidR="00DC508F" w:rsidRPr="00DC508F" w:rsidRDefault="00DC508F" w:rsidP="00DC508F">
      <w:pPr>
        <w:ind w:firstLine="709"/>
        <w:jc w:val="both"/>
        <w:rPr>
          <w:rFonts w:eastAsiaTheme="minorEastAsia"/>
          <w:sz w:val="28"/>
          <w:szCs w:val="28"/>
        </w:rPr>
      </w:pPr>
      <w:r w:rsidRPr="00DC508F">
        <w:rPr>
          <w:rFonts w:eastAsiaTheme="minorEastAsia"/>
          <w:sz w:val="28"/>
          <w:szCs w:val="28"/>
        </w:rPr>
        <w:t>-</w:t>
      </w:r>
      <w:r w:rsidR="00E7491C">
        <w:rPr>
          <w:rFonts w:eastAsiaTheme="minorEastAsia"/>
          <w:sz w:val="28"/>
          <w:szCs w:val="28"/>
        </w:rPr>
        <w:t xml:space="preserve"> </w:t>
      </w:r>
      <w:r w:rsidRPr="00DC508F">
        <w:rPr>
          <w:rFonts w:eastAsiaTheme="minorEastAsia"/>
          <w:sz w:val="28"/>
          <w:szCs w:val="28"/>
        </w:rPr>
        <w:t xml:space="preserve">на содержание школьного транспорта </w:t>
      </w:r>
      <w:r w:rsidR="00E7491C">
        <w:rPr>
          <w:rFonts w:eastAsiaTheme="minorEastAsia"/>
          <w:sz w:val="28"/>
          <w:szCs w:val="28"/>
        </w:rPr>
        <w:t xml:space="preserve">расходы </w:t>
      </w:r>
      <w:r w:rsidRPr="00DC508F">
        <w:rPr>
          <w:rFonts w:eastAsiaTheme="minorEastAsia"/>
          <w:sz w:val="28"/>
          <w:szCs w:val="28"/>
        </w:rPr>
        <w:t>составили 686</w:t>
      </w:r>
      <w:r w:rsidR="00E7491C">
        <w:rPr>
          <w:rFonts w:eastAsiaTheme="minorEastAsia"/>
          <w:sz w:val="28"/>
          <w:szCs w:val="28"/>
        </w:rPr>
        <w:t>,</w:t>
      </w:r>
      <w:r w:rsidRPr="00DC508F">
        <w:rPr>
          <w:rFonts w:eastAsiaTheme="minorEastAsia"/>
          <w:sz w:val="28"/>
          <w:szCs w:val="28"/>
        </w:rPr>
        <w:t>2</w:t>
      </w:r>
      <w:r w:rsidR="00E7491C">
        <w:rPr>
          <w:rFonts w:eastAsiaTheme="minorEastAsia"/>
          <w:sz w:val="28"/>
          <w:szCs w:val="28"/>
        </w:rPr>
        <w:t xml:space="preserve"> тыс. рублей за счет</w:t>
      </w:r>
      <w:r w:rsidR="00E7491C" w:rsidRPr="00E7491C">
        <w:rPr>
          <w:rFonts w:eastAsiaTheme="minorEastAsia"/>
          <w:sz w:val="28"/>
          <w:szCs w:val="28"/>
        </w:rPr>
        <w:t xml:space="preserve"> </w:t>
      </w:r>
      <w:r w:rsidR="00E7491C" w:rsidRPr="00DC508F">
        <w:rPr>
          <w:rFonts w:eastAsiaTheme="minorEastAsia"/>
          <w:sz w:val="28"/>
          <w:szCs w:val="28"/>
        </w:rPr>
        <w:t>средств м</w:t>
      </w:r>
      <w:r w:rsidR="00E7491C">
        <w:rPr>
          <w:rFonts w:eastAsiaTheme="minorEastAsia"/>
          <w:sz w:val="28"/>
          <w:szCs w:val="28"/>
        </w:rPr>
        <w:t>ест</w:t>
      </w:r>
      <w:r w:rsidR="00E7491C" w:rsidRPr="00DC508F">
        <w:rPr>
          <w:rFonts w:eastAsiaTheme="minorEastAsia"/>
          <w:sz w:val="28"/>
          <w:szCs w:val="28"/>
        </w:rPr>
        <w:t>ного бюджета</w:t>
      </w:r>
      <w:r w:rsidR="00E7491C">
        <w:rPr>
          <w:rFonts w:eastAsiaTheme="minorEastAsia"/>
          <w:sz w:val="28"/>
          <w:szCs w:val="28"/>
        </w:rPr>
        <w:t>.</w:t>
      </w:r>
    </w:p>
    <w:p w:rsidR="00606AC9" w:rsidRPr="004F192D" w:rsidRDefault="00606AC9" w:rsidP="00DC508F">
      <w:pPr>
        <w:ind w:firstLine="708"/>
        <w:jc w:val="both"/>
        <w:rPr>
          <w:b/>
          <w:sz w:val="28"/>
          <w:szCs w:val="28"/>
        </w:rPr>
      </w:pPr>
      <w:r w:rsidRPr="004F192D">
        <w:rPr>
          <w:b/>
          <w:sz w:val="28"/>
          <w:szCs w:val="28"/>
        </w:rPr>
        <w:t>Здравоохранение</w:t>
      </w:r>
    </w:p>
    <w:p w:rsidR="00C63028" w:rsidRPr="00C63028" w:rsidRDefault="00C63028" w:rsidP="00C63028">
      <w:pPr>
        <w:shd w:val="clear" w:color="auto" w:fill="FFFFFF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>В 2023 году</w:t>
      </w:r>
      <w:r w:rsidRPr="00C63028">
        <w:rPr>
          <w:rFonts w:eastAsiaTheme="minorEastAsia"/>
          <w:color w:val="000000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с</w:t>
      </w:r>
      <w:r w:rsidRPr="00C63028">
        <w:rPr>
          <w:rFonts w:eastAsiaTheme="minorEastAsia"/>
          <w:sz w:val="28"/>
          <w:szCs w:val="28"/>
        </w:rPr>
        <w:t xml:space="preserve">еть лечебно-профилактических учреждений </w:t>
      </w:r>
      <w:proofErr w:type="spellStart"/>
      <w:r w:rsidRPr="00C63028">
        <w:rPr>
          <w:rFonts w:eastAsiaTheme="minorEastAsia"/>
          <w:sz w:val="28"/>
          <w:szCs w:val="28"/>
        </w:rPr>
        <w:t>Павлоградского</w:t>
      </w:r>
      <w:proofErr w:type="spellEnd"/>
      <w:r w:rsidRPr="00C63028">
        <w:rPr>
          <w:rFonts w:eastAsiaTheme="minorEastAsia"/>
          <w:sz w:val="28"/>
          <w:szCs w:val="28"/>
        </w:rPr>
        <w:t xml:space="preserve"> района включает:</w:t>
      </w:r>
    </w:p>
    <w:p w:rsidR="00C63028" w:rsidRPr="00C63028" w:rsidRDefault="00C63028" w:rsidP="00C63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 xml:space="preserve">- </w:t>
      </w:r>
      <w:r w:rsidRPr="00C63028">
        <w:rPr>
          <w:rFonts w:eastAsiaTheme="minorEastAsia"/>
          <w:color w:val="000000"/>
          <w:sz w:val="28"/>
          <w:szCs w:val="28"/>
        </w:rPr>
        <w:t xml:space="preserve">центральную районную поликлинику </w:t>
      </w:r>
      <w:r w:rsidR="00E7183E">
        <w:rPr>
          <w:rFonts w:eastAsiaTheme="minorEastAsia"/>
          <w:color w:val="000000"/>
          <w:sz w:val="28"/>
          <w:szCs w:val="28"/>
        </w:rPr>
        <w:t xml:space="preserve">(далее – ЦРБ) </w:t>
      </w:r>
      <w:r w:rsidRPr="00C63028">
        <w:rPr>
          <w:rFonts w:eastAsiaTheme="minorEastAsia"/>
          <w:color w:val="000000"/>
          <w:sz w:val="28"/>
          <w:szCs w:val="28"/>
        </w:rPr>
        <w:t>на 215 посещений в смену;</w:t>
      </w:r>
    </w:p>
    <w:p w:rsidR="00C63028" w:rsidRPr="00C63028" w:rsidRDefault="00C63028" w:rsidP="00C63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 xml:space="preserve">- </w:t>
      </w:r>
      <w:r w:rsidRPr="00C63028">
        <w:rPr>
          <w:rFonts w:eastAsiaTheme="minorEastAsia"/>
          <w:color w:val="000000"/>
          <w:sz w:val="28"/>
          <w:szCs w:val="28"/>
        </w:rPr>
        <w:t xml:space="preserve">стационар ЦРБ на </w:t>
      </w:r>
      <w:r>
        <w:rPr>
          <w:rFonts w:eastAsiaTheme="minorEastAsia"/>
          <w:color w:val="000000"/>
          <w:sz w:val="28"/>
          <w:szCs w:val="28"/>
        </w:rPr>
        <w:t>60</w:t>
      </w:r>
      <w:r w:rsidRPr="00C63028">
        <w:rPr>
          <w:rFonts w:eastAsiaTheme="minorEastAsia"/>
          <w:color w:val="000000"/>
          <w:sz w:val="28"/>
          <w:szCs w:val="28"/>
        </w:rPr>
        <w:t xml:space="preserve"> коек круглосуточного пребывания и </w:t>
      </w:r>
      <w:r>
        <w:rPr>
          <w:rFonts w:eastAsiaTheme="minorEastAsia"/>
          <w:color w:val="000000"/>
          <w:sz w:val="28"/>
          <w:szCs w:val="28"/>
        </w:rPr>
        <w:t>26</w:t>
      </w:r>
      <w:r w:rsidRPr="00C63028">
        <w:rPr>
          <w:rFonts w:eastAsiaTheme="minorEastAsia"/>
          <w:color w:val="000000"/>
          <w:sz w:val="28"/>
          <w:szCs w:val="28"/>
        </w:rPr>
        <w:t xml:space="preserve"> коек дневного пребывания;</w:t>
      </w:r>
    </w:p>
    <w:p w:rsidR="00C63028" w:rsidRPr="00C63028" w:rsidRDefault="00C63028" w:rsidP="00C63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color w:val="000000"/>
          <w:sz w:val="28"/>
          <w:szCs w:val="28"/>
        </w:rPr>
        <w:t>-</w:t>
      </w:r>
      <w:r w:rsidRPr="00C63028">
        <w:rPr>
          <w:rFonts w:eastAsiaTheme="minorEastAsia"/>
          <w:color w:val="000000"/>
          <w:sz w:val="28"/>
          <w:szCs w:val="28"/>
        </w:rPr>
        <w:t xml:space="preserve"> 2 участковые больницы на 70 посещений в смену;</w:t>
      </w:r>
    </w:p>
    <w:p w:rsidR="00C63028" w:rsidRPr="00C63028" w:rsidRDefault="00C63028" w:rsidP="00C63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C67F67">
        <w:rPr>
          <w:rFonts w:eastAsiaTheme="minorEastAsia"/>
          <w:color w:val="000000"/>
          <w:sz w:val="28"/>
          <w:szCs w:val="28"/>
        </w:rPr>
        <w:t>- 5 врачебны</w:t>
      </w:r>
      <w:r w:rsidR="00CC1752" w:rsidRPr="00C67F67">
        <w:rPr>
          <w:rFonts w:eastAsiaTheme="minorEastAsia"/>
          <w:color w:val="000000"/>
          <w:sz w:val="28"/>
          <w:szCs w:val="28"/>
        </w:rPr>
        <w:t>х</w:t>
      </w:r>
      <w:r w:rsidRPr="00C67F67">
        <w:rPr>
          <w:rFonts w:eastAsiaTheme="minorEastAsia"/>
          <w:color w:val="000000"/>
          <w:sz w:val="28"/>
          <w:szCs w:val="28"/>
        </w:rPr>
        <w:t xml:space="preserve"> амбулатори</w:t>
      </w:r>
      <w:r w:rsidR="00CC1752" w:rsidRPr="00C67F67">
        <w:rPr>
          <w:rFonts w:eastAsiaTheme="minorEastAsia"/>
          <w:color w:val="000000"/>
          <w:sz w:val="28"/>
          <w:szCs w:val="28"/>
        </w:rPr>
        <w:t>й</w:t>
      </w:r>
      <w:r w:rsidRPr="00C67F67">
        <w:rPr>
          <w:rFonts w:eastAsiaTheme="minorEastAsia"/>
          <w:color w:val="000000"/>
          <w:sz w:val="28"/>
          <w:szCs w:val="28"/>
        </w:rPr>
        <w:t xml:space="preserve"> на 100 посещений в смену;</w:t>
      </w:r>
      <w:r w:rsidRPr="00C63028">
        <w:rPr>
          <w:rFonts w:eastAsiaTheme="minorEastAsia"/>
          <w:color w:val="000000"/>
          <w:sz w:val="28"/>
          <w:szCs w:val="28"/>
        </w:rPr>
        <w:t xml:space="preserve"> </w:t>
      </w:r>
    </w:p>
    <w:p w:rsidR="00C63028" w:rsidRDefault="00C63028" w:rsidP="00C63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eastAsiaTheme="minorEastAsia"/>
          <w:color w:val="000000"/>
          <w:sz w:val="28"/>
          <w:szCs w:val="28"/>
        </w:rPr>
        <w:lastRenderedPageBreak/>
        <w:t xml:space="preserve">- </w:t>
      </w:r>
      <w:r w:rsidRPr="00C63028">
        <w:rPr>
          <w:rFonts w:eastAsiaTheme="minorEastAsia"/>
          <w:color w:val="000000"/>
          <w:sz w:val="28"/>
          <w:szCs w:val="28"/>
        </w:rPr>
        <w:t>1</w:t>
      </w:r>
      <w:r>
        <w:rPr>
          <w:rFonts w:eastAsiaTheme="minorEastAsia"/>
          <w:color w:val="000000"/>
          <w:sz w:val="28"/>
          <w:szCs w:val="28"/>
        </w:rPr>
        <w:t>9 фельдшерско-акушерских пунктов (</w:t>
      </w:r>
      <w:r w:rsidR="004946E0">
        <w:rPr>
          <w:rFonts w:eastAsiaTheme="minorEastAsia"/>
          <w:color w:val="000000"/>
          <w:sz w:val="28"/>
          <w:szCs w:val="28"/>
        </w:rPr>
        <w:t>из них</w:t>
      </w:r>
      <w:r w:rsidR="00CC1752">
        <w:rPr>
          <w:rFonts w:eastAsiaTheme="minorEastAsia"/>
          <w:color w:val="000000"/>
          <w:sz w:val="28"/>
          <w:szCs w:val="28"/>
        </w:rPr>
        <w:t xml:space="preserve"> 5 </w:t>
      </w:r>
      <w:r w:rsidR="002C7598" w:rsidRPr="00700509"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  <w:t>укомплектован</w:t>
      </w:r>
      <w:r w:rsidR="00CC1752"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  <w:t xml:space="preserve"> медицинскими работниками)</w:t>
      </w:r>
      <w:r w:rsidR="002C7598"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7337E2" w:rsidRPr="00DA0438" w:rsidRDefault="007337E2" w:rsidP="00C630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</w:pPr>
      <w:r w:rsidRPr="00DA0438"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  <w:t>В населенных пунктах: в д.</w:t>
      </w:r>
      <w:r w:rsidR="00E7183E"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A0438"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  <w:t>Топольки, д.</w:t>
      </w:r>
      <w:r w:rsidR="00E7183E"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A0438"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  <w:t>Семяновка</w:t>
      </w:r>
      <w:proofErr w:type="spellEnd"/>
      <w:r w:rsidRPr="00DA0438"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  <w:t xml:space="preserve"> отсутствуют структурные подразделения.</w:t>
      </w:r>
    </w:p>
    <w:p w:rsidR="00552AD1" w:rsidRPr="00DA0438" w:rsidRDefault="007337E2" w:rsidP="00552AD1">
      <w:pPr>
        <w:ind w:firstLine="709"/>
        <w:jc w:val="both"/>
        <w:rPr>
          <w:rFonts w:eastAsiaTheme="minorEastAsia"/>
          <w:sz w:val="28"/>
          <w:szCs w:val="28"/>
        </w:rPr>
      </w:pPr>
      <w:r w:rsidRPr="00DA0438">
        <w:rPr>
          <w:rFonts w:eastAsiaTheme="majorEastAsia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606AC9" w:rsidRPr="00DA0438">
        <w:rPr>
          <w:color w:val="000000"/>
          <w:sz w:val="28"/>
          <w:szCs w:val="28"/>
        </w:rPr>
        <w:t xml:space="preserve">Укомплектованность врачами составляет </w:t>
      </w:r>
      <w:r w:rsidRPr="00DA0438">
        <w:rPr>
          <w:color w:val="000000"/>
          <w:sz w:val="28"/>
          <w:szCs w:val="28"/>
        </w:rPr>
        <w:t>49,4</w:t>
      </w:r>
      <w:r w:rsidR="00606AC9" w:rsidRPr="00DA0438">
        <w:rPr>
          <w:color w:val="000000"/>
          <w:sz w:val="28"/>
          <w:szCs w:val="28"/>
        </w:rPr>
        <w:t xml:space="preserve"> </w:t>
      </w:r>
      <w:r w:rsidR="009F40DC" w:rsidRPr="00DA0438">
        <w:rPr>
          <w:color w:val="000000"/>
          <w:sz w:val="28"/>
          <w:szCs w:val="28"/>
        </w:rPr>
        <w:t>%</w:t>
      </w:r>
      <w:r w:rsidR="00606AC9" w:rsidRPr="00DA0438">
        <w:rPr>
          <w:color w:val="000000"/>
          <w:sz w:val="28"/>
          <w:szCs w:val="28"/>
        </w:rPr>
        <w:t xml:space="preserve"> (20</w:t>
      </w:r>
      <w:r w:rsidR="007E61B8" w:rsidRPr="00DA0438">
        <w:rPr>
          <w:color w:val="000000"/>
          <w:sz w:val="28"/>
          <w:szCs w:val="28"/>
        </w:rPr>
        <w:t>2</w:t>
      </w:r>
      <w:r w:rsidRPr="00DA0438">
        <w:rPr>
          <w:color w:val="000000"/>
          <w:sz w:val="28"/>
          <w:szCs w:val="28"/>
        </w:rPr>
        <w:t>2</w:t>
      </w:r>
      <w:r w:rsidR="00606AC9" w:rsidRPr="00DA0438">
        <w:rPr>
          <w:color w:val="000000"/>
          <w:sz w:val="28"/>
          <w:szCs w:val="28"/>
        </w:rPr>
        <w:t xml:space="preserve"> год </w:t>
      </w:r>
      <w:r w:rsidR="00CC06EE">
        <w:rPr>
          <w:color w:val="000000"/>
          <w:sz w:val="28"/>
          <w:szCs w:val="28"/>
        </w:rPr>
        <w:t>-</w:t>
      </w:r>
      <w:r w:rsidR="00606AC9" w:rsidRPr="00DA0438">
        <w:rPr>
          <w:color w:val="000000"/>
          <w:sz w:val="28"/>
          <w:szCs w:val="28"/>
        </w:rPr>
        <w:t xml:space="preserve"> </w:t>
      </w:r>
      <w:r w:rsidR="009F40DC" w:rsidRPr="00DA0438">
        <w:rPr>
          <w:color w:val="000000"/>
          <w:sz w:val="28"/>
          <w:szCs w:val="28"/>
        </w:rPr>
        <w:t>5</w:t>
      </w:r>
      <w:r w:rsidRPr="00DA0438">
        <w:rPr>
          <w:color w:val="000000"/>
          <w:sz w:val="28"/>
          <w:szCs w:val="28"/>
        </w:rPr>
        <w:t>4,4</w:t>
      </w:r>
      <w:r w:rsidR="00606AC9" w:rsidRPr="00DA0438">
        <w:rPr>
          <w:color w:val="000000"/>
          <w:sz w:val="28"/>
          <w:szCs w:val="28"/>
        </w:rPr>
        <w:t xml:space="preserve"> </w:t>
      </w:r>
      <w:r w:rsidR="009F40DC" w:rsidRPr="00DA0438">
        <w:rPr>
          <w:color w:val="000000"/>
          <w:sz w:val="28"/>
          <w:szCs w:val="28"/>
        </w:rPr>
        <w:t>%</w:t>
      </w:r>
      <w:r w:rsidR="00606AC9" w:rsidRPr="00DA0438">
        <w:rPr>
          <w:color w:val="000000"/>
          <w:sz w:val="28"/>
          <w:szCs w:val="28"/>
        </w:rPr>
        <w:t>). Коэффициент совместительства у врачей 1,4 (20</w:t>
      </w:r>
      <w:r w:rsidR="007E61B8" w:rsidRPr="00DA0438">
        <w:rPr>
          <w:color w:val="000000"/>
          <w:sz w:val="28"/>
          <w:szCs w:val="28"/>
        </w:rPr>
        <w:t>2</w:t>
      </w:r>
      <w:r w:rsidRPr="00DA0438">
        <w:rPr>
          <w:color w:val="000000"/>
          <w:sz w:val="28"/>
          <w:szCs w:val="28"/>
        </w:rPr>
        <w:t>2</w:t>
      </w:r>
      <w:r w:rsidR="00606AC9" w:rsidRPr="00DA0438">
        <w:rPr>
          <w:color w:val="000000"/>
          <w:sz w:val="28"/>
          <w:szCs w:val="28"/>
        </w:rPr>
        <w:t xml:space="preserve"> год </w:t>
      </w:r>
      <w:r w:rsidR="00CC06EE">
        <w:rPr>
          <w:color w:val="000000"/>
          <w:sz w:val="28"/>
          <w:szCs w:val="28"/>
        </w:rPr>
        <w:t>-</w:t>
      </w:r>
      <w:r w:rsidR="00606AC9" w:rsidRPr="00DA0438">
        <w:rPr>
          <w:color w:val="000000"/>
          <w:sz w:val="28"/>
          <w:szCs w:val="28"/>
        </w:rPr>
        <w:t xml:space="preserve"> 1,</w:t>
      </w:r>
      <w:r w:rsidR="009F40DC" w:rsidRPr="00DA0438">
        <w:rPr>
          <w:color w:val="000000"/>
          <w:sz w:val="28"/>
          <w:szCs w:val="28"/>
        </w:rPr>
        <w:t>4</w:t>
      </w:r>
      <w:r w:rsidR="00606AC9" w:rsidRPr="00DA0438">
        <w:rPr>
          <w:color w:val="000000"/>
          <w:sz w:val="28"/>
          <w:szCs w:val="28"/>
        </w:rPr>
        <w:t xml:space="preserve">). </w:t>
      </w:r>
      <w:r w:rsidR="00C83E57">
        <w:rPr>
          <w:rFonts w:eastAsiaTheme="minorEastAsia"/>
          <w:sz w:val="28"/>
          <w:szCs w:val="28"/>
        </w:rPr>
        <w:t>Требуются</w:t>
      </w:r>
      <w:r w:rsidR="00C83E57" w:rsidRPr="00DA0438">
        <w:rPr>
          <w:rFonts w:eastAsiaTheme="minorEastAsia"/>
          <w:sz w:val="28"/>
          <w:szCs w:val="28"/>
        </w:rPr>
        <w:t xml:space="preserve"> анестезиолог-реаниматолог, </w:t>
      </w:r>
      <w:proofErr w:type="spellStart"/>
      <w:r w:rsidR="00C83E57" w:rsidRPr="00DA0438">
        <w:rPr>
          <w:rFonts w:eastAsiaTheme="minorEastAsia"/>
          <w:sz w:val="28"/>
          <w:szCs w:val="28"/>
        </w:rPr>
        <w:t>дерматовенеролог</w:t>
      </w:r>
      <w:proofErr w:type="spellEnd"/>
      <w:r w:rsidR="00C83E57" w:rsidRPr="00DA0438">
        <w:rPr>
          <w:rFonts w:eastAsiaTheme="minorEastAsia"/>
          <w:sz w:val="28"/>
          <w:szCs w:val="28"/>
        </w:rPr>
        <w:t xml:space="preserve">. </w:t>
      </w:r>
      <w:r w:rsidR="00484555" w:rsidRPr="00DA0438">
        <w:rPr>
          <w:color w:val="000000"/>
          <w:sz w:val="28"/>
          <w:szCs w:val="28"/>
        </w:rPr>
        <w:t xml:space="preserve"> </w:t>
      </w:r>
      <w:r w:rsidR="00606AC9" w:rsidRPr="00DA0438">
        <w:rPr>
          <w:color w:val="000000"/>
          <w:sz w:val="28"/>
          <w:szCs w:val="28"/>
        </w:rPr>
        <w:t xml:space="preserve">Укомплектованность средним медперсоналом составляет </w:t>
      </w:r>
      <w:r w:rsidRPr="00DA0438">
        <w:rPr>
          <w:color w:val="000000"/>
          <w:sz w:val="28"/>
          <w:szCs w:val="28"/>
        </w:rPr>
        <w:t>80</w:t>
      </w:r>
      <w:r w:rsidR="00606AC9" w:rsidRPr="00DA0438">
        <w:rPr>
          <w:color w:val="000000"/>
          <w:sz w:val="28"/>
          <w:szCs w:val="28"/>
        </w:rPr>
        <w:t xml:space="preserve"> </w:t>
      </w:r>
      <w:r w:rsidRPr="00DA0438">
        <w:rPr>
          <w:color w:val="000000"/>
          <w:sz w:val="28"/>
          <w:szCs w:val="28"/>
        </w:rPr>
        <w:t>%</w:t>
      </w:r>
      <w:r w:rsidR="00606AC9" w:rsidRPr="00DA0438">
        <w:rPr>
          <w:color w:val="000000"/>
          <w:sz w:val="28"/>
          <w:szCs w:val="28"/>
        </w:rPr>
        <w:t xml:space="preserve"> (в 20</w:t>
      </w:r>
      <w:r w:rsidR="007E61B8" w:rsidRPr="00DA0438">
        <w:rPr>
          <w:color w:val="000000"/>
          <w:sz w:val="28"/>
          <w:szCs w:val="28"/>
        </w:rPr>
        <w:t>2</w:t>
      </w:r>
      <w:r w:rsidRPr="00DA0438">
        <w:rPr>
          <w:color w:val="000000"/>
          <w:sz w:val="28"/>
          <w:szCs w:val="28"/>
        </w:rPr>
        <w:t>2</w:t>
      </w:r>
      <w:r w:rsidR="00606AC9" w:rsidRPr="00DA0438">
        <w:rPr>
          <w:color w:val="000000"/>
          <w:sz w:val="28"/>
          <w:szCs w:val="28"/>
        </w:rPr>
        <w:t xml:space="preserve"> году </w:t>
      </w:r>
      <w:r w:rsidR="00CC06EE">
        <w:rPr>
          <w:color w:val="000000"/>
          <w:sz w:val="28"/>
          <w:szCs w:val="28"/>
        </w:rPr>
        <w:t>-</w:t>
      </w:r>
      <w:r w:rsidR="00606AC9" w:rsidRPr="00DA0438">
        <w:rPr>
          <w:color w:val="000000"/>
          <w:sz w:val="28"/>
          <w:szCs w:val="28"/>
        </w:rPr>
        <w:t xml:space="preserve"> </w:t>
      </w:r>
      <w:r w:rsidRPr="00DA0438">
        <w:rPr>
          <w:color w:val="000000"/>
          <w:sz w:val="28"/>
          <w:szCs w:val="28"/>
        </w:rPr>
        <w:t>72,1</w:t>
      </w:r>
      <w:r w:rsidR="00606AC9" w:rsidRPr="00DA0438">
        <w:rPr>
          <w:color w:val="000000"/>
          <w:sz w:val="28"/>
          <w:szCs w:val="28"/>
        </w:rPr>
        <w:t xml:space="preserve"> </w:t>
      </w:r>
      <w:r w:rsidRPr="00DA0438">
        <w:rPr>
          <w:color w:val="000000"/>
          <w:sz w:val="28"/>
          <w:szCs w:val="28"/>
        </w:rPr>
        <w:t>%</w:t>
      </w:r>
      <w:r w:rsidR="00606AC9" w:rsidRPr="00DA0438">
        <w:rPr>
          <w:color w:val="000000"/>
          <w:sz w:val="28"/>
          <w:szCs w:val="28"/>
        </w:rPr>
        <w:t xml:space="preserve">). </w:t>
      </w:r>
      <w:r w:rsidR="00C83E57">
        <w:rPr>
          <w:rFonts w:eastAsiaTheme="minorEastAsia"/>
          <w:sz w:val="28"/>
          <w:szCs w:val="28"/>
        </w:rPr>
        <w:t>Требуются</w:t>
      </w:r>
      <w:r w:rsidR="00552AD1" w:rsidRPr="00DA0438">
        <w:rPr>
          <w:rFonts w:eastAsiaTheme="minorEastAsia"/>
          <w:sz w:val="28"/>
          <w:szCs w:val="28"/>
        </w:rPr>
        <w:t xml:space="preserve"> средни</w:t>
      </w:r>
      <w:r w:rsidR="00C83E57">
        <w:rPr>
          <w:rFonts w:eastAsiaTheme="minorEastAsia"/>
          <w:sz w:val="28"/>
          <w:szCs w:val="28"/>
        </w:rPr>
        <w:t>е</w:t>
      </w:r>
      <w:r w:rsidR="00552AD1" w:rsidRPr="00DA0438">
        <w:rPr>
          <w:rFonts w:eastAsiaTheme="minorEastAsia"/>
          <w:sz w:val="28"/>
          <w:szCs w:val="28"/>
        </w:rPr>
        <w:t xml:space="preserve"> медицински</w:t>
      </w:r>
      <w:r w:rsidR="00C83E57">
        <w:rPr>
          <w:rFonts w:eastAsiaTheme="minorEastAsia"/>
          <w:sz w:val="28"/>
          <w:szCs w:val="28"/>
        </w:rPr>
        <w:t>е</w:t>
      </w:r>
      <w:r w:rsidR="00552AD1" w:rsidRPr="00DA0438">
        <w:rPr>
          <w:rFonts w:eastAsiaTheme="minorEastAsia"/>
          <w:sz w:val="28"/>
          <w:szCs w:val="28"/>
        </w:rPr>
        <w:t xml:space="preserve"> работник</w:t>
      </w:r>
      <w:r w:rsidR="00C83E57">
        <w:rPr>
          <w:rFonts w:eastAsiaTheme="minorEastAsia"/>
          <w:sz w:val="28"/>
          <w:szCs w:val="28"/>
        </w:rPr>
        <w:t>и для</w:t>
      </w:r>
      <w:r w:rsidR="00CB0726" w:rsidRPr="00DA0438">
        <w:rPr>
          <w:rFonts w:eastAsiaTheme="minorEastAsia"/>
          <w:sz w:val="28"/>
          <w:szCs w:val="28"/>
        </w:rPr>
        <w:t xml:space="preserve"> </w:t>
      </w:r>
      <w:r w:rsidR="009F6CF5">
        <w:rPr>
          <w:rFonts w:eastAsiaTheme="minorEastAsia"/>
          <w:sz w:val="28"/>
          <w:szCs w:val="28"/>
        </w:rPr>
        <w:t xml:space="preserve">комплектования </w:t>
      </w:r>
      <w:r w:rsidR="00552AD1" w:rsidRPr="00DA0438">
        <w:rPr>
          <w:rFonts w:eastAsiaTheme="minorEastAsia"/>
          <w:sz w:val="28"/>
          <w:szCs w:val="28"/>
        </w:rPr>
        <w:t>амбулатори</w:t>
      </w:r>
      <w:r w:rsidR="00C83E57">
        <w:rPr>
          <w:rFonts w:eastAsiaTheme="minorEastAsia"/>
          <w:sz w:val="28"/>
          <w:szCs w:val="28"/>
        </w:rPr>
        <w:t>й</w:t>
      </w:r>
      <w:r w:rsidR="00552AD1" w:rsidRPr="00DA0438">
        <w:rPr>
          <w:rFonts w:eastAsiaTheme="minorEastAsia"/>
          <w:sz w:val="28"/>
          <w:szCs w:val="28"/>
        </w:rPr>
        <w:t xml:space="preserve">, </w:t>
      </w:r>
      <w:proofErr w:type="spellStart"/>
      <w:r w:rsidR="00552AD1" w:rsidRPr="00DA0438">
        <w:rPr>
          <w:rFonts w:eastAsiaTheme="minorEastAsia"/>
          <w:sz w:val="28"/>
          <w:szCs w:val="28"/>
        </w:rPr>
        <w:t>ФАП</w:t>
      </w:r>
      <w:r w:rsidR="00C83E57">
        <w:rPr>
          <w:rFonts w:eastAsiaTheme="minorEastAsia"/>
          <w:sz w:val="28"/>
          <w:szCs w:val="28"/>
        </w:rPr>
        <w:t>ов</w:t>
      </w:r>
      <w:proofErr w:type="spellEnd"/>
      <w:r w:rsidR="00552AD1" w:rsidRPr="00DA0438">
        <w:rPr>
          <w:rFonts w:eastAsiaTheme="minorEastAsia"/>
          <w:sz w:val="28"/>
          <w:szCs w:val="28"/>
        </w:rPr>
        <w:t>.</w:t>
      </w:r>
    </w:p>
    <w:p w:rsidR="00606AC9" w:rsidRPr="00DA0438" w:rsidRDefault="00CB0726" w:rsidP="000A2F0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A0438">
        <w:rPr>
          <w:sz w:val="28"/>
          <w:szCs w:val="28"/>
        </w:rPr>
        <w:t>Решить п</w:t>
      </w:r>
      <w:r w:rsidR="000A2F04" w:rsidRPr="00DA0438">
        <w:rPr>
          <w:sz w:val="28"/>
          <w:szCs w:val="28"/>
        </w:rPr>
        <w:t>роблем</w:t>
      </w:r>
      <w:r w:rsidRPr="00DA0438">
        <w:rPr>
          <w:sz w:val="28"/>
          <w:szCs w:val="28"/>
        </w:rPr>
        <w:t>у</w:t>
      </w:r>
      <w:r w:rsidR="000A2F04" w:rsidRPr="00DA0438">
        <w:rPr>
          <w:sz w:val="28"/>
          <w:szCs w:val="28"/>
        </w:rPr>
        <w:t xml:space="preserve"> кадро</w:t>
      </w:r>
      <w:r w:rsidRPr="00DA0438">
        <w:rPr>
          <w:sz w:val="28"/>
          <w:szCs w:val="28"/>
        </w:rPr>
        <w:t>в</w:t>
      </w:r>
      <w:r w:rsidR="000A2F04" w:rsidRPr="00DA0438">
        <w:rPr>
          <w:sz w:val="28"/>
          <w:szCs w:val="28"/>
        </w:rPr>
        <w:t>о</w:t>
      </w:r>
      <w:r w:rsidRPr="00DA0438">
        <w:rPr>
          <w:sz w:val="28"/>
          <w:szCs w:val="28"/>
        </w:rPr>
        <w:t>г</w:t>
      </w:r>
      <w:r w:rsidR="000A2F04" w:rsidRPr="00DA0438">
        <w:rPr>
          <w:sz w:val="28"/>
          <w:szCs w:val="28"/>
        </w:rPr>
        <w:t xml:space="preserve">о </w:t>
      </w:r>
      <w:r w:rsidRPr="00DA0438">
        <w:rPr>
          <w:sz w:val="28"/>
          <w:szCs w:val="28"/>
        </w:rPr>
        <w:t>обеспечения возможно за счет целевого обучения студентов.  В</w:t>
      </w:r>
      <w:r w:rsidR="000A2F04" w:rsidRPr="00DA0438">
        <w:rPr>
          <w:sz w:val="28"/>
          <w:szCs w:val="28"/>
        </w:rPr>
        <w:t xml:space="preserve"> настоящее время в Омском </w:t>
      </w:r>
      <w:r w:rsidR="00E7183E">
        <w:rPr>
          <w:sz w:val="28"/>
          <w:szCs w:val="28"/>
        </w:rPr>
        <w:t xml:space="preserve">государственном </w:t>
      </w:r>
      <w:r w:rsidR="000A2F04" w:rsidRPr="00DA0438">
        <w:rPr>
          <w:sz w:val="28"/>
          <w:szCs w:val="28"/>
        </w:rPr>
        <w:t xml:space="preserve">медицинском университете </w:t>
      </w:r>
      <w:r w:rsidR="00E7183E">
        <w:rPr>
          <w:sz w:val="28"/>
          <w:szCs w:val="28"/>
        </w:rPr>
        <w:t xml:space="preserve">(далее – ОГМУ) </w:t>
      </w:r>
      <w:r w:rsidR="000A2F04" w:rsidRPr="00DA0438">
        <w:rPr>
          <w:sz w:val="28"/>
          <w:szCs w:val="28"/>
        </w:rPr>
        <w:t>обучается 16 «</w:t>
      </w:r>
      <w:proofErr w:type="spellStart"/>
      <w:r w:rsidR="000A2F04" w:rsidRPr="00DA0438">
        <w:rPr>
          <w:sz w:val="28"/>
          <w:szCs w:val="28"/>
        </w:rPr>
        <w:t>целевиков</w:t>
      </w:r>
      <w:proofErr w:type="spellEnd"/>
      <w:r w:rsidR="000A2F04" w:rsidRPr="00DA0438">
        <w:rPr>
          <w:sz w:val="28"/>
          <w:szCs w:val="28"/>
        </w:rPr>
        <w:t xml:space="preserve">». </w:t>
      </w:r>
      <w:r w:rsidR="00516144">
        <w:rPr>
          <w:sz w:val="28"/>
          <w:szCs w:val="28"/>
        </w:rPr>
        <w:t xml:space="preserve">                  </w:t>
      </w:r>
      <w:r w:rsidR="000A2F04" w:rsidRPr="00DA0438">
        <w:rPr>
          <w:sz w:val="28"/>
          <w:szCs w:val="28"/>
        </w:rPr>
        <w:t xml:space="preserve">Со студентами ОГМУ проводятся встречи по выбору специальности </w:t>
      </w:r>
      <w:r w:rsidR="00516144">
        <w:rPr>
          <w:sz w:val="28"/>
          <w:szCs w:val="28"/>
        </w:rPr>
        <w:t xml:space="preserve">                          </w:t>
      </w:r>
      <w:r w:rsidR="000A2F04" w:rsidRPr="00DA0438">
        <w:rPr>
          <w:sz w:val="28"/>
          <w:szCs w:val="28"/>
        </w:rPr>
        <w:t>в соответствии с потребностью ЦРБ.</w:t>
      </w:r>
    </w:p>
    <w:p w:rsidR="00C63028" w:rsidRPr="00DA0438" w:rsidRDefault="005251EF" w:rsidP="00C63028">
      <w:pPr>
        <w:ind w:firstLine="708"/>
        <w:jc w:val="both"/>
        <w:rPr>
          <w:rFonts w:eastAsiaTheme="minorEastAsia"/>
          <w:sz w:val="28"/>
          <w:szCs w:val="28"/>
        </w:rPr>
      </w:pPr>
      <w:r w:rsidRPr="00DA0438">
        <w:rPr>
          <w:sz w:val="28"/>
          <w:szCs w:val="28"/>
        </w:rPr>
        <w:t xml:space="preserve">План по диспансеризации выполнен на </w:t>
      </w:r>
      <w:r w:rsidR="00C63028" w:rsidRPr="00DA0438">
        <w:rPr>
          <w:sz w:val="28"/>
          <w:szCs w:val="28"/>
        </w:rPr>
        <w:t>65,6</w:t>
      </w:r>
      <w:r w:rsidRPr="00DA0438">
        <w:rPr>
          <w:sz w:val="28"/>
          <w:szCs w:val="28"/>
        </w:rPr>
        <w:t>%</w:t>
      </w:r>
      <w:r w:rsidR="007D0C98" w:rsidRPr="00DA0438">
        <w:rPr>
          <w:sz w:val="28"/>
          <w:szCs w:val="28"/>
        </w:rPr>
        <w:t xml:space="preserve"> (</w:t>
      </w:r>
      <w:r w:rsidR="00C63028" w:rsidRPr="00DA0438">
        <w:rPr>
          <w:sz w:val="28"/>
          <w:szCs w:val="28"/>
        </w:rPr>
        <w:t>3160</w:t>
      </w:r>
      <w:r w:rsidR="007D0C98" w:rsidRPr="00DA0438">
        <w:rPr>
          <w:sz w:val="28"/>
          <w:szCs w:val="28"/>
        </w:rPr>
        <w:t xml:space="preserve"> человек прошло диспансеризацию из </w:t>
      </w:r>
      <w:r w:rsidR="00C63028" w:rsidRPr="00DA0438">
        <w:rPr>
          <w:sz w:val="28"/>
          <w:szCs w:val="28"/>
        </w:rPr>
        <w:t>4820</w:t>
      </w:r>
      <w:r w:rsidR="007D0C98" w:rsidRPr="00DA0438">
        <w:rPr>
          <w:sz w:val="28"/>
          <w:szCs w:val="28"/>
        </w:rPr>
        <w:t xml:space="preserve"> человек, подлежащих профилактическому осмотру и диспансеризации). </w:t>
      </w:r>
      <w:r w:rsidR="00C63028" w:rsidRPr="00DA0438">
        <w:rPr>
          <w:rFonts w:eastAsiaTheme="minorEastAsia"/>
          <w:sz w:val="28"/>
          <w:szCs w:val="28"/>
        </w:rPr>
        <w:t xml:space="preserve">Углубленную диспансеризацию прошли граждане, переболевшие новой </w:t>
      </w:r>
      <w:proofErr w:type="spellStart"/>
      <w:r w:rsidR="00C63028" w:rsidRPr="00DA0438">
        <w:rPr>
          <w:rFonts w:eastAsiaTheme="minorEastAsia"/>
          <w:sz w:val="28"/>
          <w:szCs w:val="28"/>
        </w:rPr>
        <w:t>коронавирусной</w:t>
      </w:r>
      <w:proofErr w:type="spellEnd"/>
      <w:r w:rsidR="00C63028" w:rsidRPr="00DA0438">
        <w:rPr>
          <w:rFonts w:eastAsiaTheme="minorEastAsia"/>
          <w:sz w:val="28"/>
          <w:szCs w:val="28"/>
        </w:rPr>
        <w:t xml:space="preserve"> инфекцией в количестве 7 чел. Вопрос </w:t>
      </w:r>
      <w:r w:rsidR="00516144">
        <w:rPr>
          <w:rFonts w:eastAsiaTheme="minorEastAsia"/>
          <w:sz w:val="28"/>
          <w:szCs w:val="28"/>
        </w:rPr>
        <w:t xml:space="preserve">             </w:t>
      </w:r>
      <w:r w:rsidR="00C63028" w:rsidRPr="00DA0438">
        <w:rPr>
          <w:rFonts w:eastAsiaTheme="minorEastAsia"/>
          <w:sz w:val="28"/>
          <w:szCs w:val="28"/>
        </w:rPr>
        <w:t>о выполнении плана по 1 и 2 этапу диспансеризации, а также углубленной диспансеризации, рассматривается в ежедневном режиме.</w:t>
      </w:r>
    </w:p>
    <w:p w:rsidR="00BE5588" w:rsidRPr="00DA0438" w:rsidRDefault="00BE5588" w:rsidP="00C63028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DA0438">
        <w:rPr>
          <w:rFonts w:eastAsiaTheme="minorEastAsia"/>
          <w:color w:val="000000" w:themeColor="text1"/>
          <w:sz w:val="28"/>
          <w:szCs w:val="28"/>
        </w:rPr>
        <w:t xml:space="preserve">Эпидемиологическая ситуация по туберкулезу в </w:t>
      </w:r>
      <w:proofErr w:type="spellStart"/>
      <w:r w:rsidRPr="00DA0438">
        <w:rPr>
          <w:rFonts w:eastAsiaTheme="minorEastAsia"/>
          <w:color w:val="000000" w:themeColor="text1"/>
          <w:sz w:val="28"/>
          <w:szCs w:val="28"/>
        </w:rPr>
        <w:t>Павлоградском</w:t>
      </w:r>
      <w:proofErr w:type="spellEnd"/>
      <w:r w:rsidRPr="00DA0438">
        <w:rPr>
          <w:rFonts w:eastAsiaTheme="minorEastAsia"/>
          <w:color w:val="000000" w:themeColor="text1"/>
          <w:sz w:val="28"/>
          <w:szCs w:val="28"/>
        </w:rPr>
        <w:t xml:space="preserve"> районе остается стабильно хорошей на протяжении последних 5 лет. Показатель заболеваемости туберкулезом, смертности от туберкулеза по району </w:t>
      </w:r>
      <w:r w:rsidR="00516144">
        <w:rPr>
          <w:rFonts w:eastAsiaTheme="minorEastAsia"/>
          <w:color w:val="000000" w:themeColor="text1"/>
          <w:sz w:val="28"/>
          <w:szCs w:val="28"/>
        </w:rPr>
        <w:t xml:space="preserve">                       </w:t>
      </w:r>
      <w:r w:rsidRPr="00DA0438">
        <w:rPr>
          <w:rFonts w:eastAsiaTheme="minorEastAsia"/>
          <w:color w:val="000000" w:themeColor="text1"/>
          <w:sz w:val="28"/>
          <w:szCs w:val="28"/>
        </w:rPr>
        <w:t xml:space="preserve">на уровне, а по некоторым показателям ниже целевых с 2012 года, распространенность туберкулезом значительно ниже </w:t>
      </w:r>
      <w:proofErr w:type="spellStart"/>
      <w:r w:rsidRPr="00DA0438">
        <w:rPr>
          <w:rFonts w:eastAsiaTheme="minorEastAsia"/>
          <w:color w:val="000000" w:themeColor="text1"/>
          <w:sz w:val="28"/>
          <w:szCs w:val="28"/>
        </w:rPr>
        <w:t>среднеобластных</w:t>
      </w:r>
      <w:proofErr w:type="spellEnd"/>
      <w:r w:rsidRPr="00DA0438">
        <w:rPr>
          <w:rFonts w:eastAsiaTheme="minorEastAsia"/>
          <w:color w:val="000000" w:themeColor="text1"/>
          <w:sz w:val="28"/>
          <w:szCs w:val="28"/>
        </w:rPr>
        <w:t xml:space="preserve"> показателей более 5 лет.  Заболеваемость составила 5,1 на 1</w:t>
      </w:r>
      <w:r w:rsidR="00572869">
        <w:rPr>
          <w:rFonts w:eastAsiaTheme="minorEastAsia"/>
          <w:color w:val="000000" w:themeColor="text1"/>
          <w:sz w:val="28"/>
          <w:szCs w:val="28"/>
        </w:rPr>
        <w:t> </w:t>
      </w:r>
      <w:r w:rsidRPr="00DA0438">
        <w:rPr>
          <w:rFonts w:eastAsiaTheme="minorEastAsia"/>
          <w:color w:val="000000" w:themeColor="text1"/>
          <w:sz w:val="28"/>
          <w:szCs w:val="28"/>
        </w:rPr>
        <w:t>000</w:t>
      </w:r>
      <w:r w:rsidR="00572869">
        <w:rPr>
          <w:rFonts w:eastAsiaTheme="minorEastAsia"/>
          <w:color w:val="000000" w:themeColor="text1"/>
          <w:sz w:val="28"/>
          <w:szCs w:val="28"/>
        </w:rPr>
        <w:t xml:space="preserve"> 000</w:t>
      </w:r>
      <w:r w:rsidRPr="00DA0438">
        <w:rPr>
          <w:rFonts w:eastAsiaTheme="minorEastAsia"/>
          <w:color w:val="000000" w:themeColor="text1"/>
          <w:sz w:val="28"/>
          <w:szCs w:val="28"/>
        </w:rPr>
        <w:t xml:space="preserve"> человек населения, что значительно ниже, чем тот же областной показатель </w:t>
      </w:r>
      <w:r w:rsidR="00516144">
        <w:rPr>
          <w:rFonts w:eastAsiaTheme="minorEastAsia"/>
          <w:color w:val="000000" w:themeColor="text1"/>
          <w:sz w:val="28"/>
          <w:szCs w:val="28"/>
        </w:rPr>
        <w:t xml:space="preserve">                           </w:t>
      </w:r>
      <w:r w:rsidRPr="00DA0438">
        <w:rPr>
          <w:rFonts w:eastAsiaTheme="minorEastAsia"/>
          <w:color w:val="000000" w:themeColor="text1"/>
          <w:sz w:val="28"/>
          <w:szCs w:val="28"/>
        </w:rPr>
        <w:t xml:space="preserve">и </w:t>
      </w:r>
      <w:proofErr w:type="spellStart"/>
      <w:r w:rsidRPr="00DA0438">
        <w:rPr>
          <w:rFonts w:eastAsiaTheme="minorEastAsia"/>
          <w:color w:val="000000" w:themeColor="text1"/>
          <w:sz w:val="28"/>
          <w:szCs w:val="28"/>
        </w:rPr>
        <w:t>среднерайонный</w:t>
      </w:r>
      <w:proofErr w:type="spellEnd"/>
      <w:r w:rsidRPr="00DA0438">
        <w:rPr>
          <w:rFonts w:eastAsiaTheme="minorEastAsia"/>
          <w:color w:val="000000" w:themeColor="text1"/>
          <w:sz w:val="28"/>
          <w:szCs w:val="28"/>
        </w:rPr>
        <w:t xml:space="preserve"> показатель. </w:t>
      </w:r>
      <w:r w:rsidR="006918C1" w:rsidRPr="00DA0438">
        <w:rPr>
          <w:rFonts w:eastAsiaTheme="minorEastAsia"/>
          <w:color w:val="000000" w:themeColor="text1"/>
          <w:sz w:val="28"/>
          <w:szCs w:val="28"/>
        </w:rPr>
        <w:t>П</w:t>
      </w:r>
      <w:r w:rsidRPr="00DA0438">
        <w:rPr>
          <w:rFonts w:eastAsiaTheme="minorEastAsia"/>
          <w:color w:val="000000" w:themeColor="text1"/>
          <w:sz w:val="28"/>
          <w:szCs w:val="28"/>
        </w:rPr>
        <w:t xml:space="preserve">лан профилактических флюорографических осмотров за 9 месяцев текущего года </w:t>
      </w:r>
      <w:r w:rsidR="006918C1" w:rsidRPr="00DA0438">
        <w:rPr>
          <w:rFonts w:eastAsiaTheme="minorEastAsia"/>
          <w:color w:val="000000" w:themeColor="text1"/>
          <w:sz w:val="28"/>
          <w:szCs w:val="28"/>
        </w:rPr>
        <w:t>выполнен на</w:t>
      </w:r>
      <w:r w:rsidRPr="00DA0438">
        <w:rPr>
          <w:rFonts w:eastAsiaTheme="minorEastAsia"/>
          <w:color w:val="000000" w:themeColor="text1"/>
          <w:sz w:val="28"/>
          <w:szCs w:val="28"/>
        </w:rPr>
        <w:t xml:space="preserve"> 66,1 %. </w:t>
      </w:r>
    </w:p>
    <w:p w:rsidR="003258C7" w:rsidRDefault="00C81046" w:rsidP="00BE5588">
      <w:pPr>
        <w:ind w:firstLine="709"/>
        <w:jc w:val="both"/>
        <w:rPr>
          <w:rFonts w:eastAsiaTheme="minorEastAsia"/>
          <w:sz w:val="28"/>
          <w:szCs w:val="28"/>
        </w:rPr>
      </w:pPr>
      <w:r w:rsidRPr="00DA0438">
        <w:rPr>
          <w:rFonts w:eastAsiaTheme="minorEastAsia"/>
          <w:sz w:val="28"/>
          <w:szCs w:val="28"/>
        </w:rPr>
        <w:t>На 1</w:t>
      </w:r>
      <w:r w:rsidR="00BE5588" w:rsidRPr="00DA0438">
        <w:rPr>
          <w:rFonts w:eastAsiaTheme="minorEastAsia"/>
          <w:sz w:val="28"/>
          <w:szCs w:val="28"/>
        </w:rPr>
        <w:t>0</w:t>
      </w:r>
      <w:r w:rsidRPr="00DA0438">
        <w:rPr>
          <w:rFonts w:eastAsiaTheme="minorEastAsia"/>
          <w:sz w:val="28"/>
          <w:szCs w:val="28"/>
        </w:rPr>
        <w:t>.10.202</w:t>
      </w:r>
      <w:r w:rsidR="00BE5588" w:rsidRPr="00DA0438">
        <w:rPr>
          <w:rFonts w:eastAsiaTheme="minorEastAsia"/>
          <w:sz w:val="28"/>
          <w:szCs w:val="28"/>
        </w:rPr>
        <w:t>3</w:t>
      </w:r>
      <w:r w:rsidRPr="00DA0438">
        <w:rPr>
          <w:rFonts w:eastAsiaTheme="minorEastAsia"/>
          <w:sz w:val="28"/>
          <w:szCs w:val="28"/>
        </w:rPr>
        <w:t xml:space="preserve"> года зарегистрировано </w:t>
      </w:r>
      <w:r w:rsidR="00BE5588" w:rsidRPr="00DA0438">
        <w:rPr>
          <w:rFonts w:eastAsiaTheme="minorEastAsia"/>
          <w:sz w:val="28"/>
          <w:szCs w:val="28"/>
        </w:rPr>
        <w:t>742</w:t>
      </w:r>
      <w:r w:rsidRPr="00DA0438">
        <w:rPr>
          <w:rFonts w:eastAsiaTheme="minorEastAsia"/>
          <w:sz w:val="28"/>
          <w:szCs w:val="28"/>
        </w:rPr>
        <w:t xml:space="preserve"> случаев </w:t>
      </w:r>
      <w:r w:rsidRPr="00DA0438">
        <w:rPr>
          <w:rFonts w:eastAsiaTheme="minorEastAsia"/>
          <w:sz w:val="28"/>
          <w:szCs w:val="28"/>
          <w:lang w:val="en-US"/>
        </w:rPr>
        <w:t>COVID</w:t>
      </w:r>
      <w:r w:rsidRPr="00DA0438">
        <w:rPr>
          <w:rFonts w:eastAsiaTheme="minorEastAsia"/>
          <w:sz w:val="28"/>
          <w:szCs w:val="28"/>
        </w:rPr>
        <w:t xml:space="preserve">-19 </w:t>
      </w:r>
      <w:r w:rsidR="00516144">
        <w:rPr>
          <w:rFonts w:eastAsiaTheme="minorEastAsia"/>
          <w:sz w:val="28"/>
          <w:szCs w:val="28"/>
        </w:rPr>
        <w:t xml:space="preserve">                </w:t>
      </w:r>
      <w:proofErr w:type="gramStart"/>
      <w:r w:rsidR="00516144">
        <w:rPr>
          <w:rFonts w:eastAsiaTheme="minorEastAsia"/>
          <w:sz w:val="28"/>
          <w:szCs w:val="28"/>
        </w:rPr>
        <w:t xml:space="preserve">   </w:t>
      </w:r>
      <w:r w:rsidRPr="00DA0438">
        <w:rPr>
          <w:rFonts w:eastAsiaTheme="minorEastAsia"/>
          <w:sz w:val="28"/>
          <w:szCs w:val="28"/>
        </w:rPr>
        <w:t>(</w:t>
      </w:r>
      <w:proofErr w:type="gramEnd"/>
      <w:r w:rsidRPr="00DA0438">
        <w:rPr>
          <w:rFonts w:eastAsiaTheme="minorEastAsia"/>
          <w:sz w:val="28"/>
          <w:szCs w:val="28"/>
        </w:rPr>
        <w:t>202</w:t>
      </w:r>
      <w:r w:rsidR="00BE5588" w:rsidRPr="00DA0438">
        <w:rPr>
          <w:rFonts w:eastAsiaTheme="minorEastAsia"/>
          <w:sz w:val="28"/>
          <w:szCs w:val="28"/>
        </w:rPr>
        <w:t>2</w:t>
      </w:r>
      <w:r w:rsidRPr="00DA0438">
        <w:rPr>
          <w:rFonts w:eastAsiaTheme="minorEastAsia"/>
          <w:sz w:val="28"/>
          <w:szCs w:val="28"/>
        </w:rPr>
        <w:t xml:space="preserve"> - </w:t>
      </w:r>
      <w:r w:rsidR="00BE5588" w:rsidRPr="00DA0438">
        <w:rPr>
          <w:rFonts w:eastAsiaTheme="minorEastAsia"/>
          <w:sz w:val="28"/>
          <w:szCs w:val="28"/>
        </w:rPr>
        <w:t>677</w:t>
      </w:r>
      <w:r w:rsidRPr="00DA0438">
        <w:rPr>
          <w:rFonts w:eastAsiaTheme="minorEastAsia"/>
          <w:sz w:val="28"/>
          <w:szCs w:val="28"/>
        </w:rPr>
        <w:t xml:space="preserve">), летальных случаев </w:t>
      </w:r>
      <w:r w:rsidR="000252C8" w:rsidRPr="00DA0438">
        <w:rPr>
          <w:rFonts w:eastAsiaTheme="minorEastAsia"/>
          <w:sz w:val="28"/>
          <w:szCs w:val="28"/>
        </w:rPr>
        <w:t>-</w:t>
      </w:r>
      <w:r w:rsidRPr="00DA0438">
        <w:rPr>
          <w:rFonts w:eastAsiaTheme="minorEastAsia"/>
          <w:sz w:val="28"/>
          <w:szCs w:val="28"/>
        </w:rPr>
        <w:t xml:space="preserve"> 4</w:t>
      </w:r>
      <w:r w:rsidR="00BE5588" w:rsidRPr="00DA0438">
        <w:rPr>
          <w:rFonts w:eastAsiaTheme="minorEastAsia"/>
          <w:sz w:val="28"/>
          <w:szCs w:val="28"/>
        </w:rPr>
        <w:t>5</w:t>
      </w:r>
      <w:r w:rsidRPr="00DA0438">
        <w:rPr>
          <w:rFonts w:eastAsiaTheme="minorEastAsia"/>
          <w:sz w:val="28"/>
          <w:szCs w:val="28"/>
        </w:rPr>
        <w:t xml:space="preserve"> (202</w:t>
      </w:r>
      <w:r w:rsidR="00BE5588" w:rsidRPr="00DA0438">
        <w:rPr>
          <w:rFonts w:eastAsiaTheme="minorEastAsia"/>
          <w:sz w:val="28"/>
          <w:szCs w:val="28"/>
        </w:rPr>
        <w:t>2</w:t>
      </w:r>
      <w:r w:rsidRPr="00DA0438">
        <w:rPr>
          <w:rFonts w:eastAsiaTheme="minorEastAsia"/>
          <w:sz w:val="28"/>
          <w:szCs w:val="28"/>
        </w:rPr>
        <w:t xml:space="preserve"> - </w:t>
      </w:r>
      <w:r w:rsidR="00BE5588" w:rsidRPr="00DA0438">
        <w:rPr>
          <w:rFonts w:eastAsiaTheme="minorEastAsia"/>
          <w:sz w:val="28"/>
          <w:szCs w:val="28"/>
        </w:rPr>
        <w:t>42</w:t>
      </w:r>
      <w:r w:rsidRPr="00DA0438">
        <w:rPr>
          <w:rFonts w:eastAsiaTheme="minorEastAsia"/>
          <w:sz w:val="28"/>
          <w:szCs w:val="28"/>
        </w:rPr>
        <w:t>), з</w:t>
      </w:r>
      <w:r w:rsidRPr="00DA0438">
        <w:rPr>
          <w:sz w:val="28"/>
          <w:szCs w:val="28"/>
        </w:rPr>
        <w:t xml:space="preserve">аболевших </w:t>
      </w:r>
      <w:r w:rsidRPr="00DA0438">
        <w:rPr>
          <w:sz w:val="28"/>
          <w:szCs w:val="28"/>
          <w:lang w:val="en-US"/>
        </w:rPr>
        <w:t>COVID</w:t>
      </w:r>
      <w:r w:rsidRPr="00DA0438">
        <w:rPr>
          <w:rFonts w:eastAsiaTheme="minorEastAsia"/>
          <w:sz w:val="28"/>
          <w:szCs w:val="28"/>
        </w:rPr>
        <w:t>-</w:t>
      </w:r>
      <w:r w:rsidRPr="00DA0438">
        <w:rPr>
          <w:sz w:val="28"/>
          <w:szCs w:val="28"/>
        </w:rPr>
        <w:t>19.</w:t>
      </w:r>
      <w:r w:rsidR="003258C7" w:rsidRPr="00DA0438">
        <w:rPr>
          <w:sz w:val="28"/>
          <w:szCs w:val="28"/>
        </w:rPr>
        <w:t xml:space="preserve"> </w:t>
      </w:r>
      <w:r w:rsidR="00606AC9" w:rsidRPr="00DA0438">
        <w:rPr>
          <w:sz w:val="28"/>
          <w:szCs w:val="28"/>
        </w:rPr>
        <w:t>Вакцинаци</w:t>
      </w:r>
      <w:r w:rsidR="003258C7" w:rsidRPr="00DA0438">
        <w:rPr>
          <w:sz w:val="28"/>
          <w:szCs w:val="28"/>
        </w:rPr>
        <w:t>ю осуществляет</w:t>
      </w:r>
      <w:r w:rsidR="005251EF" w:rsidRPr="00DA0438">
        <w:rPr>
          <w:b/>
          <w:sz w:val="28"/>
          <w:szCs w:val="28"/>
        </w:rPr>
        <w:t xml:space="preserve"> </w:t>
      </w:r>
      <w:r w:rsidR="003258C7" w:rsidRPr="00DA0438">
        <w:rPr>
          <w:sz w:val="28"/>
          <w:szCs w:val="28"/>
        </w:rPr>
        <w:t>2</w:t>
      </w:r>
      <w:r w:rsidR="00606AC9" w:rsidRPr="00DA0438">
        <w:rPr>
          <w:sz w:val="28"/>
          <w:szCs w:val="28"/>
        </w:rPr>
        <w:t xml:space="preserve"> пункт</w:t>
      </w:r>
      <w:r w:rsidR="00BE5588" w:rsidRPr="00DA0438">
        <w:rPr>
          <w:sz w:val="28"/>
          <w:szCs w:val="28"/>
        </w:rPr>
        <w:t>а</w:t>
      </w:r>
      <w:r w:rsidR="00606AC9" w:rsidRPr="00DA0438">
        <w:rPr>
          <w:sz w:val="28"/>
          <w:szCs w:val="28"/>
        </w:rPr>
        <w:t xml:space="preserve"> (1</w:t>
      </w:r>
      <w:r w:rsidR="005251EF" w:rsidRPr="00DA0438">
        <w:rPr>
          <w:sz w:val="28"/>
          <w:szCs w:val="28"/>
        </w:rPr>
        <w:t xml:space="preserve"> -</w:t>
      </w:r>
      <w:r w:rsidR="00606AC9" w:rsidRPr="00DA0438">
        <w:rPr>
          <w:sz w:val="28"/>
          <w:szCs w:val="28"/>
        </w:rPr>
        <w:t xml:space="preserve"> </w:t>
      </w:r>
      <w:r w:rsidR="000252C8" w:rsidRPr="00DA0438">
        <w:rPr>
          <w:sz w:val="28"/>
          <w:szCs w:val="28"/>
        </w:rPr>
        <w:t>п</w:t>
      </w:r>
      <w:r w:rsidR="00606AC9" w:rsidRPr="00DA0438">
        <w:rPr>
          <w:sz w:val="28"/>
          <w:szCs w:val="28"/>
        </w:rPr>
        <w:t>оликлиника ЦРБ, 1</w:t>
      </w:r>
      <w:r w:rsidR="005251EF" w:rsidRPr="00DA0438">
        <w:rPr>
          <w:sz w:val="28"/>
          <w:szCs w:val="28"/>
        </w:rPr>
        <w:t xml:space="preserve"> </w:t>
      </w:r>
      <w:r w:rsidR="00606AC9" w:rsidRPr="00DA0438">
        <w:rPr>
          <w:sz w:val="28"/>
          <w:szCs w:val="28"/>
        </w:rPr>
        <w:t>- передвижной комплекс)</w:t>
      </w:r>
      <w:r w:rsidR="005251EF" w:rsidRPr="00DA0438">
        <w:rPr>
          <w:sz w:val="28"/>
          <w:szCs w:val="28"/>
        </w:rPr>
        <w:t>.</w:t>
      </w:r>
      <w:r w:rsidR="00484555" w:rsidRPr="00DA0438">
        <w:rPr>
          <w:sz w:val="28"/>
          <w:szCs w:val="28"/>
        </w:rPr>
        <w:t xml:space="preserve"> </w:t>
      </w:r>
      <w:r w:rsidR="00606AC9" w:rsidRPr="00DA0438">
        <w:rPr>
          <w:sz w:val="28"/>
          <w:szCs w:val="28"/>
        </w:rPr>
        <w:t>В населенные пункты</w:t>
      </w:r>
      <w:r w:rsidR="005251EF" w:rsidRPr="00DA0438">
        <w:rPr>
          <w:sz w:val="28"/>
          <w:szCs w:val="28"/>
        </w:rPr>
        <w:t>,</w:t>
      </w:r>
      <w:r w:rsidR="00606AC9" w:rsidRPr="00DA0438">
        <w:rPr>
          <w:sz w:val="28"/>
          <w:szCs w:val="28"/>
        </w:rPr>
        <w:t xml:space="preserve"> где </w:t>
      </w:r>
      <w:r w:rsidR="000252C8" w:rsidRPr="00DA0438">
        <w:rPr>
          <w:sz w:val="28"/>
          <w:szCs w:val="28"/>
        </w:rPr>
        <w:t>отсутствуют</w:t>
      </w:r>
      <w:r w:rsidR="00606AC9" w:rsidRPr="00DA0438">
        <w:rPr>
          <w:sz w:val="28"/>
          <w:szCs w:val="28"/>
        </w:rPr>
        <w:t xml:space="preserve"> медицински</w:t>
      </w:r>
      <w:r w:rsidR="000252C8" w:rsidRPr="00DA0438">
        <w:rPr>
          <w:sz w:val="28"/>
          <w:szCs w:val="28"/>
        </w:rPr>
        <w:t>е</w:t>
      </w:r>
      <w:r w:rsidR="00606AC9" w:rsidRPr="00DA0438">
        <w:rPr>
          <w:sz w:val="28"/>
          <w:szCs w:val="28"/>
        </w:rPr>
        <w:t xml:space="preserve"> </w:t>
      </w:r>
      <w:proofErr w:type="gramStart"/>
      <w:r w:rsidR="00606AC9" w:rsidRPr="00DA0438">
        <w:rPr>
          <w:sz w:val="28"/>
          <w:szCs w:val="28"/>
        </w:rPr>
        <w:t>работник</w:t>
      </w:r>
      <w:r w:rsidR="000252C8" w:rsidRPr="00DA0438">
        <w:rPr>
          <w:sz w:val="28"/>
          <w:szCs w:val="28"/>
        </w:rPr>
        <w:t>и</w:t>
      </w:r>
      <w:r w:rsidR="005251EF" w:rsidRPr="00DA0438">
        <w:rPr>
          <w:sz w:val="28"/>
          <w:szCs w:val="28"/>
        </w:rPr>
        <w:t>,</w:t>
      </w:r>
      <w:r w:rsidR="00606AC9" w:rsidRPr="00DA0438">
        <w:rPr>
          <w:sz w:val="28"/>
          <w:szCs w:val="28"/>
        </w:rPr>
        <w:t xml:space="preserve"> </w:t>
      </w:r>
      <w:r w:rsidR="00516144">
        <w:rPr>
          <w:sz w:val="28"/>
          <w:szCs w:val="28"/>
        </w:rPr>
        <w:t xml:space="preserve">  </w:t>
      </w:r>
      <w:proofErr w:type="gramEnd"/>
      <w:r w:rsidR="00516144">
        <w:rPr>
          <w:sz w:val="28"/>
          <w:szCs w:val="28"/>
        </w:rPr>
        <w:t xml:space="preserve">            </w:t>
      </w:r>
      <w:r w:rsidR="00606AC9" w:rsidRPr="00DA0438">
        <w:rPr>
          <w:sz w:val="28"/>
          <w:szCs w:val="28"/>
        </w:rPr>
        <w:t xml:space="preserve">в организации выезжает мобильный медицинский комплекс. </w:t>
      </w:r>
      <w:r w:rsidR="003258C7" w:rsidRPr="00DA0438">
        <w:rPr>
          <w:rFonts w:eastAsiaTheme="minorEastAsia"/>
          <w:sz w:val="28"/>
          <w:szCs w:val="28"/>
        </w:rPr>
        <w:t xml:space="preserve">С целью вакцинации населения мобильным комплексом, на сегодняшний день выполнено </w:t>
      </w:r>
      <w:r w:rsidR="00BE5588" w:rsidRPr="00DA0438">
        <w:rPr>
          <w:rFonts w:eastAsiaTheme="minorEastAsia"/>
          <w:sz w:val="28"/>
          <w:szCs w:val="28"/>
        </w:rPr>
        <w:t>232</w:t>
      </w:r>
      <w:r w:rsidR="003258C7" w:rsidRPr="00DA0438">
        <w:rPr>
          <w:rFonts w:eastAsiaTheme="minorEastAsia"/>
          <w:sz w:val="28"/>
          <w:szCs w:val="28"/>
        </w:rPr>
        <w:t xml:space="preserve"> выезд</w:t>
      </w:r>
      <w:r w:rsidR="00BE5588" w:rsidRPr="00DA0438">
        <w:rPr>
          <w:rFonts w:eastAsiaTheme="minorEastAsia"/>
          <w:sz w:val="28"/>
          <w:szCs w:val="28"/>
        </w:rPr>
        <w:t>а</w:t>
      </w:r>
      <w:r w:rsidR="003258C7" w:rsidRPr="00DA0438">
        <w:rPr>
          <w:rFonts w:eastAsiaTheme="minorEastAsia"/>
          <w:sz w:val="28"/>
          <w:szCs w:val="28"/>
        </w:rPr>
        <w:t xml:space="preserve">. Первым компонентом привито </w:t>
      </w:r>
      <w:r w:rsidR="00BE5588" w:rsidRPr="00DA0438">
        <w:rPr>
          <w:rFonts w:eastAsiaTheme="minorEastAsia"/>
          <w:sz w:val="28"/>
          <w:szCs w:val="28"/>
        </w:rPr>
        <w:t>9164</w:t>
      </w:r>
      <w:r w:rsidR="003258C7" w:rsidRPr="00DA0438">
        <w:rPr>
          <w:rFonts w:eastAsiaTheme="minorEastAsia"/>
          <w:sz w:val="28"/>
          <w:szCs w:val="28"/>
        </w:rPr>
        <w:t xml:space="preserve"> человека, вторым компонентом привито </w:t>
      </w:r>
      <w:r w:rsidR="00BE5588" w:rsidRPr="00DA0438">
        <w:rPr>
          <w:sz w:val="28"/>
          <w:szCs w:val="28"/>
        </w:rPr>
        <w:t>6704</w:t>
      </w:r>
      <w:r w:rsidR="003258C7" w:rsidRPr="00DA0438">
        <w:rPr>
          <w:rFonts w:eastAsiaTheme="minorEastAsia"/>
          <w:sz w:val="28"/>
          <w:szCs w:val="28"/>
        </w:rPr>
        <w:t xml:space="preserve"> человек, выездной бригадой привито -</w:t>
      </w:r>
      <w:r w:rsidR="00BE5588" w:rsidRPr="00DA0438">
        <w:rPr>
          <w:rFonts w:eastAsiaTheme="minorEastAsia"/>
          <w:sz w:val="28"/>
          <w:szCs w:val="28"/>
        </w:rPr>
        <w:t xml:space="preserve"> </w:t>
      </w:r>
      <w:r w:rsidR="00BE5588" w:rsidRPr="00DA0438">
        <w:rPr>
          <w:sz w:val="28"/>
          <w:szCs w:val="28"/>
        </w:rPr>
        <w:t>5333</w:t>
      </w:r>
      <w:r w:rsidR="003258C7" w:rsidRPr="00DA0438">
        <w:rPr>
          <w:rFonts w:eastAsiaTheme="minorEastAsia"/>
          <w:sz w:val="28"/>
          <w:szCs w:val="28"/>
        </w:rPr>
        <w:t xml:space="preserve"> человек. </w:t>
      </w:r>
    </w:p>
    <w:p w:rsidR="00232332" w:rsidRPr="00DA0438" w:rsidRDefault="00232332" w:rsidP="00232332">
      <w:pPr>
        <w:ind w:firstLine="709"/>
        <w:jc w:val="both"/>
        <w:rPr>
          <w:rFonts w:eastAsiaTheme="minorEastAsia"/>
          <w:sz w:val="28"/>
          <w:szCs w:val="28"/>
        </w:rPr>
      </w:pPr>
      <w:r w:rsidRPr="00DA0438">
        <w:rPr>
          <w:rFonts w:eastAsiaTheme="minorEastAsia"/>
          <w:sz w:val="28"/>
          <w:szCs w:val="28"/>
        </w:rPr>
        <w:t>Структура причин смерт</w:t>
      </w:r>
      <w:r>
        <w:rPr>
          <w:rFonts w:eastAsiaTheme="minorEastAsia"/>
          <w:sz w:val="28"/>
          <w:szCs w:val="28"/>
        </w:rPr>
        <w:t>ности</w:t>
      </w:r>
      <w:r w:rsidRPr="00DA0438">
        <w:rPr>
          <w:rFonts w:eastAsiaTheme="minorEastAsia"/>
          <w:sz w:val="28"/>
          <w:szCs w:val="28"/>
        </w:rPr>
        <w:t xml:space="preserve"> населения </w:t>
      </w:r>
      <w:proofErr w:type="spellStart"/>
      <w:r w:rsidRPr="00DA0438">
        <w:rPr>
          <w:rFonts w:eastAsiaTheme="minorEastAsia"/>
          <w:sz w:val="28"/>
          <w:szCs w:val="28"/>
        </w:rPr>
        <w:t>Павлоградского</w:t>
      </w:r>
      <w:proofErr w:type="spellEnd"/>
      <w:r w:rsidRPr="00DA0438">
        <w:rPr>
          <w:rFonts w:eastAsiaTheme="minorEastAsia"/>
          <w:sz w:val="28"/>
          <w:szCs w:val="28"/>
        </w:rPr>
        <w:t xml:space="preserve"> района </w:t>
      </w:r>
      <w:r w:rsidR="00516144">
        <w:rPr>
          <w:rFonts w:eastAsiaTheme="minorEastAsia"/>
          <w:sz w:val="28"/>
          <w:szCs w:val="28"/>
        </w:rPr>
        <w:t xml:space="preserve">                     </w:t>
      </w:r>
      <w:r w:rsidRPr="00DA0438">
        <w:rPr>
          <w:rFonts w:eastAsiaTheme="minorEastAsia"/>
          <w:sz w:val="28"/>
          <w:szCs w:val="28"/>
        </w:rPr>
        <w:t>на протяжении последних лет оставалась постоянной. Основными причинами смертности являются сердечно-сосудистые заболевания, болезни нервной си</w:t>
      </w:r>
      <w:r>
        <w:rPr>
          <w:rFonts w:eastAsiaTheme="minorEastAsia"/>
          <w:sz w:val="28"/>
          <w:szCs w:val="28"/>
        </w:rPr>
        <w:t xml:space="preserve">стемы, болезни органов дыхания </w:t>
      </w:r>
      <w:r w:rsidRPr="00DA0438">
        <w:rPr>
          <w:rFonts w:eastAsiaTheme="minorEastAsia"/>
          <w:sz w:val="28"/>
          <w:szCs w:val="28"/>
        </w:rPr>
        <w:t xml:space="preserve">и онкологические заболевания. </w:t>
      </w:r>
      <w:r w:rsidR="00516144">
        <w:rPr>
          <w:rFonts w:eastAsiaTheme="minorEastAsia"/>
          <w:sz w:val="28"/>
          <w:szCs w:val="28"/>
        </w:rPr>
        <w:t xml:space="preserve">                            </w:t>
      </w:r>
      <w:r w:rsidRPr="00DA0438">
        <w:rPr>
          <w:rFonts w:eastAsiaTheme="minorEastAsia"/>
          <w:sz w:val="28"/>
          <w:szCs w:val="28"/>
        </w:rPr>
        <w:t xml:space="preserve">В динамике за последние 2 года наблюдается снижение смертности </w:t>
      </w:r>
      <w:r w:rsidR="00516144">
        <w:rPr>
          <w:rFonts w:eastAsiaTheme="minorEastAsia"/>
          <w:sz w:val="28"/>
          <w:szCs w:val="28"/>
        </w:rPr>
        <w:t xml:space="preserve">                           </w:t>
      </w:r>
      <w:r w:rsidRPr="00DA0438">
        <w:rPr>
          <w:rFonts w:eastAsiaTheme="minorEastAsia"/>
          <w:sz w:val="28"/>
          <w:szCs w:val="28"/>
        </w:rPr>
        <w:t xml:space="preserve">в трудоспособном возрасте и снижение удельного веса лиц трудоспособного возраста в структуре общей смертности с 35 до 27%. </w:t>
      </w:r>
      <w:r w:rsidRPr="00DA0438">
        <w:rPr>
          <w:rFonts w:eastAsiaTheme="minorEastAsia"/>
          <w:snapToGrid w:val="0"/>
          <w:sz w:val="28"/>
          <w:szCs w:val="28"/>
        </w:rPr>
        <w:t xml:space="preserve">На протяжении последних 3 лет не было зафиксировано младенческой смертности. </w:t>
      </w:r>
    </w:p>
    <w:p w:rsidR="00401558" w:rsidRPr="00DA0438" w:rsidRDefault="00401558" w:rsidP="003258C7">
      <w:pPr>
        <w:widowControl w:val="0"/>
        <w:ind w:firstLine="708"/>
        <w:contextualSpacing/>
        <w:jc w:val="both"/>
        <w:rPr>
          <w:b/>
          <w:sz w:val="28"/>
          <w:szCs w:val="28"/>
        </w:rPr>
      </w:pPr>
      <w:r w:rsidRPr="00DA0438">
        <w:rPr>
          <w:b/>
          <w:sz w:val="28"/>
          <w:szCs w:val="28"/>
        </w:rPr>
        <w:lastRenderedPageBreak/>
        <w:t>Молодежная политика</w:t>
      </w:r>
    </w:p>
    <w:p w:rsidR="008B3CE7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 xml:space="preserve">Молодёжная политика района реализуется с учетом государственной молодежной политики РФ в соответствии с федеральным законом </w:t>
      </w:r>
      <w:r w:rsidR="00516144">
        <w:rPr>
          <w:rFonts w:eastAsiaTheme="minorHAnsi"/>
          <w:sz w:val="28"/>
          <w:szCs w:val="28"/>
          <w:lang w:eastAsia="en-US"/>
        </w:rPr>
        <w:t xml:space="preserve">                 </w:t>
      </w:r>
      <w:proofErr w:type="gramStart"/>
      <w:r w:rsidR="00516144">
        <w:rPr>
          <w:rFonts w:eastAsiaTheme="minorHAnsi"/>
          <w:sz w:val="28"/>
          <w:szCs w:val="28"/>
          <w:lang w:eastAsia="en-US"/>
        </w:rPr>
        <w:t xml:space="preserve">   </w:t>
      </w:r>
      <w:r w:rsidRPr="00DA0438">
        <w:rPr>
          <w:rFonts w:eastAsiaTheme="minorHAnsi"/>
          <w:sz w:val="28"/>
          <w:szCs w:val="28"/>
          <w:lang w:eastAsia="en-US"/>
        </w:rPr>
        <w:t>«</w:t>
      </w:r>
      <w:proofErr w:type="gramEnd"/>
      <w:r w:rsidRPr="00DA0438">
        <w:rPr>
          <w:rFonts w:eastAsiaTheme="minorHAnsi"/>
          <w:sz w:val="28"/>
          <w:szCs w:val="28"/>
          <w:lang w:eastAsia="en-US"/>
        </w:rPr>
        <w:t xml:space="preserve">О молодежной политике в Российской Федерации». </w:t>
      </w:r>
    </w:p>
    <w:p w:rsidR="008B3CE7" w:rsidRPr="00DA0438" w:rsidRDefault="00A02E02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 xml:space="preserve">Одним из приоритетных направлений работы с молодежью является патриотическое воспитание молодых граждан. 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В рамках реализации плана </w:t>
      </w:r>
      <w:r w:rsidR="00516144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D65FDA" w:rsidRPr="00DA0438">
        <w:rPr>
          <w:rFonts w:eastAsiaTheme="minorHAnsi"/>
          <w:sz w:val="28"/>
          <w:szCs w:val="28"/>
          <w:lang w:eastAsia="en-US"/>
        </w:rPr>
        <w:t>по патриотическому воспитанию проведен</w:t>
      </w:r>
      <w:r w:rsidR="008B3CE7" w:rsidRPr="00DA0438">
        <w:rPr>
          <w:rFonts w:eastAsiaTheme="minorHAnsi"/>
          <w:sz w:val="28"/>
          <w:szCs w:val="28"/>
          <w:lang w:eastAsia="en-US"/>
        </w:rPr>
        <w:t>ы:</w:t>
      </w:r>
    </w:p>
    <w:p w:rsidR="008B3CE7" w:rsidRPr="00DA0438" w:rsidRDefault="008B3CE7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-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 </w:t>
      </w:r>
      <w:r w:rsidR="00A02E02" w:rsidRPr="00DA0438">
        <w:rPr>
          <w:rFonts w:eastAsiaTheme="minorHAnsi"/>
          <w:sz w:val="28"/>
          <w:szCs w:val="28"/>
          <w:lang w:eastAsia="en-US"/>
        </w:rPr>
        <w:t xml:space="preserve">ежегодный </w:t>
      </w:r>
      <w:r w:rsidR="00D65FDA" w:rsidRPr="00DA0438">
        <w:rPr>
          <w:rFonts w:eastAsiaTheme="minorHAnsi"/>
          <w:sz w:val="28"/>
          <w:szCs w:val="28"/>
          <w:lang w:eastAsia="en-US"/>
        </w:rPr>
        <w:t>районный оборонно-спортивный турнир «Орлята России»</w:t>
      </w:r>
      <w:r w:rsidR="002E1DCF">
        <w:rPr>
          <w:rFonts w:eastAsiaTheme="minorHAnsi"/>
          <w:sz w:val="28"/>
          <w:szCs w:val="28"/>
          <w:lang w:eastAsia="en-US"/>
        </w:rPr>
        <w:t xml:space="preserve"> (</w:t>
      </w:r>
      <w:r w:rsidR="00D65FDA" w:rsidRPr="00DA0438">
        <w:rPr>
          <w:rFonts w:eastAsiaTheme="minorHAnsi"/>
          <w:sz w:val="28"/>
          <w:szCs w:val="28"/>
          <w:lang w:eastAsia="en-US"/>
        </w:rPr>
        <w:t>прин</w:t>
      </w:r>
      <w:r w:rsidR="002E1DCF">
        <w:rPr>
          <w:rFonts w:eastAsiaTheme="minorHAnsi"/>
          <w:sz w:val="28"/>
          <w:szCs w:val="28"/>
          <w:lang w:eastAsia="en-US"/>
        </w:rPr>
        <w:t>яло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 участие 10 команд </w:t>
      </w:r>
      <w:r w:rsidR="002E1DCF">
        <w:rPr>
          <w:rFonts w:eastAsiaTheme="minorHAnsi"/>
          <w:sz w:val="28"/>
          <w:szCs w:val="28"/>
          <w:lang w:eastAsia="en-US"/>
        </w:rPr>
        <w:t>общеобразовательных школ района)</w:t>
      </w:r>
      <w:r w:rsidRPr="00DA0438">
        <w:rPr>
          <w:rFonts w:eastAsiaTheme="minorHAnsi"/>
          <w:sz w:val="28"/>
          <w:szCs w:val="28"/>
          <w:lang w:eastAsia="en-US"/>
        </w:rPr>
        <w:t>;</w:t>
      </w:r>
      <w:r w:rsidR="00A02E02" w:rsidRPr="00DA0438">
        <w:rPr>
          <w:rFonts w:eastAsiaTheme="minorHAnsi"/>
          <w:sz w:val="28"/>
          <w:szCs w:val="28"/>
          <w:lang w:eastAsia="en-US"/>
        </w:rPr>
        <w:t xml:space="preserve"> </w:t>
      </w:r>
    </w:p>
    <w:p w:rsidR="00D65FDA" w:rsidRPr="00DA0438" w:rsidRDefault="008B3CE7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-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 творческий проект «Наша победа - наша история», который включает ряд </w:t>
      </w:r>
      <w:r w:rsidR="000D036E">
        <w:rPr>
          <w:rFonts w:eastAsiaTheme="minorHAnsi"/>
          <w:sz w:val="28"/>
          <w:szCs w:val="28"/>
          <w:lang w:eastAsia="en-US"/>
        </w:rPr>
        <w:t>таких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 мероприятий, </w:t>
      </w:r>
      <w:r w:rsidR="000D036E">
        <w:rPr>
          <w:rFonts w:eastAsiaTheme="minorHAnsi"/>
          <w:sz w:val="28"/>
          <w:szCs w:val="28"/>
          <w:lang w:eastAsia="en-US"/>
        </w:rPr>
        <w:t xml:space="preserve">как </w:t>
      </w:r>
      <w:r w:rsidR="00D65FDA" w:rsidRPr="00DA0438">
        <w:rPr>
          <w:rFonts w:eastAsiaTheme="minorHAnsi"/>
          <w:sz w:val="28"/>
          <w:szCs w:val="28"/>
          <w:lang w:eastAsia="en-US"/>
        </w:rPr>
        <w:t>акци</w:t>
      </w:r>
      <w:r w:rsidR="000D036E">
        <w:rPr>
          <w:rFonts w:eastAsiaTheme="minorHAnsi"/>
          <w:sz w:val="28"/>
          <w:szCs w:val="28"/>
          <w:lang w:eastAsia="en-US"/>
        </w:rPr>
        <w:t>и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 и мастер-класс</w:t>
      </w:r>
      <w:r w:rsidR="000D036E">
        <w:rPr>
          <w:rFonts w:eastAsiaTheme="minorHAnsi"/>
          <w:sz w:val="28"/>
          <w:szCs w:val="28"/>
          <w:lang w:eastAsia="en-US"/>
        </w:rPr>
        <w:t>ы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, экскурсионные выходы </w:t>
      </w:r>
      <w:r w:rsidR="00516144">
        <w:rPr>
          <w:rFonts w:eastAsiaTheme="minorHAnsi"/>
          <w:sz w:val="28"/>
          <w:szCs w:val="28"/>
          <w:lang w:eastAsia="en-US"/>
        </w:rPr>
        <w:t xml:space="preserve">              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к мемориалам и </w:t>
      </w:r>
      <w:proofErr w:type="spellStart"/>
      <w:r w:rsidR="00D65FDA" w:rsidRPr="00DA0438">
        <w:rPr>
          <w:rFonts w:eastAsiaTheme="minorHAnsi"/>
          <w:sz w:val="28"/>
          <w:szCs w:val="28"/>
          <w:lang w:eastAsia="en-US"/>
        </w:rPr>
        <w:t>флешмобы</w:t>
      </w:r>
      <w:proofErr w:type="spellEnd"/>
      <w:r w:rsidR="00D65FDA" w:rsidRPr="00DA0438">
        <w:rPr>
          <w:rFonts w:eastAsiaTheme="minorHAnsi"/>
          <w:sz w:val="28"/>
          <w:szCs w:val="28"/>
          <w:lang w:eastAsia="en-US"/>
        </w:rPr>
        <w:t xml:space="preserve">, </w:t>
      </w:r>
      <w:r w:rsidRPr="00DA0438">
        <w:rPr>
          <w:rFonts w:eastAsiaTheme="minorHAnsi"/>
          <w:sz w:val="28"/>
          <w:szCs w:val="28"/>
          <w:lang w:eastAsia="en-US"/>
        </w:rPr>
        <w:t>проводимых к Дню Великой Победы;</w:t>
      </w:r>
    </w:p>
    <w:p w:rsidR="000D036E" w:rsidRDefault="008B3CE7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-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 патриотически</w:t>
      </w:r>
      <w:r w:rsidRPr="00DA0438">
        <w:rPr>
          <w:rFonts w:eastAsiaTheme="minorHAnsi"/>
          <w:sz w:val="28"/>
          <w:szCs w:val="28"/>
          <w:lang w:eastAsia="en-US"/>
        </w:rPr>
        <w:t>е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 акци</w:t>
      </w:r>
      <w:r w:rsidRPr="00DA0438">
        <w:rPr>
          <w:rFonts w:eastAsiaTheme="minorHAnsi"/>
          <w:sz w:val="28"/>
          <w:szCs w:val="28"/>
          <w:lang w:eastAsia="en-US"/>
        </w:rPr>
        <w:t>и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 «Георгиевская ленточка», «Поэзия подвига, подвиг поэзии», «Окна Победы», «Сохраним в памяти имена героев», «Сад памяти» #</w:t>
      </w:r>
      <w:proofErr w:type="spellStart"/>
      <w:r w:rsidR="00D65FDA" w:rsidRPr="00DA0438">
        <w:rPr>
          <w:rFonts w:eastAsiaTheme="minorHAnsi"/>
          <w:sz w:val="28"/>
          <w:szCs w:val="28"/>
          <w:lang w:eastAsia="en-US"/>
        </w:rPr>
        <w:t>СвоихНеБросаем</w:t>
      </w:r>
      <w:proofErr w:type="spellEnd"/>
      <w:r w:rsidR="00D65FDA" w:rsidRPr="00DA0438">
        <w:rPr>
          <w:rFonts w:eastAsiaTheme="minorHAnsi"/>
          <w:sz w:val="28"/>
          <w:szCs w:val="28"/>
          <w:lang w:eastAsia="en-US"/>
        </w:rPr>
        <w:t>, «</w:t>
      </w:r>
      <w:proofErr w:type="spellStart"/>
      <w:r w:rsidR="00D65FDA" w:rsidRPr="00DA0438">
        <w:rPr>
          <w:rFonts w:eastAsiaTheme="minorHAnsi"/>
          <w:sz w:val="28"/>
          <w:szCs w:val="28"/>
          <w:lang w:eastAsia="en-US"/>
        </w:rPr>
        <w:t>Zащитникам</w:t>
      </w:r>
      <w:proofErr w:type="spellEnd"/>
      <w:r w:rsidR="00D65FDA" w:rsidRPr="00DA0438">
        <w:rPr>
          <w:rFonts w:eastAsiaTheme="minorHAnsi"/>
          <w:sz w:val="28"/>
          <w:szCs w:val="28"/>
          <w:lang w:eastAsia="en-US"/>
        </w:rPr>
        <w:t xml:space="preserve"> Отечества»; #</w:t>
      </w:r>
      <w:proofErr w:type="spellStart"/>
      <w:r w:rsidR="00D65FDA" w:rsidRPr="00DA0438">
        <w:rPr>
          <w:rFonts w:eastAsiaTheme="minorHAnsi"/>
          <w:sz w:val="28"/>
          <w:szCs w:val="28"/>
          <w:lang w:eastAsia="en-US"/>
        </w:rPr>
        <w:t>Мы_русские</w:t>
      </w:r>
      <w:proofErr w:type="spellEnd"/>
      <w:r w:rsidR="00D65FDA" w:rsidRPr="00DA0438">
        <w:rPr>
          <w:rFonts w:eastAsiaTheme="minorHAnsi"/>
          <w:sz w:val="28"/>
          <w:szCs w:val="28"/>
          <w:lang w:eastAsia="en-US"/>
        </w:rPr>
        <w:t>; #</w:t>
      </w:r>
      <w:proofErr w:type="spellStart"/>
      <w:r w:rsidR="00D65FDA" w:rsidRPr="00DA0438">
        <w:rPr>
          <w:rFonts w:eastAsiaTheme="minorHAnsi"/>
          <w:sz w:val="28"/>
          <w:szCs w:val="28"/>
          <w:lang w:eastAsia="en-US"/>
        </w:rPr>
        <w:t>Сила_V_правде</w:t>
      </w:r>
      <w:proofErr w:type="spellEnd"/>
      <w:r w:rsidR="00D65FDA" w:rsidRPr="00DA0438">
        <w:rPr>
          <w:rFonts w:eastAsiaTheme="minorHAnsi"/>
          <w:sz w:val="28"/>
          <w:szCs w:val="28"/>
          <w:lang w:eastAsia="en-US"/>
        </w:rPr>
        <w:t xml:space="preserve">; </w:t>
      </w:r>
    </w:p>
    <w:p w:rsidR="00D65FDA" w:rsidRPr="00DA0438" w:rsidRDefault="000D036E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5FDA" w:rsidRPr="00DA0438">
        <w:rPr>
          <w:rFonts w:eastAsiaTheme="minorHAnsi"/>
          <w:sz w:val="28"/>
          <w:szCs w:val="28"/>
          <w:lang w:eastAsia="en-US"/>
        </w:rPr>
        <w:t>встреч</w:t>
      </w:r>
      <w:r w:rsidR="008B3CE7" w:rsidRPr="00DA0438">
        <w:rPr>
          <w:rFonts w:eastAsiaTheme="minorHAnsi"/>
          <w:sz w:val="28"/>
          <w:szCs w:val="28"/>
          <w:lang w:eastAsia="en-US"/>
        </w:rPr>
        <w:t>и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 с участниками боевых действий и сиротами войны, урок</w:t>
      </w:r>
      <w:r>
        <w:rPr>
          <w:rFonts w:eastAsiaTheme="minorHAnsi"/>
          <w:sz w:val="28"/>
          <w:szCs w:val="28"/>
          <w:lang w:eastAsia="en-US"/>
        </w:rPr>
        <w:t>и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 мужества.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 xml:space="preserve">Волонтеры </w:t>
      </w:r>
      <w:proofErr w:type="spellStart"/>
      <w:r w:rsidRPr="00DA0438">
        <w:rPr>
          <w:rFonts w:eastAsiaTheme="minorHAnsi"/>
          <w:sz w:val="28"/>
          <w:szCs w:val="28"/>
          <w:lang w:eastAsia="en-US"/>
        </w:rPr>
        <w:t>Павлоградского</w:t>
      </w:r>
      <w:proofErr w:type="spellEnd"/>
      <w:r w:rsidRPr="00DA0438">
        <w:rPr>
          <w:rFonts w:eastAsiaTheme="minorHAnsi"/>
          <w:sz w:val="28"/>
          <w:szCs w:val="28"/>
          <w:lang w:eastAsia="en-US"/>
        </w:rPr>
        <w:t xml:space="preserve"> района входят в состав молодежного добровольческого движения «Альтернатива». На сегодняшний день в районе 11 добровольческих отрядов, созданных на базе центра, общей численностью 193 человека. Все отряды занесены в реестр добровольческих отрядов Омской области. Ребята работают в различных направлениях: патриотическом, экологическом, пропаганда ЗОЖ, событийном, комплексном. Смыслом деятельности является подготовка молодых людей к достойной жизни </w:t>
      </w:r>
      <w:r w:rsidR="00516144">
        <w:rPr>
          <w:rFonts w:eastAsiaTheme="minorHAnsi"/>
          <w:sz w:val="28"/>
          <w:szCs w:val="28"/>
          <w:lang w:eastAsia="en-US"/>
        </w:rPr>
        <w:t xml:space="preserve">                     </w:t>
      </w:r>
      <w:r w:rsidRPr="00DA0438">
        <w:rPr>
          <w:rFonts w:eastAsiaTheme="minorHAnsi"/>
          <w:sz w:val="28"/>
          <w:szCs w:val="28"/>
          <w:lang w:eastAsia="en-US"/>
        </w:rPr>
        <w:t>в современном обществе. Много внимания уделяется деятельности волонтеров по пр</w:t>
      </w:r>
      <w:r w:rsidR="008B3CE7" w:rsidRPr="00DA0438">
        <w:rPr>
          <w:rFonts w:eastAsiaTheme="minorHAnsi"/>
          <w:sz w:val="28"/>
          <w:szCs w:val="28"/>
          <w:lang w:eastAsia="en-US"/>
        </w:rPr>
        <w:t xml:space="preserve">офилактике асоциальных явлений </w:t>
      </w:r>
      <w:r w:rsidRPr="00DA0438">
        <w:rPr>
          <w:rFonts w:eastAsiaTheme="minorHAnsi"/>
          <w:sz w:val="28"/>
          <w:szCs w:val="28"/>
          <w:lang w:eastAsia="en-US"/>
        </w:rPr>
        <w:t>(проведены информационно-просветительские акции #</w:t>
      </w:r>
      <w:proofErr w:type="spellStart"/>
      <w:r w:rsidRPr="00DA0438">
        <w:rPr>
          <w:rFonts w:eastAsiaTheme="minorHAnsi"/>
          <w:sz w:val="28"/>
          <w:szCs w:val="28"/>
          <w:lang w:eastAsia="en-US"/>
        </w:rPr>
        <w:t>AlkoNet</w:t>
      </w:r>
      <w:proofErr w:type="spellEnd"/>
      <w:r w:rsidRPr="00DA0438">
        <w:rPr>
          <w:rFonts w:eastAsiaTheme="minorHAnsi"/>
          <w:sz w:val="28"/>
          <w:szCs w:val="28"/>
          <w:lang w:eastAsia="en-US"/>
        </w:rPr>
        <w:t>, #</w:t>
      </w:r>
      <w:proofErr w:type="spellStart"/>
      <w:r w:rsidRPr="00DA0438">
        <w:rPr>
          <w:rFonts w:eastAsiaTheme="minorHAnsi"/>
          <w:sz w:val="28"/>
          <w:szCs w:val="28"/>
          <w:lang w:eastAsia="en-US"/>
        </w:rPr>
        <w:t>Моя_норма_жизни</w:t>
      </w:r>
      <w:proofErr w:type="spellEnd"/>
      <w:r w:rsidRPr="00DA0438">
        <w:rPr>
          <w:rFonts w:eastAsiaTheme="minorHAnsi"/>
          <w:sz w:val="28"/>
          <w:szCs w:val="28"/>
          <w:lang w:eastAsia="en-US"/>
        </w:rPr>
        <w:t>, «Будь здоров», «Быть здоровым - это модно!», «ВИЧ: факты против страха» и др.).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В рамках профилактической работы особое внимание уделяе</w:t>
      </w:r>
      <w:r w:rsidR="008B3CE7" w:rsidRPr="00DA0438">
        <w:rPr>
          <w:rFonts w:eastAsiaTheme="minorHAnsi"/>
          <w:sz w:val="28"/>
          <w:szCs w:val="28"/>
          <w:lang w:eastAsia="en-US"/>
        </w:rPr>
        <w:t>тся</w:t>
      </w:r>
      <w:r w:rsidRPr="00DA0438">
        <w:rPr>
          <w:rFonts w:eastAsiaTheme="minorHAnsi"/>
          <w:sz w:val="28"/>
          <w:szCs w:val="28"/>
          <w:lang w:eastAsia="en-US"/>
        </w:rPr>
        <w:t xml:space="preserve"> привлечению большого числа детей и молодежи в мероприятия, пропагандирующие здоровый образ жизни: районный турнир хоккеистов «Золотая шайба», соревнования по футболу среди н</w:t>
      </w:r>
      <w:r w:rsidR="008B3CE7" w:rsidRPr="00DA0438">
        <w:rPr>
          <w:rFonts w:eastAsiaTheme="minorHAnsi"/>
          <w:sz w:val="28"/>
          <w:szCs w:val="28"/>
          <w:lang w:eastAsia="en-US"/>
        </w:rPr>
        <w:t xml:space="preserve">есовершеннолетних «Кожаный мяч», </w:t>
      </w:r>
      <w:r w:rsidRPr="00DA0438">
        <w:rPr>
          <w:rFonts w:eastAsiaTheme="minorHAnsi"/>
          <w:sz w:val="28"/>
          <w:szCs w:val="28"/>
          <w:lang w:eastAsia="en-US"/>
        </w:rPr>
        <w:t>районный молодежный турнир по волейболу на Кубок Главы муниципального района</w:t>
      </w:r>
      <w:r w:rsidR="008B3CE7" w:rsidRPr="00DA0438">
        <w:rPr>
          <w:rFonts w:eastAsiaTheme="minorHAnsi"/>
          <w:sz w:val="28"/>
          <w:szCs w:val="28"/>
          <w:lang w:eastAsia="en-US"/>
        </w:rPr>
        <w:t xml:space="preserve"> (охват участников - более 350 человек, в том числе команды </w:t>
      </w:r>
      <w:r w:rsidRPr="00DA0438">
        <w:rPr>
          <w:rFonts w:eastAsiaTheme="minorHAnsi"/>
          <w:sz w:val="28"/>
          <w:szCs w:val="28"/>
          <w:lang w:eastAsia="en-US"/>
        </w:rPr>
        <w:t xml:space="preserve">Русско-Полянского, Азовского, Таврического, Омского). 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 xml:space="preserve">С целью пропаганды активного образа жизни, поддержки молодых талантов, развития инициативы и творчества среди молодежи </w:t>
      </w:r>
      <w:r w:rsidR="006D5075" w:rsidRPr="00DA0438">
        <w:rPr>
          <w:rFonts w:eastAsiaTheme="minorHAnsi"/>
          <w:sz w:val="28"/>
          <w:szCs w:val="28"/>
          <w:lang w:eastAsia="en-US"/>
        </w:rPr>
        <w:t>з</w:t>
      </w:r>
      <w:r w:rsidRPr="00DA0438">
        <w:rPr>
          <w:rFonts w:eastAsiaTheme="minorHAnsi"/>
          <w:sz w:val="28"/>
          <w:szCs w:val="28"/>
          <w:lang w:eastAsia="en-US"/>
        </w:rPr>
        <w:t xml:space="preserve">а 9 месяцев 2023 года 33 молодых гражданина района стали участниками областных творческих и спортивных конкурсов («Мы этих строк великих продолженье», «Россия и Беларусь: сила в единстве», «В каждой песне гордость за Россию», «Подвиг села» военно-полевой выход и др.) и Всероссийских </w:t>
      </w:r>
      <w:proofErr w:type="spellStart"/>
      <w:r w:rsidRPr="00DA0438">
        <w:rPr>
          <w:rFonts w:eastAsiaTheme="minorHAnsi"/>
          <w:sz w:val="28"/>
          <w:szCs w:val="28"/>
          <w:lang w:eastAsia="en-US"/>
        </w:rPr>
        <w:t>грантовых</w:t>
      </w:r>
      <w:proofErr w:type="spellEnd"/>
      <w:r w:rsidRPr="00DA0438">
        <w:rPr>
          <w:rFonts w:eastAsiaTheme="minorHAnsi"/>
          <w:sz w:val="28"/>
          <w:szCs w:val="28"/>
          <w:lang w:eastAsia="en-US"/>
        </w:rPr>
        <w:t xml:space="preserve"> конкурсов. </w:t>
      </w:r>
    </w:p>
    <w:p w:rsidR="00D65FDA" w:rsidRPr="00DA0438" w:rsidRDefault="0034553C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Важная составляющая социального благополучия населения является</w:t>
      </w:r>
      <w:r w:rsidR="008B3CE7" w:rsidRPr="00DA0438">
        <w:rPr>
          <w:rFonts w:eastAsiaTheme="minorHAnsi"/>
          <w:sz w:val="28"/>
          <w:szCs w:val="28"/>
          <w:lang w:eastAsia="en-US"/>
        </w:rPr>
        <w:t xml:space="preserve"> </w:t>
      </w:r>
      <w:r w:rsidRPr="00DA0438">
        <w:rPr>
          <w:rFonts w:eastAsiaTheme="minorHAnsi"/>
          <w:sz w:val="28"/>
          <w:szCs w:val="28"/>
          <w:lang w:eastAsia="en-US"/>
        </w:rPr>
        <w:t>о</w:t>
      </w:r>
      <w:r w:rsidR="00D65FDA" w:rsidRPr="00DA0438">
        <w:rPr>
          <w:rFonts w:eastAsiaTheme="minorHAnsi"/>
          <w:sz w:val="28"/>
          <w:szCs w:val="28"/>
          <w:lang w:eastAsia="en-US"/>
        </w:rPr>
        <w:t xml:space="preserve">рганизация отдыха, оздоровления и занятости детей и подростков </w:t>
      </w:r>
      <w:r w:rsidRPr="00DA0438">
        <w:rPr>
          <w:rFonts w:eastAsiaTheme="minorHAnsi"/>
          <w:sz w:val="28"/>
          <w:szCs w:val="28"/>
          <w:lang w:eastAsia="en-US"/>
        </w:rPr>
        <w:t xml:space="preserve">в летнее </w:t>
      </w:r>
      <w:r w:rsidRPr="00DA0438">
        <w:rPr>
          <w:rFonts w:eastAsiaTheme="minorHAnsi"/>
          <w:sz w:val="28"/>
          <w:szCs w:val="28"/>
          <w:lang w:eastAsia="en-US"/>
        </w:rPr>
        <w:lastRenderedPageBreak/>
        <w:t>время</w:t>
      </w:r>
      <w:r w:rsidR="00D65FDA" w:rsidRPr="00DA0438">
        <w:rPr>
          <w:rFonts w:eastAsiaTheme="minorHAnsi"/>
          <w:sz w:val="28"/>
          <w:szCs w:val="28"/>
          <w:lang w:eastAsia="en-US"/>
        </w:rPr>
        <w:t>. В 2023 году в загородных детских лагерях и санаторных учреждениях Омской области отдохнули: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- 22 несовершеннолетних - участник</w:t>
      </w:r>
      <w:r w:rsidR="00AA40A3">
        <w:rPr>
          <w:rFonts w:eastAsiaTheme="minorHAnsi"/>
          <w:sz w:val="28"/>
          <w:szCs w:val="28"/>
          <w:lang w:eastAsia="en-US"/>
        </w:rPr>
        <w:t>и</w:t>
      </w:r>
      <w:r w:rsidRPr="00DA0438">
        <w:rPr>
          <w:rFonts w:eastAsiaTheme="minorHAnsi"/>
          <w:sz w:val="28"/>
          <w:szCs w:val="28"/>
          <w:lang w:eastAsia="en-US"/>
        </w:rPr>
        <w:t xml:space="preserve"> профильных смен, в том числе </w:t>
      </w:r>
      <w:r w:rsidR="00516144">
        <w:rPr>
          <w:rFonts w:eastAsiaTheme="minorHAnsi"/>
          <w:sz w:val="28"/>
          <w:szCs w:val="28"/>
          <w:lang w:eastAsia="en-US"/>
        </w:rPr>
        <w:t xml:space="preserve">              </w:t>
      </w:r>
      <w:r w:rsidRPr="00DA0438">
        <w:rPr>
          <w:rFonts w:eastAsiaTheme="minorHAnsi"/>
          <w:sz w:val="28"/>
          <w:szCs w:val="28"/>
          <w:lang w:eastAsia="en-US"/>
        </w:rPr>
        <w:t xml:space="preserve">на профильной смене патриотической направленности «Орлята России» - 7 человек, экологической направленности «Планета Эндемик» - 7 </w:t>
      </w:r>
      <w:proofErr w:type="gramStart"/>
      <w:r w:rsidRPr="00DA0438">
        <w:rPr>
          <w:rFonts w:eastAsiaTheme="minorHAnsi"/>
          <w:sz w:val="28"/>
          <w:szCs w:val="28"/>
          <w:lang w:eastAsia="en-US"/>
        </w:rPr>
        <w:t xml:space="preserve">человек, </w:t>
      </w:r>
      <w:r w:rsidR="00516144">
        <w:rPr>
          <w:rFonts w:eastAsiaTheme="minorHAnsi"/>
          <w:sz w:val="28"/>
          <w:szCs w:val="28"/>
          <w:lang w:eastAsia="en-US"/>
        </w:rPr>
        <w:t xml:space="preserve">  </w:t>
      </w:r>
      <w:proofErr w:type="gramEnd"/>
      <w:r w:rsidR="00516144">
        <w:rPr>
          <w:rFonts w:eastAsiaTheme="minorHAnsi"/>
          <w:sz w:val="28"/>
          <w:szCs w:val="28"/>
          <w:lang w:eastAsia="en-US"/>
        </w:rPr>
        <w:t xml:space="preserve">                </w:t>
      </w:r>
      <w:r w:rsidRPr="00DA0438">
        <w:rPr>
          <w:rFonts w:eastAsiaTheme="minorHAnsi"/>
          <w:sz w:val="28"/>
          <w:szCs w:val="28"/>
          <w:lang w:eastAsia="en-US"/>
        </w:rPr>
        <w:t xml:space="preserve">в волонтерской смене «#Доброволец55» </w:t>
      </w:r>
      <w:r w:rsidR="00AA40A3">
        <w:rPr>
          <w:rFonts w:eastAsiaTheme="minorHAnsi"/>
          <w:sz w:val="28"/>
          <w:szCs w:val="28"/>
          <w:lang w:eastAsia="en-US"/>
        </w:rPr>
        <w:t>-</w:t>
      </w:r>
      <w:r w:rsidRPr="00DA0438">
        <w:rPr>
          <w:rFonts w:eastAsiaTheme="minorHAnsi"/>
          <w:sz w:val="28"/>
          <w:szCs w:val="28"/>
          <w:lang w:eastAsia="en-US"/>
        </w:rPr>
        <w:t xml:space="preserve"> 4 волонтера, еще 4 представителя района приняли участие в областной профильной смене «Будь в </w:t>
      </w:r>
      <w:proofErr w:type="spellStart"/>
      <w:r w:rsidRPr="00DA0438">
        <w:rPr>
          <w:rFonts w:eastAsiaTheme="minorHAnsi"/>
          <w:sz w:val="28"/>
          <w:szCs w:val="28"/>
          <w:lang w:eastAsia="en-US"/>
        </w:rPr>
        <w:t>ТОПе</w:t>
      </w:r>
      <w:proofErr w:type="spellEnd"/>
      <w:r w:rsidRPr="00DA0438">
        <w:rPr>
          <w:rFonts w:eastAsiaTheme="minorHAnsi"/>
          <w:sz w:val="28"/>
          <w:szCs w:val="28"/>
          <w:lang w:eastAsia="en-US"/>
        </w:rPr>
        <w:t xml:space="preserve">»; 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- 24 несовершеннолетних, находящихся под опекой и в приемных семьях;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- 30 детей работников бюджетных организаций и агропромышленного комплекса;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 xml:space="preserve">- 10 детей участников боевых действий, в том числе 6 детей этой категории отдохнули в санаторных учреждениях Омской области </w:t>
      </w:r>
      <w:r w:rsidR="00516144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DA0438">
        <w:rPr>
          <w:rFonts w:eastAsiaTheme="minorHAnsi"/>
          <w:sz w:val="28"/>
          <w:szCs w:val="28"/>
          <w:lang w:eastAsia="en-US"/>
        </w:rPr>
        <w:t>и 4 в загородных лагерях;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- 4 детей работников внебюджетной сферы;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 xml:space="preserve">Во Всероссийский детский центр «Орленок» получил путевку 1 учащийся гимназии, победитель творческих конкурсов. 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 xml:space="preserve">На территории АО «Яснополянское» в июле организованы 2 смены палаточного лагере «СВИСТ», в котором отдохнули 160 подростков </w:t>
      </w:r>
      <w:r w:rsidR="00516144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DA0438">
        <w:rPr>
          <w:rFonts w:eastAsiaTheme="minorHAnsi"/>
          <w:sz w:val="28"/>
          <w:szCs w:val="28"/>
          <w:lang w:eastAsia="en-US"/>
        </w:rPr>
        <w:t>из городского и сельских поселений в возрасте от 10 до 17 лет, из них 96 детей, находящихся в трудной жизненной ситуации (в том числе</w:t>
      </w:r>
      <w:r w:rsidR="00460DEC" w:rsidRPr="00DA0438">
        <w:rPr>
          <w:rFonts w:eastAsiaTheme="minorHAnsi"/>
          <w:sz w:val="28"/>
          <w:szCs w:val="28"/>
          <w:lang w:eastAsia="en-US"/>
        </w:rPr>
        <w:t>,</w:t>
      </w:r>
      <w:r w:rsidRPr="00DA0438">
        <w:rPr>
          <w:rFonts w:eastAsiaTheme="minorHAnsi"/>
          <w:sz w:val="28"/>
          <w:szCs w:val="28"/>
          <w:lang w:eastAsia="en-US"/>
        </w:rPr>
        <w:t xml:space="preserve"> 78 дет</w:t>
      </w:r>
      <w:r w:rsidR="00460DEC" w:rsidRPr="00DA0438">
        <w:rPr>
          <w:rFonts w:eastAsiaTheme="minorHAnsi"/>
          <w:sz w:val="28"/>
          <w:szCs w:val="28"/>
          <w:lang w:eastAsia="en-US"/>
        </w:rPr>
        <w:t>ей</w:t>
      </w:r>
      <w:r w:rsidRPr="00DA0438">
        <w:rPr>
          <w:rFonts w:eastAsiaTheme="minorHAnsi"/>
          <w:sz w:val="28"/>
          <w:szCs w:val="28"/>
          <w:lang w:eastAsia="en-US"/>
        </w:rPr>
        <w:t xml:space="preserve"> </w:t>
      </w:r>
      <w:r w:rsidR="00516144">
        <w:rPr>
          <w:rFonts w:eastAsiaTheme="minorHAnsi"/>
          <w:sz w:val="28"/>
          <w:szCs w:val="28"/>
          <w:lang w:eastAsia="en-US"/>
        </w:rPr>
        <w:t xml:space="preserve">              </w:t>
      </w:r>
      <w:r w:rsidRPr="00DA0438">
        <w:rPr>
          <w:rFonts w:eastAsiaTheme="minorHAnsi"/>
          <w:sz w:val="28"/>
          <w:szCs w:val="28"/>
          <w:lang w:eastAsia="en-US"/>
        </w:rPr>
        <w:t>из малообеспеченных семей, 7 дет</w:t>
      </w:r>
      <w:r w:rsidR="00460DEC" w:rsidRPr="00DA0438">
        <w:rPr>
          <w:rFonts w:eastAsiaTheme="minorHAnsi"/>
          <w:sz w:val="28"/>
          <w:szCs w:val="28"/>
          <w:lang w:eastAsia="en-US"/>
        </w:rPr>
        <w:t>ей</w:t>
      </w:r>
      <w:r w:rsidRPr="00DA0438">
        <w:rPr>
          <w:rFonts w:eastAsiaTheme="minorHAnsi"/>
          <w:sz w:val="28"/>
          <w:szCs w:val="28"/>
          <w:lang w:eastAsia="en-US"/>
        </w:rPr>
        <w:t xml:space="preserve">, находящиеся в социально-опасном положении, 8 детей, состоящих на различных видах учета </w:t>
      </w:r>
      <w:r w:rsidR="00516144"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Pr="00DA0438">
        <w:rPr>
          <w:rFonts w:eastAsiaTheme="minorHAnsi"/>
          <w:sz w:val="28"/>
          <w:szCs w:val="28"/>
          <w:lang w:eastAsia="en-US"/>
        </w:rPr>
        <w:t xml:space="preserve">и 3 несовершеннолетних, находящихся под опекой и в приемных семьях. 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28 молоды</w:t>
      </w:r>
      <w:r w:rsidR="008B3CE7" w:rsidRPr="00DA0438">
        <w:rPr>
          <w:rFonts w:eastAsiaTheme="minorHAnsi"/>
          <w:sz w:val="28"/>
          <w:szCs w:val="28"/>
          <w:lang w:eastAsia="en-US"/>
        </w:rPr>
        <w:t>х</w:t>
      </w:r>
      <w:r w:rsidRPr="00DA0438">
        <w:rPr>
          <w:rFonts w:eastAsiaTheme="minorHAnsi"/>
          <w:sz w:val="28"/>
          <w:szCs w:val="28"/>
          <w:lang w:eastAsia="en-US"/>
        </w:rPr>
        <w:t xml:space="preserve"> граждан</w:t>
      </w:r>
      <w:r w:rsidR="008B3CE7" w:rsidRPr="00DA0438">
        <w:rPr>
          <w:rFonts w:eastAsiaTheme="minorHAnsi"/>
          <w:sz w:val="28"/>
          <w:szCs w:val="28"/>
          <w:lang w:eastAsia="en-US"/>
        </w:rPr>
        <w:t xml:space="preserve"> </w:t>
      </w:r>
      <w:r w:rsidR="0034553C" w:rsidRPr="00DA0438">
        <w:rPr>
          <w:rFonts w:eastAsiaTheme="minorHAnsi"/>
          <w:sz w:val="28"/>
          <w:szCs w:val="28"/>
          <w:lang w:eastAsia="en-US"/>
        </w:rPr>
        <w:t xml:space="preserve">благодаря </w:t>
      </w:r>
      <w:r w:rsidRPr="00DA0438">
        <w:rPr>
          <w:rFonts w:eastAsiaTheme="minorHAnsi"/>
          <w:sz w:val="28"/>
          <w:szCs w:val="28"/>
          <w:lang w:eastAsia="en-US"/>
        </w:rPr>
        <w:t>своим достижениям в сфере образования, культуры, спорта, общественной деятельности, сельского хозяйства</w:t>
      </w:r>
      <w:r w:rsidR="0034553C" w:rsidRPr="00DA0438">
        <w:rPr>
          <w:rFonts w:eastAsiaTheme="minorHAnsi"/>
          <w:sz w:val="28"/>
          <w:szCs w:val="28"/>
          <w:lang w:eastAsia="en-US"/>
        </w:rPr>
        <w:t>, получили</w:t>
      </w:r>
      <w:r w:rsidRPr="00DA0438">
        <w:rPr>
          <w:rFonts w:eastAsiaTheme="minorHAnsi"/>
          <w:sz w:val="28"/>
          <w:szCs w:val="28"/>
          <w:lang w:eastAsia="en-US"/>
        </w:rPr>
        <w:t xml:space="preserve"> молодежн</w:t>
      </w:r>
      <w:r w:rsidR="0034553C" w:rsidRPr="00DA0438">
        <w:rPr>
          <w:rFonts w:eastAsiaTheme="minorHAnsi"/>
          <w:sz w:val="28"/>
          <w:szCs w:val="28"/>
          <w:lang w:eastAsia="en-US"/>
        </w:rPr>
        <w:t>ую</w:t>
      </w:r>
      <w:r w:rsidRPr="00DA0438">
        <w:rPr>
          <w:rFonts w:eastAsiaTheme="minorHAnsi"/>
          <w:sz w:val="28"/>
          <w:szCs w:val="28"/>
          <w:lang w:eastAsia="en-US"/>
        </w:rPr>
        <w:t xml:space="preserve"> преми</w:t>
      </w:r>
      <w:r w:rsidR="0034553C" w:rsidRPr="00DA0438">
        <w:rPr>
          <w:rFonts w:eastAsiaTheme="minorHAnsi"/>
          <w:sz w:val="28"/>
          <w:szCs w:val="28"/>
          <w:lang w:eastAsia="en-US"/>
        </w:rPr>
        <w:t>ю</w:t>
      </w:r>
      <w:r w:rsidRPr="00DA0438">
        <w:rPr>
          <w:rFonts w:eastAsiaTheme="minorHAnsi"/>
          <w:sz w:val="28"/>
          <w:szCs w:val="28"/>
          <w:lang w:eastAsia="en-US"/>
        </w:rPr>
        <w:t xml:space="preserve"> Главы района в рамках празднования Дня Российской молодежи. 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>В феврале этого года во Всероссийском конкурсе молодежных проектов для физических лиц #</w:t>
      </w:r>
      <w:proofErr w:type="spellStart"/>
      <w:r w:rsidRPr="00DA0438">
        <w:rPr>
          <w:rFonts w:eastAsiaTheme="minorHAnsi"/>
          <w:sz w:val="28"/>
          <w:szCs w:val="28"/>
          <w:lang w:eastAsia="en-US"/>
        </w:rPr>
        <w:t>Росмолодежь_Гранты</w:t>
      </w:r>
      <w:proofErr w:type="spellEnd"/>
      <w:r w:rsidRPr="00DA0438">
        <w:rPr>
          <w:rFonts w:eastAsiaTheme="minorHAnsi"/>
          <w:sz w:val="28"/>
          <w:szCs w:val="28"/>
          <w:lang w:eastAsia="en-US"/>
        </w:rPr>
        <w:t xml:space="preserve"> 1 сезон участвовало 8 </w:t>
      </w:r>
      <w:proofErr w:type="gramStart"/>
      <w:r w:rsidRPr="00DA0438">
        <w:rPr>
          <w:rFonts w:eastAsiaTheme="minorHAnsi"/>
          <w:sz w:val="28"/>
          <w:szCs w:val="28"/>
          <w:lang w:eastAsia="en-US"/>
        </w:rPr>
        <w:t xml:space="preserve">проектов, </w:t>
      </w:r>
      <w:r w:rsidR="00516144">
        <w:rPr>
          <w:rFonts w:eastAsiaTheme="minorHAnsi"/>
          <w:sz w:val="28"/>
          <w:szCs w:val="28"/>
          <w:lang w:eastAsia="en-US"/>
        </w:rPr>
        <w:t xml:space="preserve">  </w:t>
      </w:r>
      <w:proofErr w:type="gramEnd"/>
      <w:r w:rsidRPr="00DA0438">
        <w:rPr>
          <w:rFonts w:eastAsiaTheme="minorHAnsi"/>
          <w:sz w:val="28"/>
          <w:szCs w:val="28"/>
          <w:lang w:eastAsia="en-US"/>
        </w:rPr>
        <w:t>на Международную премию #</w:t>
      </w:r>
      <w:proofErr w:type="spellStart"/>
      <w:r w:rsidRPr="00DA0438">
        <w:rPr>
          <w:rFonts w:eastAsiaTheme="minorHAnsi"/>
          <w:sz w:val="28"/>
          <w:szCs w:val="28"/>
          <w:lang w:eastAsia="en-US"/>
        </w:rPr>
        <w:t>МЫВместе</w:t>
      </w:r>
      <w:proofErr w:type="spellEnd"/>
      <w:r w:rsidRPr="00DA0438">
        <w:rPr>
          <w:rFonts w:eastAsiaTheme="minorHAnsi"/>
          <w:sz w:val="28"/>
          <w:szCs w:val="28"/>
          <w:lang w:eastAsia="en-US"/>
        </w:rPr>
        <w:t xml:space="preserve"> в категории «Волонтеры» подано </w:t>
      </w:r>
      <w:r w:rsidR="00516144">
        <w:rPr>
          <w:rFonts w:eastAsiaTheme="minorHAnsi"/>
          <w:sz w:val="28"/>
          <w:szCs w:val="28"/>
          <w:lang w:eastAsia="en-US"/>
        </w:rPr>
        <w:t xml:space="preserve">            </w:t>
      </w:r>
      <w:r w:rsidRPr="00DA0438">
        <w:rPr>
          <w:rFonts w:eastAsiaTheme="minorHAnsi"/>
          <w:sz w:val="28"/>
          <w:szCs w:val="28"/>
          <w:lang w:eastAsia="en-US"/>
        </w:rPr>
        <w:t>6 заявок. На конкурс молодежных проектов для физических лиц #</w:t>
      </w:r>
      <w:proofErr w:type="spellStart"/>
      <w:r w:rsidRPr="00DA0438">
        <w:rPr>
          <w:rFonts w:eastAsiaTheme="minorHAnsi"/>
          <w:sz w:val="28"/>
          <w:szCs w:val="28"/>
          <w:lang w:eastAsia="en-US"/>
        </w:rPr>
        <w:t>Росмолодежь_Гранты</w:t>
      </w:r>
      <w:proofErr w:type="spellEnd"/>
      <w:r w:rsidRPr="00DA0438">
        <w:rPr>
          <w:rFonts w:eastAsiaTheme="minorHAnsi"/>
          <w:sz w:val="28"/>
          <w:szCs w:val="28"/>
          <w:lang w:eastAsia="en-US"/>
        </w:rPr>
        <w:t xml:space="preserve"> 2 сезон в августе подано 11 заявок.</w:t>
      </w:r>
    </w:p>
    <w:p w:rsidR="00D65FDA" w:rsidRPr="00DA0438" w:rsidRDefault="00D65FDA" w:rsidP="00D65F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0438">
        <w:rPr>
          <w:rFonts w:eastAsiaTheme="minorHAnsi"/>
          <w:sz w:val="28"/>
          <w:szCs w:val="28"/>
          <w:lang w:eastAsia="en-US"/>
        </w:rPr>
        <w:t xml:space="preserve">По предварительным итогам мониторинга деятельности муниципальных координаторов АИС «Молодежь России» Омской области, на основе которого сформирован рейтинг муниципальных координаторов системы, </w:t>
      </w:r>
      <w:proofErr w:type="spellStart"/>
      <w:r w:rsidRPr="00DA0438">
        <w:rPr>
          <w:rFonts w:eastAsiaTheme="minorHAnsi"/>
          <w:sz w:val="28"/>
          <w:szCs w:val="28"/>
          <w:lang w:eastAsia="en-US"/>
        </w:rPr>
        <w:t>Павлоградский</w:t>
      </w:r>
      <w:proofErr w:type="spellEnd"/>
      <w:r w:rsidRPr="00DA0438">
        <w:rPr>
          <w:rFonts w:eastAsiaTheme="minorHAnsi"/>
          <w:sz w:val="28"/>
          <w:szCs w:val="28"/>
          <w:lang w:eastAsia="en-US"/>
        </w:rPr>
        <w:t xml:space="preserve"> район в 2023 году занимает 2 место.</w:t>
      </w:r>
      <w:r w:rsidR="006D5075" w:rsidRPr="00DA0438">
        <w:rPr>
          <w:rFonts w:eastAsiaTheme="minorHAnsi"/>
          <w:sz w:val="28"/>
          <w:szCs w:val="28"/>
          <w:lang w:eastAsia="en-US"/>
        </w:rPr>
        <w:t xml:space="preserve"> </w:t>
      </w:r>
      <w:r w:rsidRPr="00DA0438">
        <w:rPr>
          <w:rFonts w:eastAsiaTheme="minorHAnsi"/>
          <w:sz w:val="28"/>
          <w:szCs w:val="28"/>
          <w:lang w:eastAsia="en-US"/>
        </w:rPr>
        <w:t xml:space="preserve">В 2023 году учреждение второй год подряд признано победителем областного конкурса на лучшую организацию работы с молодежью учреждений сферы молодежной политики муниципальных районов Омской области, награждено дипломом и денежной премией в размере 250 000 рублей. Средства использованы на развитие молодежного пространства учреждения и на укрепление материальной базы центра. </w:t>
      </w:r>
    </w:p>
    <w:p w:rsidR="00C10158" w:rsidRPr="00DA0438" w:rsidRDefault="00C10158" w:rsidP="00D65FDA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DA0438">
        <w:rPr>
          <w:rFonts w:eastAsiaTheme="minorHAnsi"/>
          <w:b/>
          <w:sz w:val="28"/>
          <w:szCs w:val="28"/>
          <w:lang w:eastAsia="en-US"/>
        </w:rPr>
        <w:t>Спорт</w:t>
      </w:r>
    </w:p>
    <w:p w:rsidR="00AF49B5" w:rsidRPr="00DA0438" w:rsidRDefault="00AF49B5" w:rsidP="00252E6B">
      <w:pPr>
        <w:ind w:firstLine="709"/>
        <w:jc w:val="both"/>
        <w:rPr>
          <w:rStyle w:val="2"/>
          <w:color w:val="000000"/>
          <w:sz w:val="28"/>
          <w:szCs w:val="28"/>
        </w:rPr>
      </w:pPr>
      <w:r w:rsidRPr="00DA0438">
        <w:rPr>
          <w:rStyle w:val="2"/>
          <w:color w:val="000000"/>
          <w:sz w:val="28"/>
          <w:szCs w:val="28"/>
        </w:rPr>
        <w:t xml:space="preserve">За </w:t>
      </w:r>
      <w:r w:rsidR="001255C9">
        <w:rPr>
          <w:rStyle w:val="2"/>
          <w:color w:val="000000"/>
          <w:sz w:val="28"/>
          <w:szCs w:val="28"/>
        </w:rPr>
        <w:t>9 месяцев</w:t>
      </w:r>
      <w:r w:rsidRPr="00DA0438">
        <w:rPr>
          <w:rStyle w:val="2"/>
          <w:color w:val="000000"/>
          <w:sz w:val="28"/>
          <w:szCs w:val="28"/>
        </w:rPr>
        <w:t xml:space="preserve"> 2023 </w:t>
      </w:r>
      <w:r w:rsidR="001255C9">
        <w:rPr>
          <w:rStyle w:val="2"/>
          <w:color w:val="000000"/>
          <w:sz w:val="28"/>
          <w:szCs w:val="28"/>
        </w:rPr>
        <w:t xml:space="preserve">года </w:t>
      </w:r>
      <w:r w:rsidRPr="00DA0438">
        <w:rPr>
          <w:rStyle w:val="2"/>
          <w:color w:val="000000"/>
          <w:sz w:val="28"/>
          <w:szCs w:val="28"/>
        </w:rPr>
        <w:t>проведено 15 районных спортивно-массовых мероприятий (соревнования по лыжным гонкам, настольному теннису, мини-</w:t>
      </w:r>
      <w:r w:rsidRPr="00DA0438">
        <w:rPr>
          <w:rStyle w:val="2"/>
          <w:color w:val="000000"/>
          <w:sz w:val="28"/>
          <w:szCs w:val="28"/>
        </w:rPr>
        <w:lastRenderedPageBreak/>
        <w:t xml:space="preserve">футболу, футболу, хоккею, шашкам, шахматам, легкая атлетика, гиревой спорт, волейбол, </w:t>
      </w:r>
      <w:proofErr w:type="spellStart"/>
      <w:r w:rsidRPr="00DA0438">
        <w:rPr>
          <w:rStyle w:val="2"/>
          <w:color w:val="000000"/>
          <w:sz w:val="28"/>
          <w:szCs w:val="28"/>
        </w:rPr>
        <w:t>полиатлон</w:t>
      </w:r>
      <w:proofErr w:type="spellEnd"/>
      <w:r w:rsidRPr="00DA0438">
        <w:rPr>
          <w:rStyle w:val="2"/>
          <w:color w:val="000000"/>
          <w:sz w:val="28"/>
          <w:szCs w:val="28"/>
        </w:rPr>
        <w:t>, бильярд, конный спорт). Общий охват составил 3250 человек.</w:t>
      </w:r>
    </w:p>
    <w:p w:rsidR="00CD4F2F" w:rsidRPr="00DA0438" w:rsidRDefault="00252E6B" w:rsidP="00AF49B5">
      <w:pPr>
        <w:ind w:firstLine="709"/>
        <w:jc w:val="both"/>
        <w:rPr>
          <w:rStyle w:val="2"/>
          <w:color w:val="000000"/>
          <w:sz w:val="28"/>
          <w:szCs w:val="28"/>
        </w:rPr>
      </w:pPr>
      <w:r w:rsidRPr="00DA0438">
        <w:rPr>
          <w:rStyle w:val="2"/>
          <w:color w:val="000000"/>
          <w:sz w:val="28"/>
          <w:szCs w:val="28"/>
        </w:rPr>
        <w:t xml:space="preserve">Наиболее значимые мероприятия, проведенные в районе: </w:t>
      </w:r>
    </w:p>
    <w:p w:rsidR="00AF49B5" w:rsidRPr="00DA0438" w:rsidRDefault="00AF49B5" w:rsidP="00AF49B5">
      <w:pPr>
        <w:ind w:firstLine="709"/>
        <w:jc w:val="both"/>
        <w:rPr>
          <w:rStyle w:val="2"/>
          <w:color w:val="000000"/>
          <w:sz w:val="28"/>
          <w:szCs w:val="28"/>
        </w:rPr>
      </w:pPr>
      <w:r w:rsidRPr="00DA0438">
        <w:rPr>
          <w:rStyle w:val="2"/>
          <w:color w:val="000000"/>
          <w:sz w:val="28"/>
          <w:szCs w:val="28"/>
        </w:rPr>
        <w:t xml:space="preserve">- </w:t>
      </w:r>
      <w:r w:rsidR="00CD4F2F" w:rsidRPr="00DA0438">
        <w:rPr>
          <w:rStyle w:val="2"/>
          <w:color w:val="000000"/>
          <w:sz w:val="28"/>
          <w:szCs w:val="28"/>
        </w:rPr>
        <w:t>ч</w:t>
      </w:r>
      <w:r w:rsidRPr="00DA0438">
        <w:rPr>
          <w:rStyle w:val="2"/>
          <w:color w:val="000000"/>
          <w:sz w:val="28"/>
          <w:szCs w:val="28"/>
        </w:rPr>
        <w:t xml:space="preserve">емпионат </w:t>
      </w:r>
      <w:proofErr w:type="spellStart"/>
      <w:r w:rsidRPr="00DA0438">
        <w:rPr>
          <w:rStyle w:val="2"/>
          <w:color w:val="000000"/>
          <w:sz w:val="28"/>
          <w:szCs w:val="28"/>
        </w:rPr>
        <w:t>Павлоградского</w:t>
      </w:r>
      <w:proofErr w:type="spellEnd"/>
      <w:r w:rsidRPr="00DA0438">
        <w:rPr>
          <w:rStyle w:val="2"/>
          <w:color w:val="000000"/>
          <w:sz w:val="28"/>
          <w:szCs w:val="28"/>
        </w:rPr>
        <w:t xml:space="preserve"> муниципального района по волейболу среди организаций, пр</w:t>
      </w:r>
      <w:r w:rsidR="0071778B">
        <w:rPr>
          <w:rStyle w:val="2"/>
          <w:color w:val="000000"/>
          <w:sz w:val="28"/>
          <w:szCs w:val="28"/>
        </w:rPr>
        <w:t>едприятий и любительских команд</w:t>
      </w:r>
      <w:r w:rsidRPr="00DA0438">
        <w:rPr>
          <w:rStyle w:val="2"/>
          <w:color w:val="000000"/>
          <w:sz w:val="28"/>
          <w:szCs w:val="28"/>
        </w:rPr>
        <w:t xml:space="preserve">; </w:t>
      </w:r>
    </w:p>
    <w:p w:rsidR="00AF49B5" w:rsidRPr="00DA0438" w:rsidRDefault="00AF49B5" w:rsidP="00AF49B5">
      <w:pPr>
        <w:ind w:firstLine="709"/>
        <w:jc w:val="both"/>
        <w:rPr>
          <w:rStyle w:val="2"/>
          <w:color w:val="000000"/>
          <w:sz w:val="28"/>
          <w:szCs w:val="28"/>
        </w:rPr>
      </w:pPr>
      <w:r w:rsidRPr="00DA0438">
        <w:rPr>
          <w:rStyle w:val="2"/>
          <w:color w:val="000000"/>
          <w:sz w:val="28"/>
          <w:szCs w:val="28"/>
        </w:rPr>
        <w:t xml:space="preserve">- </w:t>
      </w:r>
      <w:r w:rsidR="00CD4F2F" w:rsidRPr="00DA0438">
        <w:rPr>
          <w:rStyle w:val="2"/>
          <w:color w:val="000000"/>
          <w:sz w:val="28"/>
          <w:szCs w:val="28"/>
        </w:rPr>
        <w:t>ч</w:t>
      </w:r>
      <w:r w:rsidRPr="00DA0438">
        <w:rPr>
          <w:rStyle w:val="2"/>
          <w:color w:val="000000"/>
          <w:sz w:val="28"/>
          <w:szCs w:val="28"/>
        </w:rPr>
        <w:t xml:space="preserve">емпионат </w:t>
      </w:r>
      <w:proofErr w:type="spellStart"/>
      <w:r w:rsidRPr="00DA0438">
        <w:rPr>
          <w:rStyle w:val="2"/>
          <w:color w:val="000000"/>
          <w:sz w:val="28"/>
          <w:szCs w:val="28"/>
        </w:rPr>
        <w:t>Павлоградского</w:t>
      </w:r>
      <w:proofErr w:type="spellEnd"/>
      <w:r w:rsidRPr="00DA0438">
        <w:rPr>
          <w:rStyle w:val="2"/>
          <w:color w:val="000000"/>
          <w:sz w:val="28"/>
          <w:szCs w:val="28"/>
        </w:rPr>
        <w:t xml:space="preserve"> муниципального района по мини-футболу среди организаций, предприятий;</w:t>
      </w:r>
    </w:p>
    <w:p w:rsidR="00AF49B5" w:rsidRPr="00DA0438" w:rsidRDefault="00AF49B5" w:rsidP="00AF49B5">
      <w:pPr>
        <w:ind w:firstLine="709"/>
        <w:jc w:val="both"/>
        <w:rPr>
          <w:rStyle w:val="2"/>
          <w:color w:val="000000"/>
          <w:sz w:val="28"/>
          <w:szCs w:val="28"/>
        </w:rPr>
      </w:pPr>
      <w:r w:rsidRPr="00DA0438">
        <w:rPr>
          <w:rStyle w:val="2"/>
          <w:color w:val="000000"/>
          <w:sz w:val="28"/>
          <w:szCs w:val="28"/>
        </w:rPr>
        <w:t xml:space="preserve">- 7-ой </w:t>
      </w:r>
      <w:r w:rsidR="00CD4F2F" w:rsidRPr="00DA0438">
        <w:rPr>
          <w:rStyle w:val="2"/>
          <w:color w:val="000000"/>
          <w:sz w:val="28"/>
          <w:szCs w:val="28"/>
        </w:rPr>
        <w:t>ч</w:t>
      </w:r>
      <w:r w:rsidRPr="00DA0438">
        <w:rPr>
          <w:rStyle w:val="2"/>
          <w:color w:val="000000"/>
          <w:sz w:val="28"/>
          <w:szCs w:val="28"/>
        </w:rPr>
        <w:t xml:space="preserve">емпионат по хоккею с шайбой среди сельских клубных команд школьников </w:t>
      </w:r>
      <w:proofErr w:type="spellStart"/>
      <w:r w:rsidRPr="00DA0438">
        <w:rPr>
          <w:rStyle w:val="2"/>
          <w:color w:val="000000"/>
          <w:sz w:val="28"/>
          <w:szCs w:val="28"/>
        </w:rPr>
        <w:t>Павлоградского</w:t>
      </w:r>
      <w:proofErr w:type="spellEnd"/>
      <w:r w:rsidRPr="00DA0438">
        <w:rPr>
          <w:rStyle w:val="2"/>
          <w:color w:val="000000"/>
          <w:sz w:val="28"/>
          <w:szCs w:val="28"/>
        </w:rPr>
        <w:t xml:space="preserve"> муниципального района на призы Дениса </w:t>
      </w:r>
      <w:proofErr w:type="spellStart"/>
      <w:r w:rsidRPr="00DA0438">
        <w:rPr>
          <w:rStyle w:val="2"/>
          <w:color w:val="000000"/>
          <w:sz w:val="28"/>
          <w:szCs w:val="28"/>
        </w:rPr>
        <w:t>Куляша</w:t>
      </w:r>
      <w:proofErr w:type="spellEnd"/>
      <w:r w:rsidRPr="00DA0438">
        <w:rPr>
          <w:rStyle w:val="2"/>
          <w:color w:val="000000"/>
          <w:sz w:val="28"/>
          <w:szCs w:val="28"/>
        </w:rPr>
        <w:t>;</w:t>
      </w:r>
    </w:p>
    <w:p w:rsidR="00AF49B5" w:rsidRPr="00DA0438" w:rsidRDefault="00AF49B5" w:rsidP="00AF49B5">
      <w:pPr>
        <w:ind w:firstLine="709"/>
        <w:jc w:val="both"/>
        <w:rPr>
          <w:rStyle w:val="2"/>
          <w:color w:val="000000"/>
          <w:sz w:val="28"/>
          <w:szCs w:val="28"/>
        </w:rPr>
      </w:pPr>
      <w:r w:rsidRPr="00DA0438">
        <w:rPr>
          <w:rStyle w:val="2"/>
          <w:color w:val="000000"/>
          <w:sz w:val="28"/>
          <w:szCs w:val="28"/>
        </w:rPr>
        <w:t xml:space="preserve">- межрайонные соревнований по конному спорту, посвященные 77-ой годовщине Дня Победы; </w:t>
      </w:r>
    </w:p>
    <w:p w:rsidR="00AF49B5" w:rsidRPr="00DA0438" w:rsidRDefault="00AF49B5" w:rsidP="00AF49B5">
      <w:pPr>
        <w:ind w:firstLine="709"/>
        <w:jc w:val="both"/>
        <w:rPr>
          <w:rStyle w:val="2"/>
          <w:color w:val="000000"/>
          <w:sz w:val="28"/>
          <w:szCs w:val="28"/>
        </w:rPr>
      </w:pPr>
      <w:r w:rsidRPr="00DA0438">
        <w:rPr>
          <w:rStyle w:val="2"/>
          <w:color w:val="000000"/>
          <w:sz w:val="28"/>
          <w:szCs w:val="28"/>
        </w:rPr>
        <w:t>-</w:t>
      </w:r>
      <w:r w:rsidR="00CD4F2F" w:rsidRPr="00DA0438">
        <w:rPr>
          <w:rStyle w:val="2"/>
          <w:color w:val="000000"/>
          <w:sz w:val="28"/>
          <w:szCs w:val="28"/>
        </w:rPr>
        <w:t xml:space="preserve"> </w:t>
      </w:r>
      <w:r w:rsidRPr="00DA0438">
        <w:rPr>
          <w:rStyle w:val="2"/>
          <w:color w:val="000000"/>
          <w:sz w:val="28"/>
          <w:szCs w:val="28"/>
        </w:rPr>
        <w:t xml:space="preserve">районная легкоатлетическая эстафета на призы Администрации </w:t>
      </w:r>
      <w:proofErr w:type="spellStart"/>
      <w:r w:rsidRPr="00DA0438">
        <w:rPr>
          <w:rStyle w:val="2"/>
          <w:color w:val="000000"/>
          <w:sz w:val="28"/>
          <w:szCs w:val="28"/>
        </w:rPr>
        <w:t>Павлоградского</w:t>
      </w:r>
      <w:proofErr w:type="spellEnd"/>
      <w:r w:rsidRPr="00DA0438">
        <w:rPr>
          <w:rStyle w:val="2"/>
          <w:color w:val="000000"/>
          <w:sz w:val="28"/>
          <w:szCs w:val="28"/>
        </w:rPr>
        <w:t xml:space="preserve"> муниципального района, Администрации </w:t>
      </w:r>
      <w:proofErr w:type="spellStart"/>
      <w:r w:rsidRPr="00DA0438">
        <w:rPr>
          <w:rStyle w:val="2"/>
          <w:color w:val="000000"/>
          <w:sz w:val="28"/>
          <w:szCs w:val="28"/>
        </w:rPr>
        <w:t>Павлоградского</w:t>
      </w:r>
      <w:proofErr w:type="spellEnd"/>
      <w:r w:rsidRPr="00DA0438">
        <w:rPr>
          <w:rStyle w:val="2"/>
          <w:color w:val="000000"/>
          <w:sz w:val="28"/>
          <w:szCs w:val="28"/>
        </w:rPr>
        <w:t xml:space="preserve"> городского поселения</w:t>
      </w:r>
      <w:r w:rsidR="00CF5EC4" w:rsidRPr="00DA0438">
        <w:rPr>
          <w:rStyle w:val="2"/>
          <w:color w:val="000000"/>
          <w:sz w:val="28"/>
          <w:szCs w:val="28"/>
        </w:rPr>
        <w:t>, редакции газеты «Ваша Звезда»,</w:t>
      </w:r>
      <w:r w:rsidRPr="00DA0438">
        <w:rPr>
          <w:rStyle w:val="2"/>
          <w:color w:val="000000"/>
          <w:sz w:val="28"/>
          <w:szCs w:val="28"/>
        </w:rPr>
        <w:t xml:space="preserve"> посвященная 77-ой годовщине Дня Победы; </w:t>
      </w:r>
    </w:p>
    <w:p w:rsidR="00AF49B5" w:rsidRPr="00DA0438" w:rsidRDefault="00AF49B5" w:rsidP="00AF49B5">
      <w:pPr>
        <w:ind w:firstLine="709"/>
        <w:jc w:val="both"/>
        <w:rPr>
          <w:rStyle w:val="2"/>
          <w:color w:val="000000"/>
          <w:sz w:val="28"/>
          <w:szCs w:val="28"/>
        </w:rPr>
      </w:pPr>
      <w:r w:rsidRPr="00DA0438">
        <w:rPr>
          <w:rStyle w:val="2"/>
          <w:color w:val="000000"/>
          <w:sz w:val="28"/>
          <w:szCs w:val="28"/>
        </w:rPr>
        <w:t>- районный физкультурный праздник «Праздник Севера</w:t>
      </w:r>
      <w:r w:rsidR="00CD4F2F" w:rsidRPr="00DA0438">
        <w:rPr>
          <w:rStyle w:val="2"/>
          <w:color w:val="000000"/>
          <w:sz w:val="28"/>
          <w:szCs w:val="28"/>
        </w:rPr>
        <w:t xml:space="preserve"> </w:t>
      </w:r>
      <w:r w:rsidRPr="00DA0438">
        <w:rPr>
          <w:rStyle w:val="2"/>
          <w:color w:val="000000"/>
          <w:sz w:val="28"/>
          <w:szCs w:val="28"/>
        </w:rPr>
        <w:t xml:space="preserve">- Павлоградка-2023» «Королева Спорта </w:t>
      </w:r>
      <w:r w:rsidR="00CD4F2F" w:rsidRPr="00DA0438">
        <w:rPr>
          <w:rStyle w:val="2"/>
          <w:color w:val="000000"/>
          <w:sz w:val="28"/>
          <w:szCs w:val="28"/>
        </w:rPr>
        <w:t>-</w:t>
      </w:r>
      <w:r w:rsidRPr="00DA0438">
        <w:rPr>
          <w:rStyle w:val="2"/>
          <w:color w:val="000000"/>
          <w:sz w:val="28"/>
          <w:szCs w:val="28"/>
        </w:rPr>
        <w:t xml:space="preserve"> Павлоградка </w:t>
      </w:r>
      <w:r w:rsidR="00CD4F2F" w:rsidRPr="00DA0438">
        <w:rPr>
          <w:rStyle w:val="2"/>
          <w:color w:val="000000"/>
          <w:sz w:val="28"/>
          <w:szCs w:val="28"/>
        </w:rPr>
        <w:t>-</w:t>
      </w:r>
      <w:r w:rsidRPr="00DA0438">
        <w:rPr>
          <w:rStyle w:val="2"/>
          <w:color w:val="000000"/>
          <w:sz w:val="28"/>
          <w:szCs w:val="28"/>
        </w:rPr>
        <w:t xml:space="preserve"> 2023».</w:t>
      </w:r>
    </w:p>
    <w:p w:rsidR="00CD4F2F" w:rsidRPr="00DA0438" w:rsidRDefault="00CD4F2F" w:rsidP="00CD4F2F">
      <w:pPr>
        <w:ind w:firstLine="708"/>
        <w:jc w:val="both"/>
        <w:rPr>
          <w:rStyle w:val="2"/>
          <w:color w:val="000000"/>
          <w:sz w:val="28"/>
          <w:szCs w:val="28"/>
        </w:rPr>
      </w:pPr>
      <w:r w:rsidRPr="00DA0438">
        <w:rPr>
          <w:rStyle w:val="2"/>
          <w:color w:val="000000"/>
          <w:sz w:val="28"/>
          <w:szCs w:val="28"/>
        </w:rPr>
        <w:t xml:space="preserve">В 2023 году команда </w:t>
      </w:r>
      <w:proofErr w:type="spellStart"/>
      <w:r w:rsidRPr="00DA0438">
        <w:rPr>
          <w:rStyle w:val="2"/>
          <w:color w:val="000000"/>
          <w:sz w:val="28"/>
          <w:szCs w:val="28"/>
        </w:rPr>
        <w:t>Павлоградского</w:t>
      </w:r>
      <w:proofErr w:type="spellEnd"/>
      <w:r w:rsidRPr="00DA0438">
        <w:rPr>
          <w:rStyle w:val="2"/>
          <w:color w:val="000000"/>
          <w:sz w:val="28"/>
          <w:szCs w:val="28"/>
        </w:rPr>
        <w:t xml:space="preserve"> муниципального района заняла 19 место в областном сельском летнем спортивно-культурном празднике «Королева спорта - Оконешниково - 2023» и 18 место в областном сельском зимнем спортивно-культурном празднике «Праздник Севера». </w:t>
      </w:r>
    </w:p>
    <w:p w:rsidR="00CD4F2F" w:rsidRPr="00DA0438" w:rsidRDefault="00CD4F2F" w:rsidP="00CD4F2F">
      <w:pPr>
        <w:ind w:firstLine="708"/>
        <w:jc w:val="both"/>
        <w:rPr>
          <w:rStyle w:val="2"/>
          <w:color w:val="000000"/>
          <w:sz w:val="28"/>
          <w:szCs w:val="28"/>
        </w:rPr>
      </w:pPr>
      <w:r w:rsidRPr="00DA0438">
        <w:rPr>
          <w:rStyle w:val="2"/>
          <w:color w:val="000000"/>
          <w:sz w:val="28"/>
          <w:szCs w:val="28"/>
        </w:rPr>
        <w:t>В целях укрепления материально-спортивной базы района приобретен сп</w:t>
      </w:r>
      <w:r w:rsidR="00CC06EE">
        <w:rPr>
          <w:rStyle w:val="2"/>
          <w:color w:val="000000"/>
          <w:sz w:val="28"/>
          <w:szCs w:val="28"/>
        </w:rPr>
        <w:t>ортивный инвентарь на сумму 174,</w:t>
      </w:r>
      <w:r w:rsidRPr="00DA0438">
        <w:rPr>
          <w:rStyle w:val="2"/>
          <w:color w:val="000000"/>
          <w:sz w:val="28"/>
          <w:szCs w:val="28"/>
        </w:rPr>
        <w:t>4 тыс. р</w:t>
      </w:r>
      <w:r w:rsidR="00CF5EC4" w:rsidRPr="00DA0438">
        <w:rPr>
          <w:rStyle w:val="2"/>
          <w:color w:val="000000"/>
          <w:sz w:val="28"/>
          <w:szCs w:val="28"/>
        </w:rPr>
        <w:t>ублей</w:t>
      </w:r>
      <w:r w:rsidRPr="00DA0438">
        <w:rPr>
          <w:rStyle w:val="2"/>
          <w:color w:val="000000"/>
          <w:sz w:val="28"/>
          <w:szCs w:val="28"/>
        </w:rPr>
        <w:t xml:space="preserve"> </w:t>
      </w:r>
      <w:r w:rsidR="00CF5EC4" w:rsidRPr="00DA0438">
        <w:rPr>
          <w:rStyle w:val="2"/>
          <w:color w:val="000000"/>
          <w:sz w:val="28"/>
          <w:szCs w:val="28"/>
        </w:rPr>
        <w:t>(</w:t>
      </w:r>
      <w:r w:rsidR="00CC06EE">
        <w:rPr>
          <w:rStyle w:val="2"/>
          <w:color w:val="000000"/>
          <w:sz w:val="28"/>
          <w:szCs w:val="28"/>
        </w:rPr>
        <w:t>для лыжных гонок, волейбола, футбола</w:t>
      </w:r>
      <w:r w:rsidRPr="00DA0438">
        <w:rPr>
          <w:rStyle w:val="2"/>
          <w:color w:val="000000"/>
          <w:sz w:val="28"/>
          <w:szCs w:val="28"/>
        </w:rPr>
        <w:t>,</w:t>
      </w:r>
      <w:r w:rsidR="00CC06EE" w:rsidRPr="00CC06EE">
        <w:rPr>
          <w:rStyle w:val="2"/>
          <w:color w:val="000000"/>
          <w:sz w:val="28"/>
          <w:szCs w:val="28"/>
        </w:rPr>
        <w:t xml:space="preserve"> </w:t>
      </w:r>
      <w:r w:rsidR="00CC06EE" w:rsidRPr="00DA0438">
        <w:rPr>
          <w:rStyle w:val="2"/>
          <w:color w:val="000000"/>
          <w:sz w:val="28"/>
          <w:szCs w:val="28"/>
        </w:rPr>
        <w:t xml:space="preserve">велоспорта, </w:t>
      </w:r>
      <w:proofErr w:type="spellStart"/>
      <w:r w:rsidR="00CC06EE" w:rsidRPr="00DA0438">
        <w:rPr>
          <w:rStyle w:val="2"/>
          <w:color w:val="000000"/>
          <w:sz w:val="28"/>
          <w:szCs w:val="28"/>
        </w:rPr>
        <w:t>полиатлона</w:t>
      </w:r>
      <w:proofErr w:type="spellEnd"/>
      <w:r w:rsidR="00CC06EE" w:rsidRPr="00DA0438">
        <w:rPr>
          <w:rStyle w:val="2"/>
          <w:color w:val="000000"/>
          <w:sz w:val="28"/>
          <w:szCs w:val="28"/>
        </w:rPr>
        <w:t>, биатлона, пулев</w:t>
      </w:r>
      <w:r w:rsidR="00CC06EE">
        <w:rPr>
          <w:rStyle w:val="2"/>
          <w:color w:val="000000"/>
          <w:sz w:val="28"/>
          <w:szCs w:val="28"/>
        </w:rPr>
        <w:t>ой</w:t>
      </w:r>
      <w:r w:rsidR="00CC06EE" w:rsidRPr="00DA0438">
        <w:rPr>
          <w:rStyle w:val="2"/>
          <w:color w:val="000000"/>
          <w:sz w:val="28"/>
          <w:szCs w:val="28"/>
        </w:rPr>
        <w:t xml:space="preserve"> стрельб</w:t>
      </w:r>
      <w:r w:rsidR="00CC06EE">
        <w:rPr>
          <w:rStyle w:val="2"/>
          <w:color w:val="000000"/>
          <w:sz w:val="28"/>
          <w:szCs w:val="28"/>
        </w:rPr>
        <w:t>ы</w:t>
      </w:r>
      <w:r w:rsidR="00CC06EE" w:rsidRPr="00DA0438">
        <w:rPr>
          <w:rStyle w:val="2"/>
          <w:color w:val="000000"/>
          <w:sz w:val="28"/>
          <w:szCs w:val="28"/>
        </w:rPr>
        <w:t>, дзюдо</w:t>
      </w:r>
      <w:r w:rsidR="00CC06EE">
        <w:rPr>
          <w:rStyle w:val="2"/>
          <w:color w:val="000000"/>
          <w:sz w:val="28"/>
          <w:szCs w:val="28"/>
        </w:rPr>
        <w:t xml:space="preserve">, а также </w:t>
      </w:r>
      <w:r w:rsidRPr="00DA0438">
        <w:rPr>
          <w:rStyle w:val="2"/>
          <w:color w:val="000000"/>
          <w:sz w:val="28"/>
          <w:szCs w:val="28"/>
        </w:rPr>
        <w:t>10 комплектов зимней футбольной формы</w:t>
      </w:r>
      <w:r w:rsidR="00CF5EC4" w:rsidRPr="00DA0438">
        <w:rPr>
          <w:rStyle w:val="2"/>
          <w:color w:val="000000"/>
          <w:sz w:val="28"/>
          <w:szCs w:val="28"/>
        </w:rPr>
        <w:t>)</w:t>
      </w:r>
      <w:r w:rsidRPr="00DA0438">
        <w:rPr>
          <w:rStyle w:val="2"/>
          <w:color w:val="000000"/>
          <w:sz w:val="28"/>
          <w:szCs w:val="28"/>
        </w:rPr>
        <w:t>.</w:t>
      </w:r>
    </w:p>
    <w:p w:rsidR="00401558" w:rsidRPr="00DA0438" w:rsidRDefault="00401558" w:rsidP="00CD4F2F">
      <w:pPr>
        <w:ind w:firstLine="708"/>
        <w:jc w:val="both"/>
        <w:rPr>
          <w:b/>
          <w:sz w:val="28"/>
          <w:szCs w:val="28"/>
        </w:rPr>
      </w:pPr>
      <w:r w:rsidRPr="00DA0438">
        <w:rPr>
          <w:b/>
          <w:sz w:val="28"/>
          <w:szCs w:val="28"/>
        </w:rPr>
        <w:t>Культура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 xml:space="preserve">В районе функционируют 49 учреждений культуры: детская школа искусств, краеведческий музей, 19 библиотек и 28 учреждений клубного типа, в которых трудятся 110 специалистов. Средняя заработная плата работников культуры в 2023 году составляет 30 471,44 рублей; у педагогов ДШИ </w:t>
      </w:r>
      <w:r w:rsidR="00326D85" w:rsidRPr="00DA0438">
        <w:rPr>
          <w:rFonts w:eastAsia="Calibri"/>
          <w:sz w:val="28"/>
          <w:szCs w:val="28"/>
          <w:lang w:eastAsia="en-US"/>
        </w:rPr>
        <w:t>-</w:t>
      </w:r>
      <w:r w:rsidRPr="00DA0438">
        <w:rPr>
          <w:rFonts w:eastAsia="Calibri"/>
          <w:sz w:val="28"/>
          <w:szCs w:val="28"/>
          <w:lang w:eastAsia="en-US"/>
        </w:rPr>
        <w:t xml:space="preserve"> 38 325,93 рублей.</w:t>
      </w:r>
    </w:p>
    <w:p w:rsidR="0040271C" w:rsidRPr="00DA0438" w:rsidRDefault="0040271C" w:rsidP="0040271C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DA0438">
        <w:rPr>
          <w:rFonts w:eastAsia="Calibri"/>
          <w:i/>
          <w:sz w:val="28"/>
          <w:szCs w:val="28"/>
          <w:lang w:eastAsia="en-US"/>
        </w:rPr>
        <w:t>Библиотечная сеть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 xml:space="preserve">Услугами библиотек воспользовались 12 685 человек, выданы 243 779 экземпляров книг, число посещений составило - 112 300. На пополнение книжного фонда затрачены 507,0 тысяч рублей, из них 388,0 тысяч рублей </w:t>
      </w:r>
      <w:r w:rsidR="00326D85" w:rsidRPr="00DA0438">
        <w:rPr>
          <w:rFonts w:eastAsia="Calibri"/>
          <w:sz w:val="28"/>
          <w:szCs w:val="28"/>
          <w:lang w:eastAsia="en-US"/>
        </w:rPr>
        <w:t>-</w:t>
      </w:r>
      <w:r w:rsidRPr="00DA0438">
        <w:rPr>
          <w:rFonts w:eastAsia="Calibri"/>
          <w:sz w:val="28"/>
          <w:szCs w:val="28"/>
          <w:lang w:eastAsia="en-US"/>
        </w:rPr>
        <w:t xml:space="preserve"> средства муниципального бюджета, 105,0 тысяч рублей </w:t>
      </w:r>
      <w:r w:rsidR="00326D85" w:rsidRPr="00DA0438">
        <w:rPr>
          <w:rFonts w:eastAsia="Calibri"/>
          <w:sz w:val="28"/>
          <w:szCs w:val="28"/>
          <w:lang w:eastAsia="en-US"/>
        </w:rPr>
        <w:t>-</w:t>
      </w:r>
      <w:r w:rsidRPr="00DA0438">
        <w:rPr>
          <w:rFonts w:eastAsia="Calibri"/>
          <w:sz w:val="28"/>
          <w:szCs w:val="28"/>
          <w:lang w:eastAsia="en-US"/>
        </w:rPr>
        <w:t xml:space="preserve"> федеральные средства, 13,0 тысяч рублей </w:t>
      </w:r>
      <w:r w:rsidR="00326D85" w:rsidRPr="00DA0438">
        <w:rPr>
          <w:rFonts w:eastAsia="Calibri"/>
          <w:sz w:val="28"/>
          <w:szCs w:val="28"/>
          <w:lang w:eastAsia="en-US"/>
        </w:rPr>
        <w:t>-</w:t>
      </w:r>
      <w:r w:rsidRPr="00DA0438">
        <w:rPr>
          <w:rFonts w:eastAsia="Calibri"/>
          <w:sz w:val="28"/>
          <w:szCs w:val="28"/>
          <w:lang w:eastAsia="en-US"/>
        </w:rPr>
        <w:t xml:space="preserve"> средства областного бюджета. 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 xml:space="preserve">Специалист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Логиновской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библиотеки Тамара Жданова стала победителем федерального конкурса «Лучший специалист учреждения культуры, находящегося на территории сельского поселения Омской области» и получила денежное поощрение в сумме 50 тыс</w:t>
      </w:r>
      <w:r w:rsidR="00655889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рублей. 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 xml:space="preserve">Библиотеки системы стали участниками и победителями различных международных, всероссийских, межрегиональных, районных акций </w:t>
      </w:r>
      <w:r w:rsidR="00516144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DA0438">
        <w:rPr>
          <w:rFonts w:eastAsia="Calibri"/>
          <w:sz w:val="28"/>
          <w:szCs w:val="28"/>
          <w:lang w:eastAsia="en-US"/>
        </w:rPr>
        <w:t xml:space="preserve">и конкурсов: «Читаем детям о Великой Отечественной войне», «Стихи из </w:t>
      </w:r>
      <w:r w:rsidRPr="00DA0438">
        <w:rPr>
          <w:rFonts w:eastAsia="Calibri"/>
          <w:sz w:val="28"/>
          <w:szCs w:val="28"/>
          <w:lang w:eastAsia="en-US"/>
        </w:rPr>
        <w:lastRenderedPageBreak/>
        <w:t xml:space="preserve">огня», «Неделя безопасного Рунета», «Бессмертный книжный полк», «День без Интернета», областные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Макаровские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чтения и др. Центральная районная библиотека впервые стала площадкой проведения Всероссийских акций: «Библиотечный диктант» и «Диктант Победы».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Павлоградская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детская модельная библиотека стала организатором регионального тура XII Всероссийского конкурса юных чтецов «Живая классика», по итогам которого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милоградовский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читатель Лев Дедков признан лауреатом.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Павлоградские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юные читательницы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Млава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Згурская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с творческой работой </w:t>
      </w:r>
      <w:r w:rsidR="00326D85" w:rsidRPr="00DA0438">
        <w:rPr>
          <w:rFonts w:eastAsia="Calibri"/>
          <w:sz w:val="28"/>
          <w:szCs w:val="28"/>
          <w:lang w:eastAsia="en-US"/>
        </w:rPr>
        <w:t>-</w:t>
      </w:r>
      <w:r w:rsidRPr="00DA0438">
        <w:rPr>
          <w:rFonts w:eastAsia="Calibri"/>
          <w:sz w:val="28"/>
          <w:szCs w:val="28"/>
          <w:lang w:eastAsia="en-US"/>
        </w:rPr>
        <w:t xml:space="preserve"> «В трудах</w:t>
      </w:r>
      <w:proofErr w:type="gramStart"/>
      <w:r w:rsidRPr="00DA0438">
        <w:rPr>
          <w:rFonts w:eastAsia="Calibri"/>
          <w:sz w:val="28"/>
          <w:szCs w:val="28"/>
          <w:lang w:eastAsia="en-US"/>
        </w:rPr>
        <w:t xml:space="preserve">», </w:t>
      </w:r>
      <w:r w:rsidR="00516144">
        <w:rPr>
          <w:rFonts w:eastAsia="Calibri"/>
          <w:sz w:val="28"/>
          <w:szCs w:val="28"/>
          <w:lang w:eastAsia="en-US"/>
        </w:rPr>
        <w:t xml:space="preserve">  </w:t>
      </w:r>
      <w:proofErr w:type="gramEnd"/>
      <w:r w:rsidR="00516144">
        <w:rPr>
          <w:rFonts w:eastAsia="Calibri"/>
          <w:sz w:val="28"/>
          <w:szCs w:val="28"/>
          <w:lang w:eastAsia="en-US"/>
        </w:rPr>
        <w:t xml:space="preserve">                  </w:t>
      </w:r>
      <w:r w:rsidRPr="00DA0438">
        <w:rPr>
          <w:rFonts w:eastAsia="Calibri"/>
          <w:sz w:val="28"/>
          <w:szCs w:val="28"/>
          <w:lang w:eastAsia="en-US"/>
        </w:rPr>
        <w:t xml:space="preserve">и Светлана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Оглуздина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с творческой работой «За чтением книги», стали победителями областного конкурса «Книга </w:t>
      </w:r>
      <w:r w:rsidR="00326D85" w:rsidRPr="00DA0438">
        <w:rPr>
          <w:rFonts w:eastAsia="Calibri"/>
          <w:sz w:val="28"/>
          <w:szCs w:val="28"/>
          <w:lang w:eastAsia="en-US"/>
        </w:rPr>
        <w:t>-</w:t>
      </w:r>
      <w:r w:rsidRPr="00DA0438">
        <w:rPr>
          <w:rFonts w:eastAsia="Calibri"/>
          <w:sz w:val="28"/>
          <w:szCs w:val="28"/>
          <w:lang w:eastAsia="en-US"/>
        </w:rPr>
        <w:t xml:space="preserve"> мой добрый наставник и друг». </w:t>
      </w:r>
    </w:p>
    <w:p w:rsidR="0040271C" w:rsidRPr="00DA0438" w:rsidRDefault="0040271C" w:rsidP="0040271C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DA0438">
        <w:rPr>
          <w:rFonts w:eastAsia="Calibri"/>
          <w:i/>
          <w:sz w:val="28"/>
          <w:szCs w:val="28"/>
          <w:lang w:eastAsia="en-US"/>
        </w:rPr>
        <w:t>Детская школа искусств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 xml:space="preserve">В детской школе искусств дополнительное образование получают 112 учащихся на музыкальном и художественном отделениях. За 9 месяцев текущего года воспитанники ДШИ приняли участие в 19 конкурсах Международного, Всероссийского и областного уровней, лауреатами </w:t>
      </w:r>
      <w:r w:rsidR="00516144">
        <w:rPr>
          <w:rFonts w:eastAsia="Calibri"/>
          <w:sz w:val="28"/>
          <w:szCs w:val="28"/>
          <w:lang w:eastAsia="en-US"/>
        </w:rPr>
        <w:t xml:space="preserve">                      </w:t>
      </w:r>
      <w:r w:rsidRPr="00DA0438">
        <w:rPr>
          <w:rFonts w:eastAsia="Calibri"/>
          <w:sz w:val="28"/>
          <w:szCs w:val="28"/>
          <w:lang w:eastAsia="en-US"/>
        </w:rPr>
        <w:t xml:space="preserve">и дипломантами стали 59 учащихся. Обладателями Гранта Главы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района «За нами будущее» стали трое ребят. Внесены </w:t>
      </w:r>
      <w:r w:rsidR="00516144">
        <w:rPr>
          <w:rFonts w:eastAsia="Calibri"/>
          <w:sz w:val="28"/>
          <w:szCs w:val="28"/>
          <w:lang w:eastAsia="en-US"/>
        </w:rPr>
        <w:t xml:space="preserve">                      </w:t>
      </w:r>
      <w:r w:rsidRPr="00DA0438">
        <w:rPr>
          <w:rFonts w:eastAsia="Calibri"/>
          <w:sz w:val="28"/>
          <w:szCs w:val="28"/>
          <w:lang w:eastAsia="en-US"/>
        </w:rPr>
        <w:t xml:space="preserve">в районную Галерею Почёта отрасли культуры преподаватель учреждения </w:t>
      </w:r>
      <w:r w:rsidR="00516144">
        <w:rPr>
          <w:rFonts w:eastAsia="Calibri"/>
          <w:sz w:val="28"/>
          <w:szCs w:val="28"/>
          <w:lang w:eastAsia="en-US"/>
        </w:rPr>
        <w:t xml:space="preserve">                 </w:t>
      </w:r>
      <w:r w:rsidRPr="00DA0438">
        <w:rPr>
          <w:rFonts w:eastAsia="Calibri"/>
          <w:sz w:val="28"/>
          <w:szCs w:val="28"/>
          <w:lang w:eastAsia="en-US"/>
        </w:rPr>
        <w:t xml:space="preserve">и трое учащихся. </w:t>
      </w:r>
      <w:r w:rsidR="00647492" w:rsidRPr="00DA0438">
        <w:rPr>
          <w:rFonts w:eastAsia="Calibri"/>
          <w:sz w:val="28"/>
          <w:szCs w:val="28"/>
          <w:lang w:eastAsia="en-US"/>
        </w:rPr>
        <w:t>П</w:t>
      </w:r>
      <w:r w:rsidRPr="00DA0438">
        <w:rPr>
          <w:rFonts w:eastAsia="Calibri"/>
          <w:sz w:val="28"/>
          <w:szCs w:val="28"/>
          <w:lang w:eastAsia="en-US"/>
        </w:rPr>
        <w:t xml:space="preserve">о итогам областного этапа регионального культурного проекта «Кубок Губернатора по художественному творчеству» воспитанники ДШИ стали обладателями 14 золотых, серебряных и бронзовых медалей. 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 xml:space="preserve">Социально-значимый проект «Омск-город трудовой доблести», реализованный коллективом ДШИ, признан победителем и награжден денежной премией Министерства культуры Омской области. Преподаватель художественного отделения Татьяна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Тюкавина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вошла в число 20 результативно работающих педагогов О</w:t>
      </w:r>
      <w:r w:rsidR="00647492" w:rsidRPr="00DA0438">
        <w:rPr>
          <w:rFonts w:eastAsia="Calibri"/>
          <w:sz w:val="28"/>
          <w:szCs w:val="28"/>
          <w:lang w:eastAsia="en-US"/>
        </w:rPr>
        <w:t xml:space="preserve">мской области в сфере культуры </w:t>
      </w:r>
      <w:r w:rsidR="000C433E">
        <w:rPr>
          <w:rFonts w:eastAsia="Calibri"/>
          <w:sz w:val="28"/>
          <w:szCs w:val="28"/>
          <w:lang w:eastAsia="en-US"/>
        </w:rPr>
        <w:t xml:space="preserve">                     и поощрена</w:t>
      </w:r>
      <w:r w:rsidRPr="00DA0438">
        <w:rPr>
          <w:rFonts w:eastAsia="Calibri"/>
          <w:sz w:val="28"/>
          <w:szCs w:val="28"/>
          <w:lang w:eastAsia="en-US"/>
        </w:rPr>
        <w:t xml:space="preserve"> денежной стипендией.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 xml:space="preserve">С целью вовлечения несовершеннолетних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павлоградцев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в полезную творческую деятельность, школой искусств проведены: районный конкурс открытки «Новогоднее чудо» и конкурс рисунка «Рисунок вне формата</w:t>
      </w:r>
      <w:proofErr w:type="gramStart"/>
      <w:r w:rsidRPr="00DA0438">
        <w:rPr>
          <w:rFonts w:eastAsia="Calibri"/>
          <w:sz w:val="28"/>
          <w:szCs w:val="28"/>
          <w:lang w:eastAsia="en-US"/>
        </w:rPr>
        <w:t xml:space="preserve">», </w:t>
      </w:r>
      <w:r w:rsidR="000C433E">
        <w:rPr>
          <w:rFonts w:eastAsia="Calibri"/>
          <w:sz w:val="28"/>
          <w:szCs w:val="28"/>
          <w:lang w:eastAsia="en-US"/>
        </w:rPr>
        <w:t xml:space="preserve">  </w:t>
      </w:r>
      <w:proofErr w:type="gramEnd"/>
      <w:r w:rsidR="000C433E">
        <w:rPr>
          <w:rFonts w:eastAsia="Calibri"/>
          <w:sz w:val="28"/>
          <w:szCs w:val="28"/>
          <w:lang w:eastAsia="en-US"/>
        </w:rPr>
        <w:t xml:space="preserve">                     </w:t>
      </w:r>
      <w:r w:rsidRPr="00DA0438">
        <w:rPr>
          <w:rFonts w:eastAsia="Calibri"/>
          <w:sz w:val="28"/>
          <w:szCs w:val="28"/>
          <w:lang w:eastAsia="en-US"/>
        </w:rPr>
        <w:t>в которых приняли участие 122 несовершеннолетних.</w:t>
      </w:r>
    </w:p>
    <w:p w:rsidR="0040271C" w:rsidRPr="00DA0438" w:rsidRDefault="0040271C" w:rsidP="0040271C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DA0438">
        <w:rPr>
          <w:rFonts w:eastAsia="Calibri"/>
          <w:i/>
          <w:sz w:val="28"/>
          <w:szCs w:val="28"/>
          <w:lang w:eastAsia="en-US"/>
        </w:rPr>
        <w:t>Клубные учреждения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>Культурно-досуговыми учреждениями района за отчетный период проведен</w:t>
      </w:r>
      <w:r w:rsidR="00647492" w:rsidRPr="00DA0438">
        <w:rPr>
          <w:rFonts w:eastAsia="Calibri"/>
          <w:sz w:val="28"/>
          <w:szCs w:val="28"/>
          <w:lang w:eastAsia="en-US"/>
        </w:rPr>
        <w:t>о</w:t>
      </w:r>
      <w:r w:rsidRPr="00DA0438">
        <w:rPr>
          <w:rFonts w:eastAsia="Calibri"/>
          <w:sz w:val="28"/>
          <w:szCs w:val="28"/>
          <w:lang w:eastAsia="en-US"/>
        </w:rPr>
        <w:t xml:space="preserve"> 4913 мероприятий, из которых 743 на платной основе. </w:t>
      </w:r>
      <w:r w:rsidR="00647492" w:rsidRPr="00DA0438">
        <w:rPr>
          <w:rFonts w:eastAsia="Calibri"/>
          <w:sz w:val="28"/>
          <w:szCs w:val="28"/>
          <w:lang w:eastAsia="en-US"/>
        </w:rPr>
        <w:t>Охвачено</w:t>
      </w:r>
      <w:r w:rsidRPr="00DA0438">
        <w:rPr>
          <w:rFonts w:eastAsia="Calibri"/>
          <w:sz w:val="28"/>
          <w:szCs w:val="28"/>
          <w:lang w:eastAsia="en-US"/>
        </w:rPr>
        <w:t xml:space="preserve"> мероприяти</w:t>
      </w:r>
      <w:r w:rsidR="00647492" w:rsidRPr="00DA0438">
        <w:rPr>
          <w:rFonts w:eastAsia="Calibri"/>
          <w:sz w:val="28"/>
          <w:szCs w:val="28"/>
          <w:lang w:eastAsia="en-US"/>
        </w:rPr>
        <w:t xml:space="preserve">ями </w:t>
      </w:r>
      <w:r w:rsidRPr="00DA0438">
        <w:rPr>
          <w:rFonts w:eastAsia="Calibri"/>
          <w:sz w:val="28"/>
          <w:szCs w:val="28"/>
          <w:lang w:eastAsia="en-US"/>
        </w:rPr>
        <w:t xml:space="preserve">251 148 человек.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Павлоградским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кинозалом проведены 438 киносеансов, которые посетили 4062 человека. За 9 месяцев доход от оказания платных услуг составил 1</w:t>
      </w:r>
      <w:r w:rsidR="00326D85" w:rsidRPr="00DA0438">
        <w:rPr>
          <w:rFonts w:eastAsia="Calibri"/>
          <w:sz w:val="28"/>
          <w:szCs w:val="28"/>
          <w:lang w:eastAsia="en-US"/>
        </w:rPr>
        <w:t> </w:t>
      </w:r>
      <w:r w:rsidRPr="00DA0438">
        <w:rPr>
          <w:rFonts w:eastAsia="Calibri"/>
          <w:sz w:val="28"/>
          <w:szCs w:val="28"/>
          <w:lang w:eastAsia="en-US"/>
        </w:rPr>
        <w:t>10</w:t>
      </w:r>
      <w:r w:rsidR="00326D85" w:rsidRPr="00DA0438">
        <w:rPr>
          <w:rFonts w:eastAsia="Calibri"/>
          <w:sz w:val="28"/>
          <w:szCs w:val="28"/>
          <w:lang w:eastAsia="en-US"/>
        </w:rPr>
        <w:t>7,0 тыс.</w:t>
      </w:r>
      <w:r w:rsidRPr="00DA0438">
        <w:rPr>
          <w:rFonts w:eastAsia="Calibri"/>
          <w:sz w:val="28"/>
          <w:szCs w:val="28"/>
          <w:lang w:eastAsia="en-US"/>
        </w:rPr>
        <w:t xml:space="preserve"> рубл</w:t>
      </w:r>
      <w:r w:rsidR="00326D85" w:rsidRPr="00DA0438">
        <w:rPr>
          <w:rFonts w:eastAsia="Calibri"/>
          <w:sz w:val="28"/>
          <w:szCs w:val="28"/>
          <w:lang w:eastAsia="en-US"/>
        </w:rPr>
        <w:t>ей</w:t>
      </w:r>
      <w:r w:rsidRPr="00DA0438">
        <w:rPr>
          <w:rFonts w:eastAsia="Calibri"/>
          <w:sz w:val="28"/>
          <w:szCs w:val="28"/>
          <w:lang w:eastAsia="en-US"/>
        </w:rPr>
        <w:t>, из которых 497</w:t>
      </w:r>
      <w:r w:rsidR="00326D85" w:rsidRPr="00DA0438">
        <w:rPr>
          <w:rFonts w:eastAsia="Calibri"/>
          <w:sz w:val="28"/>
          <w:szCs w:val="28"/>
          <w:lang w:eastAsia="en-US"/>
        </w:rPr>
        <w:t>,6</w:t>
      </w:r>
      <w:r w:rsidRPr="00DA0438">
        <w:rPr>
          <w:rFonts w:eastAsia="Calibri"/>
          <w:sz w:val="28"/>
          <w:szCs w:val="28"/>
          <w:lang w:eastAsia="en-US"/>
        </w:rPr>
        <w:t xml:space="preserve"> </w:t>
      </w:r>
      <w:r w:rsidR="00326D85" w:rsidRPr="00DA0438">
        <w:rPr>
          <w:rFonts w:eastAsia="Calibri"/>
          <w:sz w:val="28"/>
          <w:szCs w:val="28"/>
          <w:lang w:eastAsia="en-US"/>
        </w:rPr>
        <w:t>тыс.</w:t>
      </w:r>
      <w:r w:rsidRPr="00DA0438">
        <w:rPr>
          <w:rFonts w:eastAsia="Calibri"/>
          <w:sz w:val="28"/>
          <w:szCs w:val="28"/>
          <w:lang w:eastAsia="en-US"/>
        </w:rPr>
        <w:t xml:space="preserve"> рублей </w:t>
      </w:r>
      <w:r w:rsidR="00326D85" w:rsidRPr="00DA0438">
        <w:rPr>
          <w:rFonts w:eastAsia="Calibri"/>
          <w:sz w:val="28"/>
          <w:szCs w:val="28"/>
          <w:lang w:eastAsia="en-US"/>
        </w:rPr>
        <w:t>-</w:t>
      </w:r>
      <w:r w:rsidRPr="00DA0438">
        <w:rPr>
          <w:rFonts w:eastAsia="Calibri"/>
          <w:sz w:val="28"/>
          <w:szCs w:val="28"/>
          <w:lang w:eastAsia="en-US"/>
        </w:rPr>
        <w:t xml:space="preserve"> доход от кинопоказа. 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 xml:space="preserve">В </w:t>
      </w:r>
      <w:r w:rsidR="00647492" w:rsidRPr="00DA0438">
        <w:rPr>
          <w:rFonts w:eastAsia="Calibri"/>
          <w:sz w:val="28"/>
          <w:szCs w:val="28"/>
          <w:lang w:eastAsia="en-US"/>
        </w:rPr>
        <w:t xml:space="preserve">истекшем периоде </w:t>
      </w:r>
      <w:r w:rsidRPr="00DA0438">
        <w:rPr>
          <w:rFonts w:eastAsia="Calibri"/>
          <w:sz w:val="28"/>
          <w:szCs w:val="28"/>
          <w:lang w:eastAsia="en-US"/>
        </w:rPr>
        <w:t>2023 год</w:t>
      </w:r>
      <w:r w:rsidR="00647492" w:rsidRPr="00DA0438">
        <w:rPr>
          <w:rFonts w:eastAsia="Calibri"/>
          <w:sz w:val="28"/>
          <w:szCs w:val="28"/>
          <w:lang w:eastAsia="en-US"/>
        </w:rPr>
        <w:t>а</w:t>
      </w:r>
      <w:r w:rsidRPr="00DA0438">
        <w:rPr>
          <w:rFonts w:eastAsia="Calibri"/>
          <w:sz w:val="28"/>
          <w:szCs w:val="28"/>
          <w:lang w:eastAsia="en-US"/>
        </w:rPr>
        <w:t xml:space="preserve"> в рамках проектной деятельности общественная некоммерческая организация в сфере культуры «Созидание» стала получателем средств на реализацию следующих проектов:</w:t>
      </w:r>
    </w:p>
    <w:p w:rsidR="0040271C" w:rsidRPr="00DA0438" w:rsidRDefault="00326D85" w:rsidP="00326D85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>-</w:t>
      </w:r>
      <w:r w:rsidR="000C433E">
        <w:rPr>
          <w:rFonts w:eastAsia="Calibri"/>
          <w:sz w:val="28"/>
          <w:szCs w:val="28"/>
          <w:lang w:eastAsia="en-US"/>
        </w:rPr>
        <w:t xml:space="preserve"> </w:t>
      </w:r>
      <w:r w:rsidR="0040271C" w:rsidRPr="00DA0438">
        <w:rPr>
          <w:rFonts w:eastAsia="Calibri"/>
          <w:sz w:val="28"/>
          <w:szCs w:val="28"/>
          <w:lang w:eastAsia="en-US"/>
        </w:rPr>
        <w:t>«Театральная мастерская «Жар-птица» (150 ты</w:t>
      </w:r>
      <w:r w:rsidRPr="00DA0438">
        <w:rPr>
          <w:rFonts w:eastAsia="Calibri"/>
          <w:sz w:val="28"/>
          <w:szCs w:val="28"/>
          <w:lang w:eastAsia="en-US"/>
        </w:rPr>
        <w:t>с.</w:t>
      </w:r>
      <w:r w:rsidR="0040271C" w:rsidRPr="00DA0438">
        <w:rPr>
          <w:rFonts w:eastAsia="Calibri"/>
          <w:sz w:val="28"/>
          <w:szCs w:val="28"/>
          <w:lang w:eastAsia="en-US"/>
        </w:rPr>
        <w:t xml:space="preserve"> рублей - субсидия </w:t>
      </w:r>
      <w:r w:rsidR="000C433E">
        <w:rPr>
          <w:rFonts w:eastAsia="Calibri"/>
          <w:sz w:val="28"/>
          <w:szCs w:val="28"/>
          <w:lang w:eastAsia="en-US"/>
        </w:rPr>
        <w:t xml:space="preserve">              </w:t>
      </w:r>
      <w:r w:rsidR="0040271C" w:rsidRPr="00DA0438">
        <w:rPr>
          <w:rFonts w:eastAsia="Calibri"/>
          <w:sz w:val="28"/>
          <w:szCs w:val="28"/>
          <w:lang w:eastAsia="en-US"/>
        </w:rPr>
        <w:t>из районного бюджета);</w:t>
      </w:r>
    </w:p>
    <w:p w:rsidR="0040271C" w:rsidRPr="00DA0438" w:rsidRDefault="00326D85" w:rsidP="00326D85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>-</w:t>
      </w:r>
      <w:r w:rsidR="000C433E">
        <w:rPr>
          <w:rFonts w:eastAsia="Calibri"/>
          <w:sz w:val="28"/>
          <w:szCs w:val="28"/>
          <w:lang w:eastAsia="en-US"/>
        </w:rPr>
        <w:t xml:space="preserve"> </w:t>
      </w:r>
      <w:r w:rsidR="0040271C" w:rsidRPr="00DA0438">
        <w:rPr>
          <w:rFonts w:eastAsia="Calibri"/>
          <w:sz w:val="28"/>
          <w:szCs w:val="28"/>
          <w:lang w:eastAsia="en-US"/>
        </w:rPr>
        <w:t>«</w:t>
      </w:r>
      <w:proofErr w:type="spellStart"/>
      <w:r w:rsidR="0040271C" w:rsidRPr="00DA0438">
        <w:rPr>
          <w:rFonts w:eastAsia="Calibri"/>
          <w:sz w:val="28"/>
          <w:szCs w:val="28"/>
          <w:lang w:eastAsia="en-US"/>
        </w:rPr>
        <w:t>Иммерсивные</w:t>
      </w:r>
      <w:proofErr w:type="spellEnd"/>
      <w:r w:rsidR="0040271C" w:rsidRPr="00DA0438">
        <w:rPr>
          <w:rFonts w:eastAsia="Calibri"/>
          <w:sz w:val="28"/>
          <w:szCs w:val="28"/>
          <w:lang w:eastAsia="en-US"/>
        </w:rPr>
        <w:t xml:space="preserve"> спектакли «Рассказы мельника» (92 тыс</w:t>
      </w:r>
      <w:r w:rsidRPr="00DA0438">
        <w:rPr>
          <w:rFonts w:eastAsia="Calibri"/>
          <w:sz w:val="28"/>
          <w:szCs w:val="28"/>
          <w:lang w:eastAsia="en-US"/>
        </w:rPr>
        <w:t>.</w:t>
      </w:r>
      <w:r w:rsidR="0040271C" w:rsidRPr="00DA0438">
        <w:rPr>
          <w:rFonts w:eastAsia="Calibri"/>
          <w:sz w:val="28"/>
          <w:szCs w:val="28"/>
          <w:lang w:eastAsia="en-US"/>
        </w:rPr>
        <w:t xml:space="preserve"> рублей </w:t>
      </w:r>
      <w:r w:rsidRPr="00DA0438">
        <w:rPr>
          <w:rFonts w:eastAsia="Calibri"/>
          <w:sz w:val="28"/>
          <w:szCs w:val="28"/>
          <w:lang w:eastAsia="en-US"/>
        </w:rPr>
        <w:t>-</w:t>
      </w:r>
      <w:r w:rsidR="0040271C" w:rsidRPr="00DA0438">
        <w:rPr>
          <w:rFonts w:eastAsia="Calibri"/>
          <w:sz w:val="28"/>
          <w:szCs w:val="28"/>
          <w:lang w:eastAsia="en-US"/>
        </w:rPr>
        <w:t xml:space="preserve"> средства Фонда президентских грантов), проект подготовлен при участии специалистов районного краеведческого музея.</w:t>
      </w:r>
    </w:p>
    <w:p w:rsidR="0040271C" w:rsidRPr="00DA0438" w:rsidRDefault="0040271C" w:rsidP="00326D8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lastRenderedPageBreak/>
        <w:t>Специалист РИМДЦ Анатолий Москаленко выиграл 44 тыс</w:t>
      </w:r>
      <w:r w:rsidR="00326D85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 </w:t>
      </w:r>
      <w:r w:rsidR="000C433E">
        <w:rPr>
          <w:rFonts w:eastAsia="Calibri"/>
          <w:sz w:val="28"/>
          <w:szCs w:val="28"/>
          <w:lang w:eastAsia="en-US"/>
        </w:rPr>
        <w:t xml:space="preserve">                </w:t>
      </w:r>
      <w:r w:rsidRPr="00DA0438">
        <w:rPr>
          <w:rFonts w:eastAsia="Calibri"/>
          <w:sz w:val="28"/>
          <w:szCs w:val="28"/>
          <w:lang w:eastAsia="en-US"/>
        </w:rPr>
        <w:t>на реализацию проекта «Студия народных игр «Кладезь» в конкурсе «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Росмолодежь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. Гранты». Специалист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Логиновского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КДЦ София Павлова выиграла грант в размере 70 тыс</w:t>
      </w:r>
      <w:r w:rsidR="00326D85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 на реализацию патриотического проекта «Я </w:t>
      </w:r>
      <w:r w:rsidR="00326D85" w:rsidRPr="00DA0438">
        <w:rPr>
          <w:rFonts w:eastAsia="Calibri"/>
          <w:sz w:val="28"/>
          <w:szCs w:val="28"/>
          <w:lang w:eastAsia="en-US"/>
        </w:rPr>
        <w:t>-</w:t>
      </w:r>
      <w:r w:rsidRPr="00DA0438">
        <w:rPr>
          <w:rFonts w:eastAsia="Calibri"/>
          <w:sz w:val="28"/>
          <w:szCs w:val="28"/>
          <w:lang w:eastAsia="en-US"/>
        </w:rPr>
        <w:t xml:space="preserve"> патриот» в конкурсе «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Росмолодежь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Микрогранты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». Общественная некоммерческая организация «Мое село» при Юрьевском КДЦ выиграла грант Министерства региональной политики и массовых коммуникаций Омской области на реализацию проекта «Аллея </w:t>
      </w:r>
      <w:proofErr w:type="gramStart"/>
      <w:r w:rsidRPr="00DA0438">
        <w:rPr>
          <w:rFonts w:eastAsia="Calibri"/>
          <w:sz w:val="28"/>
          <w:szCs w:val="28"/>
          <w:lang w:eastAsia="en-US"/>
        </w:rPr>
        <w:t xml:space="preserve">Победы» </w:t>
      </w:r>
      <w:r w:rsidR="000C433E">
        <w:rPr>
          <w:rFonts w:eastAsia="Calibri"/>
          <w:sz w:val="28"/>
          <w:szCs w:val="28"/>
          <w:lang w:eastAsia="en-US"/>
        </w:rPr>
        <w:t xml:space="preserve">  </w:t>
      </w:r>
      <w:proofErr w:type="gramEnd"/>
      <w:r w:rsidR="000C433E">
        <w:rPr>
          <w:rFonts w:eastAsia="Calibri"/>
          <w:sz w:val="28"/>
          <w:szCs w:val="28"/>
          <w:lang w:eastAsia="en-US"/>
        </w:rPr>
        <w:t xml:space="preserve">                  </w:t>
      </w:r>
      <w:r w:rsidRPr="00DA0438">
        <w:rPr>
          <w:rFonts w:eastAsia="Calibri"/>
          <w:sz w:val="28"/>
          <w:szCs w:val="28"/>
          <w:lang w:eastAsia="en-US"/>
        </w:rPr>
        <w:t>в размере 242 тыс</w:t>
      </w:r>
      <w:r w:rsidR="00326D85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рублей.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 xml:space="preserve">С начала года исполнители и коллективы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района участвовали и побеждали в различных творческих конкурсах и проектах: </w:t>
      </w:r>
    </w:p>
    <w:p w:rsidR="0040271C" w:rsidRPr="00DA0438" w:rsidRDefault="00326D85" w:rsidP="00326D85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>-</w:t>
      </w:r>
      <w:r w:rsidR="000C433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271C" w:rsidRPr="00DA0438">
        <w:rPr>
          <w:rFonts w:eastAsia="Calibri"/>
          <w:sz w:val="28"/>
          <w:szCs w:val="28"/>
          <w:lang w:eastAsia="en-US"/>
        </w:rPr>
        <w:t>Логиновская</w:t>
      </w:r>
      <w:proofErr w:type="spellEnd"/>
      <w:r w:rsidR="0040271C" w:rsidRPr="00DA0438">
        <w:rPr>
          <w:rFonts w:eastAsia="Calibri"/>
          <w:sz w:val="28"/>
          <w:szCs w:val="28"/>
          <w:lang w:eastAsia="en-US"/>
        </w:rPr>
        <w:t xml:space="preserve"> студия театра кукол «Сказка рядом» стала лауреатом </w:t>
      </w:r>
      <w:r w:rsidR="000C433E">
        <w:rPr>
          <w:rFonts w:eastAsia="Calibri"/>
          <w:sz w:val="28"/>
          <w:szCs w:val="28"/>
          <w:lang w:eastAsia="en-US"/>
        </w:rPr>
        <w:t xml:space="preserve">                     </w:t>
      </w:r>
      <w:r w:rsidR="0040271C" w:rsidRPr="00DA0438">
        <w:rPr>
          <w:rFonts w:eastAsia="Calibri"/>
          <w:sz w:val="28"/>
          <w:szCs w:val="28"/>
          <w:lang w:eastAsia="en-US"/>
        </w:rPr>
        <w:t xml:space="preserve">2 степени регионального творческого проекта «Кубок </w:t>
      </w:r>
      <w:proofErr w:type="gramStart"/>
      <w:r w:rsidR="0040271C" w:rsidRPr="00DA0438">
        <w:rPr>
          <w:rFonts w:eastAsia="Calibri"/>
          <w:sz w:val="28"/>
          <w:szCs w:val="28"/>
          <w:lang w:eastAsia="en-US"/>
        </w:rPr>
        <w:t xml:space="preserve">губернатора» </w:t>
      </w:r>
      <w:r w:rsidR="000C433E">
        <w:rPr>
          <w:rFonts w:eastAsia="Calibri"/>
          <w:sz w:val="28"/>
          <w:szCs w:val="28"/>
          <w:lang w:eastAsia="en-US"/>
        </w:rPr>
        <w:t xml:space="preserve">  </w:t>
      </w:r>
      <w:proofErr w:type="gramEnd"/>
      <w:r w:rsidR="000C433E">
        <w:rPr>
          <w:rFonts w:eastAsia="Calibri"/>
          <w:sz w:val="28"/>
          <w:szCs w:val="28"/>
          <w:lang w:eastAsia="en-US"/>
        </w:rPr>
        <w:t xml:space="preserve">                        </w:t>
      </w:r>
      <w:r w:rsidR="0040271C" w:rsidRPr="00DA0438">
        <w:rPr>
          <w:rFonts w:eastAsia="Calibri"/>
          <w:sz w:val="28"/>
          <w:szCs w:val="28"/>
          <w:lang w:eastAsia="en-US"/>
        </w:rPr>
        <w:t>в номинации «Кукольный театр»;</w:t>
      </w:r>
    </w:p>
    <w:p w:rsidR="0040271C" w:rsidRPr="00DA0438" w:rsidRDefault="00326D85" w:rsidP="00326D85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>-</w:t>
      </w:r>
      <w:r w:rsidR="000C433E">
        <w:rPr>
          <w:rFonts w:eastAsia="Calibri"/>
          <w:sz w:val="28"/>
          <w:szCs w:val="28"/>
          <w:lang w:eastAsia="en-US"/>
        </w:rPr>
        <w:t xml:space="preserve"> </w:t>
      </w:r>
      <w:r w:rsidR="0040271C" w:rsidRPr="00DA0438">
        <w:rPr>
          <w:rFonts w:eastAsia="Calibri"/>
          <w:sz w:val="28"/>
          <w:szCs w:val="28"/>
          <w:lang w:eastAsia="en-US"/>
        </w:rPr>
        <w:t xml:space="preserve">четверо специалистов </w:t>
      </w:r>
      <w:proofErr w:type="spellStart"/>
      <w:r w:rsidR="0040271C" w:rsidRPr="00DA0438">
        <w:rPr>
          <w:rFonts w:eastAsia="Calibri"/>
          <w:sz w:val="28"/>
          <w:szCs w:val="28"/>
          <w:lang w:eastAsia="en-US"/>
        </w:rPr>
        <w:t>Логиновского</w:t>
      </w:r>
      <w:proofErr w:type="spellEnd"/>
      <w:r w:rsidR="0040271C" w:rsidRPr="00DA0438">
        <w:rPr>
          <w:rFonts w:eastAsia="Calibri"/>
          <w:sz w:val="28"/>
          <w:szCs w:val="28"/>
          <w:lang w:eastAsia="en-US"/>
        </w:rPr>
        <w:t xml:space="preserve"> Центра казачьей культуры награждены юбилейными медалями «440 лет Сибирскому казачьему войску»;</w:t>
      </w:r>
    </w:p>
    <w:p w:rsidR="0040271C" w:rsidRPr="00DA0438" w:rsidRDefault="00326D85" w:rsidP="00326D85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>-</w:t>
      </w:r>
      <w:r w:rsidR="000C433E">
        <w:rPr>
          <w:rFonts w:eastAsia="Calibri"/>
          <w:sz w:val="28"/>
          <w:szCs w:val="28"/>
          <w:lang w:eastAsia="en-US"/>
        </w:rPr>
        <w:t xml:space="preserve"> </w:t>
      </w:r>
      <w:r w:rsidR="0040271C" w:rsidRPr="00DA0438">
        <w:rPr>
          <w:rFonts w:eastAsia="Calibri"/>
          <w:sz w:val="28"/>
          <w:szCs w:val="28"/>
          <w:lang w:eastAsia="en-US"/>
        </w:rPr>
        <w:t xml:space="preserve">солист РИМДЦ Амангельды </w:t>
      </w:r>
      <w:proofErr w:type="spellStart"/>
      <w:r w:rsidR="0040271C" w:rsidRPr="00DA0438">
        <w:rPr>
          <w:rFonts w:eastAsia="Calibri"/>
          <w:sz w:val="28"/>
          <w:szCs w:val="28"/>
          <w:lang w:eastAsia="en-US"/>
        </w:rPr>
        <w:t>Ауталипов</w:t>
      </w:r>
      <w:proofErr w:type="spellEnd"/>
      <w:r w:rsidR="0040271C" w:rsidRPr="00DA0438">
        <w:rPr>
          <w:rFonts w:eastAsia="Calibri"/>
          <w:sz w:val="28"/>
          <w:szCs w:val="28"/>
          <w:lang w:eastAsia="en-US"/>
        </w:rPr>
        <w:t xml:space="preserve"> стал победителем областного конкурса «V каждой песне гордость </w:t>
      </w:r>
      <w:proofErr w:type="spellStart"/>
      <w:r w:rsidR="0040271C" w:rsidRPr="00DA0438">
        <w:rPr>
          <w:rFonts w:eastAsia="Calibri"/>
          <w:sz w:val="28"/>
          <w:szCs w:val="28"/>
          <w:lang w:eastAsia="en-US"/>
        </w:rPr>
        <w:t>Zа</w:t>
      </w:r>
      <w:proofErr w:type="spellEnd"/>
      <w:r w:rsidR="0040271C" w:rsidRPr="00DA0438">
        <w:rPr>
          <w:rFonts w:eastAsia="Calibri"/>
          <w:sz w:val="28"/>
          <w:szCs w:val="28"/>
          <w:lang w:eastAsia="en-US"/>
        </w:rPr>
        <w:t xml:space="preserve"> Россию!»;</w:t>
      </w:r>
    </w:p>
    <w:p w:rsidR="0040271C" w:rsidRPr="00DA0438" w:rsidRDefault="00326D85" w:rsidP="00326D85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>-</w:t>
      </w:r>
      <w:r w:rsidR="000C433E">
        <w:rPr>
          <w:rFonts w:eastAsia="Calibri"/>
          <w:sz w:val="28"/>
          <w:szCs w:val="28"/>
          <w:lang w:eastAsia="en-US"/>
        </w:rPr>
        <w:t xml:space="preserve"> </w:t>
      </w:r>
      <w:r w:rsidR="0040271C" w:rsidRPr="00DA0438">
        <w:rPr>
          <w:rFonts w:eastAsia="Calibri"/>
          <w:sz w:val="28"/>
          <w:szCs w:val="28"/>
          <w:lang w:eastAsia="en-US"/>
        </w:rPr>
        <w:t>специалист РИМДЦ Максим Павлов стал участником финального этапа регионального проекта «Народный герой» в номинации «Инициатива»;</w:t>
      </w:r>
    </w:p>
    <w:p w:rsidR="0040271C" w:rsidRPr="00DA0438" w:rsidRDefault="00326D85" w:rsidP="00326D85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>-</w:t>
      </w:r>
      <w:r w:rsidR="000C433E">
        <w:rPr>
          <w:rFonts w:eastAsia="Calibri"/>
          <w:sz w:val="28"/>
          <w:szCs w:val="28"/>
          <w:lang w:eastAsia="en-US"/>
        </w:rPr>
        <w:t xml:space="preserve"> </w:t>
      </w:r>
      <w:r w:rsidR="0040271C" w:rsidRPr="00DA0438">
        <w:rPr>
          <w:rFonts w:eastAsia="Calibri"/>
          <w:sz w:val="28"/>
          <w:szCs w:val="28"/>
          <w:lang w:eastAsia="en-US"/>
        </w:rPr>
        <w:t xml:space="preserve">команда специалистов РИМДЦ и </w:t>
      </w:r>
      <w:proofErr w:type="spellStart"/>
      <w:r w:rsidR="0040271C" w:rsidRPr="00DA0438">
        <w:rPr>
          <w:rFonts w:eastAsia="Calibri"/>
          <w:sz w:val="28"/>
          <w:szCs w:val="28"/>
          <w:lang w:eastAsia="en-US"/>
        </w:rPr>
        <w:t>Логиновского</w:t>
      </w:r>
      <w:proofErr w:type="spellEnd"/>
      <w:r w:rsidR="0040271C" w:rsidRPr="00DA0438">
        <w:rPr>
          <w:rFonts w:eastAsia="Calibri"/>
          <w:sz w:val="28"/>
          <w:szCs w:val="28"/>
          <w:lang w:eastAsia="en-US"/>
        </w:rPr>
        <w:t xml:space="preserve"> досугового центра «Братина» заняла 3 место в </w:t>
      </w:r>
      <w:proofErr w:type="spellStart"/>
      <w:r w:rsidR="0040271C" w:rsidRPr="00DA0438">
        <w:rPr>
          <w:rFonts w:eastAsia="Calibri"/>
          <w:sz w:val="28"/>
          <w:szCs w:val="28"/>
          <w:lang w:eastAsia="en-US"/>
        </w:rPr>
        <w:t>этно</w:t>
      </w:r>
      <w:proofErr w:type="spellEnd"/>
      <w:r w:rsidR="0040271C" w:rsidRPr="00DA0438">
        <w:rPr>
          <w:rFonts w:eastAsia="Calibri"/>
          <w:sz w:val="28"/>
          <w:szCs w:val="28"/>
          <w:lang w:eastAsia="en-US"/>
        </w:rPr>
        <w:t xml:space="preserve"> играх в рамках областного фестиваля сибирской культуры «</w:t>
      </w:r>
      <w:proofErr w:type="spellStart"/>
      <w:r w:rsidR="0040271C" w:rsidRPr="00DA0438">
        <w:rPr>
          <w:rFonts w:eastAsia="Calibri"/>
          <w:sz w:val="28"/>
          <w:szCs w:val="28"/>
          <w:lang w:eastAsia="en-US"/>
        </w:rPr>
        <w:t>Слетье</w:t>
      </w:r>
      <w:proofErr w:type="spellEnd"/>
      <w:r w:rsidR="0040271C" w:rsidRPr="00DA0438">
        <w:rPr>
          <w:rFonts w:eastAsia="Calibri"/>
          <w:sz w:val="28"/>
          <w:szCs w:val="28"/>
          <w:lang w:eastAsia="en-US"/>
        </w:rPr>
        <w:t>»;</w:t>
      </w:r>
    </w:p>
    <w:p w:rsidR="0040271C" w:rsidRPr="00DA0438" w:rsidRDefault="00326D85" w:rsidP="00326D85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>-</w:t>
      </w:r>
      <w:r w:rsidR="000C433E">
        <w:rPr>
          <w:rFonts w:eastAsia="Calibri"/>
          <w:sz w:val="28"/>
          <w:szCs w:val="28"/>
          <w:lang w:eastAsia="en-US"/>
        </w:rPr>
        <w:t xml:space="preserve"> </w:t>
      </w:r>
      <w:r w:rsidR="0040271C" w:rsidRPr="00DA0438">
        <w:rPr>
          <w:rFonts w:eastAsia="Calibri"/>
          <w:sz w:val="28"/>
          <w:szCs w:val="28"/>
          <w:lang w:eastAsia="en-US"/>
        </w:rPr>
        <w:t>солистка РИМДЦ Юлия Богданова стала лауреатом II степени отборочного этапа Всероссийского фольклорного конкурса «Казачий круг».</w:t>
      </w:r>
    </w:p>
    <w:p w:rsidR="0040271C" w:rsidRPr="00DA0438" w:rsidRDefault="0040271C" w:rsidP="0040271C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DA0438">
        <w:rPr>
          <w:rFonts w:eastAsia="Calibri"/>
          <w:i/>
          <w:sz w:val="28"/>
          <w:szCs w:val="28"/>
          <w:lang w:eastAsia="en-US"/>
        </w:rPr>
        <w:t>Краеведческий музей</w:t>
      </w:r>
    </w:p>
    <w:p w:rsidR="0040271C" w:rsidRPr="00DA0438" w:rsidRDefault="0040271C" w:rsidP="004027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438">
        <w:rPr>
          <w:rFonts w:eastAsia="Calibri"/>
          <w:sz w:val="28"/>
          <w:szCs w:val="28"/>
          <w:lang w:eastAsia="en-US"/>
        </w:rPr>
        <w:t xml:space="preserve">Общее количество предметов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павлоградского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музейного фонда </w:t>
      </w:r>
      <w:r w:rsidR="000C433E">
        <w:rPr>
          <w:rFonts w:eastAsia="Calibri"/>
          <w:sz w:val="28"/>
          <w:szCs w:val="28"/>
          <w:lang w:eastAsia="en-US"/>
        </w:rPr>
        <w:t xml:space="preserve">                     </w:t>
      </w:r>
      <w:r w:rsidRPr="00DA0438">
        <w:rPr>
          <w:rFonts w:eastAsia="Calibri"/>
          <w:sz w:val="28"/>
          <w:szCs w:val="28"/>
          <w:lang w:eastAsia="en-US"/>
        </w:rPr>
        <w:t>на текущий период составляет 11 194 единицы, в 2023 году фонд увеличен на 209 предметов.</w:t>
      </w:r>
      <w:r w:rsidR="00647492" w:rsidRPr="00DA0438">
        <w:rPr>
          <w:rFonts w:eastAsia="Calibri"/>
          <w:sz w:val="28"/>
          <w:szCs w:val="28"/>
          <w:lang w:eastAsia="en-US"/>
        </w:rPr>
        <w:t xml:space="preserve"> </w:t>
      </w:r>
      <w:r w:rsidRPr="00DA0438">
        <w:rPr>
          <w:rFonts w:eastAsia="Calibri"/>
          <w:sz w:val="28"/>
          <w:szCs w:val="28"/>
          <w:lang w:eastAsia="en-US"/>
        </w:rPr>
        <w:t>Продолж</w:t>
      </w:r>
      <w:r w:rsidR="00647492" w:rsidRPr="00DA0438">
        <w:rPr>
          <w:rFonts w:eastAsia="Calibri"/>
          <w:sz w:val="28"/>
          <w:szCs w:val="28"/>
          <w:lang w:eastAsia="en-US"/>
        </w:rPr>
        <w:t xml:space="preserve">ается работа по пополнению базы </w:t>
      </w:r>
      <w:r w:rsidRPr="00DA0438">
        <w:rPr>
          <w:rFonts w:eastAsia="Calibri"/>
          <w:sz w:val="28"/>
          <w:szCs w:val="28"/>
          <w:lang w:eastAsia="en-US"/>
        </w:rPr>
        <w:t xml:space="preserve">данных Государственного каталога Музейного фонда Российской Федерации. </w:t>
      </w:r>
      <w:r w:rsidR="000C433E">
        <w:rPr>
          <w:rFonts w:eastAsia="Calibri"/>
          <w:sz w:val="28"/>
          <w:szCs w:val="28"/>
          <w:lang w:eastAsia="en-US"/>
        </w:rPr>
        <w:t xml:space="preserve">                    </w:t>
      </w:r>
      <w:r w:rsidRPr="00DA0438">
        <w:rPr>
          <w:rFonts w:eastAsia="Calibri"/>
          <w:sz w:val="28"/>
          <w:szCs w:val="28"/>
          <w:lang w:eastAsia="en-US"/>
        </w:rPr>
        <w:t xml:space="preserve">По состоянию на 1 октября </w:t>
      </w:r>
      <w:r w:rsidR="00647492" w:rsidRPr="00DA0438">
        <w:rPr>
          <w:rFonts w:eastAsia="Calibri"/>
          <w:sz w:val="28"/>
          <w:szCs w:val="28"/>
          <w:lang w:eastAsia="en-US"/>
        </w:rPr>
        <w:t>текуще</w:t>
      </w:r>
      <w:r w:rsidRPr="00DA0438">
        <w:rPr>
          <w:rFonts w:eastAsia="Calibri"/>
          <w:sz w:val="28"/>
          <w:szCs w:val="28"/>
          <w:lang w:eastAsia="en-US"/>
        </w:rPr>
        <w:t xml:space="preserve">го года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павлоградским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специалистом </w:t>
      </w:r>
      <w:r w:rsidR="008A432A">
        <w:rPr>
          <w:rFonts w:eastAsia="Calibri"/>
          <w:sz w:val="28"/>
          <w:szCs w:val="28"/>
          <w:lang w:eastAsia="en-US"/>
        </w:rPr>
        <w:t xml:space="preserve">внесено </w:t>
      </w:r>
      <w:r w:rsidRPr="00DA0438">
        <w:rPr>
          <w:rFonts w:eastAsia="Calibri"/>
          <w:sz w:val="28"/>
          <w:szCs w:val="28"/>
          <w:lang w:eastAsia="en-US"/>
        </w:rPr>
        <w:t xml:space="preserve">в каталог 4582 предмета, что соответствует плановым показателям. Выставочная деятельность музея направлена на поддержание устойчивого интереса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павлоградцев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к ценностям музея и их доступу к музейным коллекциям. В отчётном периоде организованы 37 выставок, на которых экспонированы 1112 музейных предметов, что на 3% больше, чем в прошлом году. Проведены 48 культурно-образовательных мероприятий, которые посетили 1750 человек. </w:t>
      </w:r>
    </w:p>
    <w:p w:rsidR="000C433E" w:rsidRDefault="0040271C" w:rsidP="000C433E">
      <w:pPr>
        <w:ind w:firstLine="709"/>
        <w:jc w:val="both"/>
        <w:rPr>
          <w:sz w:val="28"/>
        </w:rPr>
      </w:pPr>
      <w:r w:rsidRPr="00DA0438">
        <w:rPr>
          <w:rFonts w:eastAsia="Calibri"/>
          <w:sz w:val="28"/>
          <w:szCs w:val="28"/>
          <w:lang w:eastAsia="en-US"/>
        </w:rPr>
        <w:t xml:space="preserve">Продолжается работа по улучшению материально-технической базы учреждений культуры. В рамках нацпроекта «Культура» в этом году капитально отремонтирован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Хорошковский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ДК на сумму 16</w:t>
      </w:r>
      <w:r w:rsidR="00655889" w:rsidRPr="00DA0438">
        <w:rPr>
          <w:rFonts w:eastAsia="Calibri"/>
          <w:sz w:val="28"/>
          <w:szCs w:val="28"/>
          <w:lang w:eastAsia="en-US"/>
        </w:rPr>
        <w:t> </w:t>
      </w:r>
      <w:r w:rsidRPr="00DA0438">
        <w:rPr>
          <w:rFonts w:eastAsia="Calibri"/>
          <w:sz w:val="28"/>
          <w:szCs w:val="28"/>
          <w:lang w:eastAsia="en-US"/>
        </w:rPr>
        <w:t>785</w:t>
      </w:r>
      <w:r w:rsidR="00655889" w:rsidRPr="00DA0438">
        <w:rPr>
          <w:rFonts w:eastAsia="Calibri"/>
          <w:sz w:val="28"/>
          <w:szCs w:val="28"/>
          <w:lang w:eastAsia="en-US"/>
        </w:rPr>
        <w:t>,6 тыс.</w:t>
      </w:r>
      <w:r w:rsidRPr="00DA0438">
        <w:rPr>
          <w:rFonts w:eastAsia="Calibri"/>
          <w:sz w:val="28"/>
          <w:szCs w:val="28"/>
          <w:lang w:eastAsia="en-US"/>
        </w:rPr>
        <w:t xml:space="preserve"> рублей, из них 630 тыс</w:t>
      </w:r>
      <w:r w:rsidR="00655889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 - деньги районного бюджета. Отремонтированы: кровля, фасад, внутренние помещения. В здание проведена вода, оборудована туалетная комната, обновлены электропроводка и система отопления. </w:t>
      </w:r>
      <w:r w:rsidR="000C433E">
        <w:rPr>
          <w:rFonts w:eastAsia="Calibri"/>
          <w:sz w:val="28"/>
          <w:szCs w:val="28"/>
          <w:lang w:eastAsia="en-US"/>
        </w:rPr>
        <w:t xml:space="preserve">                     </w:t>
      </w:r>
      <w:r w:rsidRPr="00DA0438">
        <w:rPr>
          <w:rFonts w:eastAsia="Calibri"/>
          <w:sz w:val="28"/>
          <w:szCs w:val="28"/>
          <w:lang w:eastAsia="en-US"/>
        </w:rPr>
        <w:t xml:space="preserve">В зрительном зале появилась новая одежда сцены и комфортные кресла </w:t>
      </w:r>
      <w:r w:rsidR="000C433E">
        <w:rPr>
          <w:rFonts w:eastAsia="Calibri"/>
          <w:sz w:val="28"/>
          <w:szCs w:val="28"/>
          <w:lang w:eastAsia="en-US"/>
        </w:rPr>
        <w:t xml:space="preserve">                  </w:t>
      </w:r>
      <w:r w:rsidR="003B423A" w:rsidRPr="00DA0438">
        <w:rPr>
          <w:rFonts w:eastAsia="Calibri"/>
          <w:sz w:val="28"/>
          <w:szCs w:val="28"/>
          <w:lang w:eastAsia="en-US"/>
        </w:rPr>
        <w:t>за счет средств</w:t>
      </w:r>
      <w:r w:rsidR="00647492" w:rsidRPr="00DA0438">
        <w:rPr>
          <w:rFonts w:eastAsia="Calibri"/>
          <w:sz w:val="28"/>
          <w:szCs w:val="28"/>
          <w:lang w:eastAsia="en-US"/>
        </w:rPr>
        <w:t xml:space="preserve"> областного бюджета </w:t>
      </w:r>
      <w:r w:rsidR="003B423A" w:rsidRPr="00DA0438">
        <w:rPr>
          <w:rFonts w:eastAsia="Calibri"/>
          <w:sz w:val="28"/>
          <w:szCs w:val="28"/>
          <w:lang w:eastAsia="en-US"/>
        </w:rPr>
        <w:t xml:space="preserve">- </w:t>
      </w:r>
      <w:r w:rsidRPr="00DA0438">
        <w:rPr>
          <w:rFonts w:eastAsia="Calibri"/>
          <w:sz w:val="28"/>
          <w:szCs w:val="28"/>
          <w:lang w:eastAsia="en-US"/>
        </w:rPr>
        <w:t>1</w:t>
      </w:r>
      <w:r w:rsidR="00326D85" w:rsidRPr="00DA0438">
        <w:rPr>
          <w:rFonts w:eastAsia="Calibri"/>
          <w:sz w:val="28"/>
          <w:szCs w:val="28"/>
          <w:lang w:eastAsia="en-US"/>
        </w:rPr>
        <w:t> </w:t>
      </w:r>
      <w:r w:rsidRPr="00DA0438">
        <w:rPr>
          <w:rFonts w:eastAsia="Calibri"/>
          <w:sz w:val="28"/>
          <w:szCs w:val="28"/>
          <w:lang w:eastAsia="en-US"/>
        </w:rPr>
        <w:t>459</w:t>
      </w:r>
      <w:r w:rsidR="00326D85" w:rsidRPr="00DA0438">
        <w:rPr>
          <w:rFonts w:eastAsia="Calibri"/>
          <w:sz w:val="28"/>
          <w:szCs w:val="28"/>
          <w:lang w:eastAsia="en-US"/>
        </w:rPr>
        <w:t>,</w:t>
      </w:r>
      <w:r w:rsidRPr="00DA0438">
        <w:rPr>
          <w:rFonts w:eastAsia="Calibri"/>
          <w:sz w:val="28"/>
          <w:szCs w:val="28"/>
          <w:lang w:eastAsia="en-US"/>
        </w:rPr>
        <w:t>0</w:t>
      </w:r>
      <w:r w:rsidR="00326D85" w:rsidRPr="00DA0438">
        <w:rPr>
          <w:rFonts w:eastAsia="Calibri"/>
          <w:sz w:val="28"/>
          <w:szCs w:val="28"/>
          <w:lang w:eastAsia="en-US"/>
        </w:rPr>
        <w:t xml:space="preserve"> тыс. </w:t>
      </w:r>
      <w:r w:rsidRPr="00DA0438">
        <w:rPr>
          <w:rFonts w:eastAsia="Calibri"/>
          <w:sz w:val="28"/>
          <w:szCs w:val="28"/>
          <w:lang w:eastAsia="en-US"/>
        </w:rPr>
        <w:t xml:space="preserve">рублей, районного бюджета </w:t>
      </w:r>
      <w:r w:rsidR="00647492" w:rsidRPr="00DA0438">
        <w:rPr>
          <w:rFonts w:eastAsia="Calibri"/>
          <w:sz w:val="28"/>
          <w:szCs w:val="28"/>
          <w:lang w:eastAsia="en-US"/>
        </w:rPr>
        <w:lastRenderedPageBreak/>
        <w:t>-</w:t>
      </w:r>
      <w:r w:rsidRPr="00DA0438">
        <w:rPr>
          <w:rFonts w:eastAsia="Calibri"/>
          <w:sz w:val="28"/>
          <w:szCs w:val="28"/>
          <w:lang w:eastAsia="en-US"/>
        </w:rPr>
        <w:t xml:space="preserve"> 190</w:t>
      </w:r>
      <w:r w:rsidR="00326D85" w:rsidRPr="00DA0438">
        <w:rPr>
          <w:rFonts w:eastAsia="Calibri"/>
          <w:sz w:val="28"/>
          <w:szCs w:val="28"/>
          <w:lang w:eastAsia="en-US"/>
        </w:rPr>
        <w:t>,0</w:t>
      </w:r>
      <w:r w:rsidRPr="00DA0438">
        <w:rPr>
          <w:rFonts w:eastAsia="Calibri"/>
          <w:sz w:val="28"/>
          <w:szCs w:val="28"/>
          <w:lang w:eastAsia="en-US"/>
        </w:rPr>
        <w:t xml:space="preserve"> тыс</w:t>
      </w:r>
      <w:r w:rsidR="00655889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рублей. В районном доме культуры по федеральной программе приобретены радиомикрофоны на сумму 105</w:t>
      </w:r>
      <w:r w:rsidR="00326D85" w:rsidRPr="00DA0438">
        <w:rPr>
          <w:rFonts w:eastAsia="Calibri"/>
          <w:sz w:val="28"/>
          <w:szCs w:val="28"/>
          <w:lang w:eastAsia="en-US"/>
        </w:rPr>
        <w:t>,0</w:t>
      </w:r>
      <w:r w:rsidRPr="00DA0438">
        <w:rPr>
          <w:rFonts w:eastAsia="Calibri"/>
          <w:sz w:val="28"/>
          <w:szCs w:val="28"/>
          <w:lang w:eastAsia="en-US"/>
        </w:rPr>
        <w:t xml:space="preserve"> тыс</w:t>
      </w:r>
      <w:r w:rsidR="00655889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рублей, из районного бюджета профинансирована покупка уличной сцены на сумму 309</w:t>
      </w:r>
      <w:r w:rsidR="00326D85" w:rsidRPr="00DA0438">
        <w:rPr>
          <w:rFonts w:eastAsia="Calibri"/>
          <w:sz w:val="28"/>
          <w:szCs w:val="28"/>
          <w:lang w:eastAsia="en-US"/>
        </w:rPr>
        <w:t>,0</w:t>
      </w:r>
      <w:r w:rsidRPr="00DA0438">
        <w:rPr>
          <w:rFonts w:eastAsia="Calibri"/>
          <w:sz w:val="28"/>
          <w:szCs w:val="28"/>
          <w:lang w:eastAsia="en-US"/>
        </w:rPr>
        <w:t xml:space="preserve"> тыс</w:t>
      </w:r>
      <w:r w:rsidR="00655889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рублей. В Юрьевском ДК построен теплый санузел на сумму 340</w:t>
      </w:r>
      <w:r w:rsidR="00326D85" w:rsidRPr="00DA0438">
        <w:rPr>
          <w:rFonts w:eastAsia="Calibri"/>
          <w:sz w:val="28"/>
          <w:szCs w:val="28"/>
          <w:lang w:eastAsia="en-US"/>
        </w:rPr>
        <w:t>,0</w:t>
      </w:r>
      <w:r w:rsidRPr="00DA0438">
        <w:rPr>
          <w:rFonts w:eastAsia="Calibri"/>
          <w:sz w:val="28"/>
          <w:szCs w:val="28"/>
          <w:lang w:eastAsia="en-US"/>
        </w:rPr>
        <w:t xml:space="preserve"> тыс</w:t>
      </w:r>
      <w:r w:rsidR="00655889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рублей. Также отремонтированы: кровля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Милоградовской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библиотеки на сумму 132</w:t>
      </w:r>
      <w:r w:rsidR="00326D85" w:rsidRPr="00DA0438">
        <w:rPr>
          <w:rFonts w:eastAsia="Calibri"/>
          <w:sz w:val="28"/>
          <w:szCs w:val="28"/>
          <w:lang w:eastAsia="en-US"/>
        </w:rPr>
        <w:t>,0</w:t>
      </w:r>
      <w:r w:rsidR="00655889" w:rsidRPr="00DA0438">
        <w:rPr>
          <w:rFonts w:eastAsia="Calibri"/>
          <w:sz w:val="28"/>
          <w:szCs w:val="28"/>
          <w:lang w:eastAsia="en-US"/>
        </w:rPr>
        <w:t xml:space="preserve"> тыс. </w:t>
      </w:r>
      <w:r w:rsidRPr="00DA0438">
        <w:rPr>
          <w:rFonts w:eastAsia="Calibri"/>
          <w:sz w:val="28"/>
          <w:szCs w:val="28"/>
          <w:lang w:eastAsia="en-US"/>
        </w:rPr>
        <w:t>рублей, и фасад здания районной библиотеки на сумму 130 тыс</w:t>
      </w:r>
      <w:r w:rsidR="00655889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рублей. В </w:t>
      </w:r>
      <w:proofErr w:type="spellStart"/>
      <w:r w:rsidRPr="00DA0438">
        <w:rPr>
          <w:rFonts w:eastAsia="Calibri"/>
          <w:sz w:val="28"/>
          <w:szCs w:val="28"/>
          <w:lang w:eastAsia="en-US"/>
        </w:rPr>
        <w:t>Хорошковскую</w:t>
      </w:r>
      <w:proofErr w:type="spellEnd"/>
      <w:r w:rsidRPr="00DA0438">
        <w:rPr>
          <w:rFonts w:eastAsia="Calibri"/>
          <w:sz w:val="28"/>
          <w:szCs w:val="28"/>
          <w:lang w:eastAsia="en-US"/>
        </w:rPr>
        <w:t xml:space="preserve"> сельскую библиотеку приобретена мебель </w:t>
      </w:r>
      <w:r w:rsidR="000C433E">
        <w:rPr>
          <w:rFonts w:eastAsia="Calibri"/>
          <w:sz w:val="28"/>
          <w:szCs w:val="28"/>
          <w:lang w:eastAsia="en-US"/>
        </w:rPr>
        <w:t xml:space="preserve">                </w:t>
      </w:r>
      <w:r w:rsidRPr="00DA0438">
        <w:rPr>
          <w:rFonts w:eastAsia="Calibri"/>
          <w:sz w:val="28"/>
          <w:szCs w:val="28"/>
          <w:lang w:eastAsia="en-US"/>
        </w:rPr>
        <w:t>на сумму 105 тыс</w:t>
      </w:r>
      <w:r w:rsidR="00655889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рублей.  В ходе подготовки к новому учебному году в детской школе искусств выполнены работы по утеплению кровли на сумму 305 тыс</w:t>
      </w:r>
      <w:r w:rsidR="00655889" w:rsidRPr="00DA0438">
        <w:rPr>
          <w:rFonts w:eastAsia="Calibri"/>
          <w:sz w:val="28"/>
          <w:szCs w:val="28"/>
          <w:lang w:eastAsia="en-US"/>
        </w:rPr>
        <w:t>.</w:t>
      </w:r>
      <w:r w:rsidRPr="00DA0438">
        <w:rPr>
          <w:rFonts w:eastAsia="Calibri"/>
          <w:sz w:val="28"/>
          <w:szCs w:val="28"/>
          <w:lang w:eastAsia="en-US"/>
        </w:rPr>
        <w:t xml:space="preserve"> рублей.</w:t>
      </w:r>
      <w:r w:rsidRPr="0040271C">
        <w:rPr>
          <w:rFonts w:eastAsia="Calibri"/>
          <w:sz w:val="28"/>
          <w:szCs w:val="28"/>
          <w:lang w:eastAsia="en-US"/>
        </w:rPr>
        <w:t xml:space="preserve"> </w:t>
      </w:r>
    </w:p>
    <w:p w:rsidR="000C433E" w:rsidRDefault="00401558" w:rsidP="000C433E">
      <w:pPr>
        <w:ind w:firstLine="709"/>
        <w:jc w:val="both"/>
        <w:rPr>
          <w:sz w:val="28"/>
        </w:rPr>
      </w:pPr>
      <w:r w:rsidRPr="00533D02">
        <w:rPr>
          <w:b/>
          <w:sz w:val="28"/>
          <w:szCs w:val="28"/>
        </w:rPr>
        <w:t>Мероприятия по градостроительной деятельности</w:t>
      </w:r>
    </w:p>
    <w:p w:rsidR="00533D02" w:rsidRPr="000C433E" w:rsidRDefault="00590218" w:rsidP="000C433E">
      <w:pPr>
        <w:ind w:firstLine="709"/>
        <w:jc w:val="both"/>
        <w:rPr>
          <w:sz w:val="28"/>
        </w:rPr>
      </w:pPr>
      <w:r w:rsidRPr="00533D02">
        <w:rPr>
          <w:sz w:val="28"/>
          <w:szCs w:val="28"/>
        </w:rPr>
        <w:t xml:space="preserve">За истекший период текущего года </w:t>
      </w:r>
      <w:r w:rsidR="00533D02">
        <w:rPr>
          <w:sz w:val="28"/>
          <w:szCs w:val="28"/>
        </w:rPr>
        <w:t>у</w:t>
      </w:r>
      <w:r w:rsidR="00533D02" w:rsidRPr="0095270F">
        <w:rPr>
          <w:sz w:val="28"/>
          <w:szCs w:val="28"/>
        </w:rPr>
        <w:t>твержден</w:t>
      </w:r>
      <w:r w:rsidR="00533D02">
        <w:rPr>
          <w:sz w:val="28"/>
          <w:szCs w:val="28"/>
        </w:rPr>
        <w:t>ы</w:t>
      </w:r>
      <w:r w:rsidR="00533D02" w:rsidRPr="0095270F">
        <w:rPr>
          <w:sz w:val="28"/>
          <w:szCs w:val="28"/>
        </w:rPr>
        <w:t xml:space="preserve"> </w:t>
      </w:r>
      <w:r w:rsidR="00533D02">
        <w:rPr>
          <w:sz w:val="28"/>
          <w:szCs w:val="28"/>
        </w:rPr>
        <w:t>Генеральный план</w:t>
      </w:r>
      <w:r w:rsidR="00533D02" w:rsidRPr="00226BA7">
        <w:rPr>
          <w:bCs/>
          <w:sz w:val="28"/>
          <w:szCs w:val="28"/>
        </w:rPr>
        <w:t xml:space="preserve"> </w:t>
      </w:r>
      <w:r w:rsidR="000C433E">
        <w:rPr>
          <w:bCs/>
          <w:sz w:val="28"/>
          <w:szCs w:val="28"/>
        </w:rPr>
        <w:t xml:space="preserve">                    </w:t>
      </w:r>
      <w:r w:rsidR="00533D02">
        <w:rPr>
          <w:bCs/>
          <w:sz w:val="28"/>
          <w:szCs w:val="28"/>
        </w:rPr>
        <w:t>и П</w:t>
      </w:r>
      <w:r w:rsidR="00533D02">
        <w:rPr>
          <w:sz w:val="28"/>
          <w:szCs w:val="28"/>
        </w:rPr>
        <w:t>равила</w:t>
      </w:r>
      <w:r w:rsidR="00533D02" w:rsidRPr="0095270F">
        <w:rPr>
          <w:bCs/>
          <w:sz w:val="28"/>
          <w:szCs w:val="28"/>
        </w:rPr>
        <w:t xml:space="preserve"> </w:t>
      </w:r>
      <w:r w:rsidR="00533D02" w:rsidRPr="00500A3F">
        <w:rPr>
          <w:bCs/>
          <w:sz w:val="28"/>
          <w:szCs w:val="28"/>
        </w:rPr>
        <w:t>землепользования и застройки</w:t>
      </w:r>
      <w:r w:rsidR="00533D02">
        <w:rPr>
          <w:bCs/>
          <w:sz w:val="28"/>
          <w:szCs w:val="28"/>
        </w:rPr>
        <w:t xml:space="preserve"> Тихвинского</w:t>
      </w:r>
      <w:r w:rsidR="00533D02" w:rsidRPr="00500A3F">
        <w:rPr>
          <w:bCs/>
          <w:sz w:val="28"/>
          <w:szCs w:val="28"/>
        </w:rPr>
        <w:t xml:space="preserve"> сельск</w:t>
      </w:r>
      <w:r w:rsidR="00533D02">
        <w:rPr>
          <w:bCs/>
          <w:sz w:val="28"/>
          <w:szCs w:val="28"/>
        </w:rPr>
        <w:t>ого</w:t>
      </w:r>
      <w:r w:rsidR="00533D02" w:rsidRPr="00500A3F">
        <w:rPr>
          <w:bCs/>
          <w:sz w:val="28"/>
          <w:szCs w:val="28"/>
        </w:rPr>
        <w:t xml:space="preserve"> поселени</w:t>
      </w:r>
      <w:r w:rsidR="00533D02">
        <w:rPr>
          <w:bCs/>
          <w:sz w:val="28"/>
          <w:szCs w:val="28"/>
        </w:rPr>
        <w:t>я.</w:t>
      </w:r>
    </w:p>
    <w:p w:rsidR="00533D02" w:rsidRPr="00CD0C51" w:rsidRDefault="00533D02" w:rsidP="00533D02">
      <w:pPr>
        <w:tabs>
          <w:tab w:val="num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Разработан проект</w:t>
      </w:r>
      <w:r w:rsidRPr="00CD0C5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0C51">
        <w:rPr>
          <w:sz w:val="28"/>
          <w:szCs w:val="28"/>
        </w:rPr>
        <w:t xml:space="preserve">равил землепользования и застройки </w:t>
      </w:r>
      <w:proofErr w:type="spellStart"/>
      <w:r>
        <w:rPr>
          <w:sz w:val="28"/>
          <w:szCs w:val="28"/>
        </w:rPr>
        <w:t>Логиновск</w:t>
      </w:r>
      <w:r w:rsidRPr="00CD0C51">
        <w:rPr>
          <w:sz w:val="28"/>
          <w:szCs w:val="28"/>
        </w:rPr>
        <w:t>ого</w:t>
      </w:r>
      <w:proofErr w:type="spellEnd"/>
      <w:r w:rsidRPr="00CD0C51">
        <w:rPr>
          <w:sz w:val="28"/>
          <w:szCs w:val="28"/>
        </w:rPr>
        <w:t xml:space="preserve"> сельского поселения </w:t>
      </w:r>
      <w:proofErr w:type="spellStart"/>
      <w:r w:rsidRPr="00CD0C51">
        <w:rPr>
          <w:sz w:val="28"/>
          <w:szCs w:val="28"/>
        </w:rPr>
        <w:t>Павлоградского</w:t>
      </w:r>
      <w:proofErr w:type="spellEnd"/>
      <w:r w:rsidRPr="00CD0C51">
        <w:rPr>
          <w:sz w:val="28"/>
          <w:szCs w:val="28"/>
        </w:rPr>
        <w:t xml:space="preserve"> муниципального района Омской области с учетом внесения сведений в Единый государственный реестр недвижимости о границах территориальных зон</w:t>
      </w:r>
      <w:r>
        <w:rPr>
          <w:sz w:val="28"/>
          <w:szCs w:val="28"/>
        </w:rPr>
        <w:t xml:space="preserve"> на сумму </w:t>
      </w:r>
      <w:r w:rsidRPr="00CD0C51">
        <w:rPr>
          <w:sz w:val="28"/>
          <w:szCs w:val="28"/>
        </w:rPr>
        <w:t>150</w:t>
      </w:r>
      <w:r>
        <w:rPr>
          <w:sz w:val="28"/>
          <w:szCs w:val="28"/>
        </w:rPr>
        <w:t>,0 тыс.</w:t>
      </w:r>
      <w:r w:rsidRPr="00CD0C5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лей.</w:t>
      </w:r>
      <w:r w:rsidRPr="002342F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D0C51">
        <w:rPr>
          <w:sz w:val="28"/>
          <w:szCs w:val="28"/>
        </w:rPr>
        <w:t>равил</w:t>
      </w:r>
      <w:r>
        <w:rPr>
          <w:sz w:val="28"/>
          <w:szCs w:val="28"/>
        </w:rPr>
        <w:t>а</w:t>
      </w:r>
      <w:r w:rsidRPr="00CD0C51">
        <w:rPr>
          <w:sz w:val="28"/>
          <w:szCs w:val="28"/>
        </w:rPr>
        <w:t xml:space="preserve"> землепользования и застройки </w:t>
      </w:r>
      <w:proofErr w:type="spellStart"/>
      <w:r>
        <w:rPr>
          <w:sz w:val="28"/>
          <w:szCs w:val="28"/>
        </w:rPr>
        <w:t>Логиновск</w:t>
      </w:r>
      <w:r w:rsidRPr="00CD0C51">
        <w:rPr>
          <w:sz w:val="28"/>
          <w:szCs w:val="28"/>
        </w:rPr>
        <w:t>ого</w:t>
      </w:r>
      <w:proofErr w:type="spellEnd"/>
      <w:r w:rsidRPr="00CD0C5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утверждены постановлением Администрации № 452-п от 03.10.2023.</w:t>
      </w:r>
    </w:p>
    <w:p w:rsidR="00533D02" w:rsidRDefault="00533D02" w:rsidP="00533D02">
      <w:pPr>
        <w:tabs>
          <w:tab w:val="num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Р</w:t>
      </w:r>
      <w:r>
        <w:rPr>
          <w:sz w:val="28"/>
          <w:szCs w:val="28"/>
        </w:rPr>
        <w:t>азработан проект П</w:t>
      </w:r>
      <w:r w:rsidRPr="00CD0C51">
        <w:rPr>
          <w:sz w:val="28"/>
          <w:szCs w:val="28"/>
        </w:rPr>
        <w:t xml:space="preserve">равил землепользования и застройки Южного сельского поселения </w:t>
      </w:r>
      <w:proofErr w:type="spellStart"/>
      <w:r w:rsidRPr="00CD0C51">
        <w:rPr>
          <w:sz w:val="28"/>
          <w:szCs w:val="28"/>
        </w:rPr>
        <w:t>Павлоградского</w:t>
      </w:r>
      <w:proofErr w:type="spellEnd"/>
      <w:r w:rsidRPr="00CD0C51">
        <w:rPr>
          <w:sz w:val="28"/>
          <w:szCs w:val="28"/>
        </w:rPr>
        <w:t xml:space="preserve"> муниципального района Омской области с учетом внесения сведений в Единый государственный реестр недвижимости о границах территориальных зон</w:t>
      </w:r>
      <w:r>
        <w:rPr>
          <w:sz w:val="28"/>
          <w:szCs w:val="28"/>
        </w:rPr>
        <w:t xml:space="preserve"> на сумму </w:t>
      </w:r>
      <w:r w:rsidRPr="00CD0C51">
        <w:rPr>
          <w:sz w:val="28"/>
          <w:szCs w:val="28"/>
        </w:rPr>
        <w:t>150</w:t>
      </w:r>
      <w:r>
        <w:rPr>
          <w:sz w:val="28"/>
          <w:szCs w:val="28"/>
        </w:rPr>
        <w:t>,</w:t>
      </w:r>
      <w:r w:rsidRPr="00CD0C51">
        <w:rPr>
          <w:sz w:val="28"/>
          <w:szCs w:val="28"/>
        </w:rPr>
        <w:t>0</w:t>
      </w:r>
      <w:r>
        <w:rPr>
          <w:sz w:val="28"/>
          <w:szCs w:val="28"/>
        </w:rPr>
        <w:t xml:space="preserve"> тыс.</w:t>
      </w:r>
      <w:r w:rsidRPr="00CD0C5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CD0C51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CD0C51">
        <w:rPr>
          <w:sz w:val="28"/>
          <w:szCs w:val="28"/>
        </w:rPr>
        <w:t>равил</w:t>
      </w:r>
      <w:r>
        <w:rPr>
          <w:sz w:val="28"/>
          <w:szCs w:val="28"/>
        </w:rPr>
        <w:t>а</w:t>
      </w:r>
      <w:r w:rsidRPr="00CD0C51">
        <w:rPr>
          <w:sz w:val="28"/>
          <w:szCs w:val="28"/>
        </w:rPr>
        <w:t xml:space="preserve"> землепользования и застройки Южного сельского поселения</w:t>
      </w:r>
      <w:r w:rsidRPr="00D0665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 постановлением Администрации № 453-п от 03.10.2023.</w:t>
      </w:r>
    </w:p>
    <w:p w:rsidR="00533D02" w:rsidRDefault="00533D02" w:rsidP="00533D02">
      <w:pPr>
        <w:ind w:firstLine="567"/>
        <w:jc w:val="both"/>
        <w:rPr>
          <w:sz w:val="28"/>
          <w:szCs w:val="28"/>
        </w:rPr>
      </w:pPr>
      <w:r w:rsidRPr="003D4B51">
        <w:rPr>
          <w:sz w:val="28"/>
          <w:szCs w:val="28"/>
        </w:rPr>
        <w:t>По итогам участия в отборе муниципальных образований Омской области для предоставления субсидий местным бюджетам из областн</w:t>
      </w:r>
      <w:r>
        <w:rPr>
          <w:sz w:val="28"/>
          <w:szCs w:val="28"/>
        </w:rPr>
        <w:t>ого бюджета, определенных в 2023</w:t>
      </w:r>
      <w:r w:rsidRPr="003D4B51">
        <w:rPr>
          <w:sz w:val="28"/>
          <w:szCs w:val="28"/>
        </w:rPr>
        <w:t xml:space="preserve"> году Министерству </w:t>
      </w:r>
      <w:r>
        <w:rPr>
          <w:sz w:val="28"/>
          <w:szCs w:val="28"/>
        </w:rPr>
        <w:t xml:space="preserve">строительства </w:t>
      </w:r>
      <w:r w:rsidRPr="003D4B51">
        <w:rPr>
          <w:sz w:val="28"/>
          <w:szCs w:val="28"/>
        </w:rPr>
        <w:t xml:space="preserve">Омской области, </w:t>
      </w:r>
      <w:r w:rsidRPr="004035B9">
        <w:rPr>
          <w:sz w:val="28"/>
          <w:szCs w:val="28"/>
        </w:rPr>
        <w:t>выделен</w:t>
      </w:r>
      <w:r>
        <w:rPr>
          <w:sz w:val="28"/>
          <w:szCs w:val="28"/>
        </w:rPr>
        <w:t xml:space="preserve">ы </w:t>
      </w:r>
      <w:r w:rsidRPr="003D4B51">
        <w:rPr>
          <w:sz w:val="28"/>
          <w:szCs w:val="28"/>
        </w:rPr>
        <w:t>на реализацию мероприяти</w:t>
      </w:r>
      <w:r>
        <w:rPr>
          <w:sz w:val="28"/>
          <w:szCs w:val="28"/>
        </w:rPr>
        <w:t>й «</w:t>
      </w:r>
      <w:r w:rsidRPr="00693FC1">
        <w:rPr>
          <w:sz w:val="28"/>
          <w:szCs w:val="28"/>
        </w:rPr>
        <w:t>Разработка документов территориального планирования и градостроительного зонирования</w:t>
      </w:r>
      <w:r>
        <w:rPr>
          <w:sz w:val="28"/>
          <w:szCs w:val="28"/>
        </w:rPr>
        <w:t xml:space="preserve"> </w:t>
      </w:r>
      <w:r w:rsidR="000C433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недвижимости» </w:t>
      </w:r>
      <w:r w:rsidRPr="00A1759E">
        <w:rPr>
          <w:color w:val="000000"/>
          <w:sz w:val="28"/>
        </w:rPr>
        <w:t>1</w:t>
      </w:r>
      <w:r>
        <w:rPr>
          <w:color w:val="000000"/>
          <w:sz w:val="28"/>
        </w:rPr>
        <w:t> </w:t>
      </w:r>
      <w:r w:rsidRPr="00A1759E">
        <w:rPr>
          <w:color w:val="000000"/>
          <w:sz w:val="28"/>
        </w:rPr>
        <w:t>350</w:t>
      </w:r>
      <w:r>
        <w:rPr>
          <w:color w:val="000000"/>
          <w:sz w:val="28"/>
        </w:rPr>
        <w:t>,0</w:t>
      </w:r>
      <w:r>
        <w:t xml:space="preserve"> </w:t>
      </w:r>
      <w:r>
        <w:rPr>
          <w:sz w:val="28"/>
          <w:szCs w:val="28"/>
        </w:rPr>
        <w:t xml:space="preserve">тыс. рублей на разработку проекта генерального плана и </w:t>
      </w:r>
      <w:r w:rsidRPr="00500A3F">
        <w:rPr>
          <w:bCs/>
          <w:sz w:val="28"/>
          <w:szCs w:val="28"/>
        </w:rPr>
        <w:t xml:space="preserve">проекта правил землепользования и застройки </w:t>
      </w:r>
      <w:proofErr w:type="spellStart"/>
      <w:r>
        <w:rPr>
          <w:bCs/>
          <w:sz w:val="28"/>
          <w:szCs w:val="28"/>
        </w:rPr>
        <w:t>Милоградов</w:t>
      </w:r>
      <w:r w:rsidRPr="00500A3F">
        <w:rPr>
          <w:bCs/>
          <w:sz w:val="28"/>
          <w:szCs w:val="28"/>
        </w:rPr>
        <w:t>ского</w:t>
      </w:r>
      <w:proofErr w:type="spellEnd"/>
      <w:r w:rsidRPr="00500A3F">
        <w:rPr>
          <w:bCs/>
          <w:sz w:val="28"/>
          <w:szCs w:val="28"/>
        </w:rPr>
        <w:t xml:space="preserve"> сельского поселени</w:t>
      </w:r>
      <w:r>
        <w:rPr>
          <w:bCs/>
          <w:sz w:val="28"/>
          <w:szCs w:val="28"/>
        </w:rPr>
        <w:t>я.</w:t>
      </w:r>
      <w:r w:rsidRPr="00500A3F">
        <w:rPr>
          <w:bCs/>
          <w:sz w:val="28"/>
          <w:szCs w:val="28"/>
        </w:rPr>
        <w:t xml:space="preserve"> </w:t>
      </w:r>
    </w:p>
    <w:p w:rsidR="00533D02" w:rsidRDefault="00533D02" w:rsidP="00533D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торгов заключен муниципальный контракт с ООО «Национальный земельный фонд</w:t>
      </w:r>
      <w:r w:rsidRPr="0035638C">
        <w:rPr>
          <w:sz w:val="28"/>
          <w:szCs w:val="28"/>
        </w:rPr>
        <w:t xml:space="preserve">» на выполнение работы по подготовке проекта </w:t>
      </w:r>
      <w:r>
        <w:rPr>
          <w:sz w:val="28"/>
          <w:szCs w:val="28"/>
        </w:rPr>
        <w:t>Г</w:t>
      </w:r>
      <w:r w:rsidRPr="0035638C">
        <w:rPr>
          <w:sz w:val="28"/>
          <w:szCs w:val="28"/>
        </w:rPr>
        <w:t xml:space="preserve">енерального плана, проекта </w:t>
      </w:r>
      <w:r>
        <w:rPr>
          <w:sz w:val="28"/>
          <w:szCs w:val="28"/>
        </w:rPr>
        <w:t>П</w:t>
      </w:r>
      <w:r w:rsidRPr="0035638C">
        <w:rPr>
          <w:sz w:val="28"/>
          <w:szCs w:val="28"/>
        </w:rPr>
        <w:t xml:space="preserve">равил землепользования и застройки </w:t>
      </w:r>
      <w:proofErr w:type="spellStart"/>
      <w:r>
        <w:rPr>
          <w:bCs/>
          <w:sz w:val="28"/>
          <w:szCs w:val="28"/>
        </w:rPr>
        <w:t>Милоградов</w:t>
      </w:r>
      <w:r w:rsidRPr="00500A3F">
        <w:rPr>
          <w:bCs/>
          <w:sz w:val="28"/>
          <w:szCs w:val="28"/>
        </w:rPr>
        <w:t>ского</w:t>
      </w:r>
      <w:proofErr w:type="spellEnd"/>
      <w:r w:rsidRPr="0035638C">
        <w:rPr>
          <w:sz w:val="28"/>
          <w:szCs w:val="28"/>
        </w:rPr>
        <w:t xml:space="preserve"> сельского поселения, включая подготовку документации для внесения сведений о границах населенных пунктов и территориальных зон в </w:t>
      </w:r>
      <w:r>
        <w:rPr>
          <w:sz w:val="28"/>
          <w:szCs w:val="28"/>
        </w:rPr>
        <w:t>Единый государственный реестр недвижимости</w:t>
      </w:r>
      <w:r w:rsidRPr="0035638C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90</w:t>
      </w:r>
      <w:r w:rsidRPr="0035638C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35638C">
        <w:rPr>
          <w:sz w:val="28"/>
          <w:szCs w:val="28"/>
        </w:rPr>
        <w:t xml:space="preserve"> тыс. рублей. </w:t>
      </w:r>
      <w:r w:rsidRPr="002342F7">
        <w:rPr>
          <w:sz w:val="28"/>
          <w:szCs w:val="28"/>
        </w:rPr>
        <w:t>Срок выполнения работ</w:t>
      </w:r>
      <w:r>
        <w:rPr>
          <w:sz w:val="28"/>
          <w:szCs w:val="28"/>
        </w:rPr>
        <w:t xml:space="preserve"> до 30.11.2023. </w:t>
      </w:r>
    </w:p>
    <w:p w:rsidR="00533D02" w:rsidRPr="0035638C" w:rsidRDefault="00533D02" w:rsidP="00533D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Проекты Г</w:t>
      </w:r>
      <w:r w:rsidRPr="0035638C">
        <w:rPr>
          <w:sz w:val="28"/>
          <w:szCs w:val="28"/>
        </w:rPr>
        <w:t xml:space="preserve">енерального плана </w:t>
      </w:r>
      <w:r>
        <w:rPr>
          <w:sz w:val="28"/>
          <w:szCs w:val="28"/>
        </w:rPr>
        <w:t>и</w:t>
      </w:r>
      <w:r w:rsidRPr="0035638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5638C">
        <w:rPr>
          <w:sz w:val="28"/>
          <w:szCs w:val="28"/>
        </w:rPr>
        <w:t xml:space="preserve">равил землепользования и застройки </w:t>
      </w:r>
      <w:proofErr w:type="spellStart"/>
      <w:r>
        <w:rPr>
          <w:bCs/>
          <w:sz w:val="28"/>
          <w:szCs w:val="28"/>
        </w:rPr>
        <w:t>Милоградов</w:t>
      </w:r>
      <w:r w:rsidRPr="00500A3F">
        <w:rPr>
          <w:bCs/>
          <w:sz w:val="28"/>
          <w:szCs w:val="28"/>
        </w:rPr>
        <w:t>ского</w:t>
      </w:r>
      <w:proofErr w:type="spellEnd"/>
      <w:r w:rsidRPr="0035638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 стадии разработки.</w:t>
      </w:r>
    </w:p>
    <w:p w:rsidR="00533D02" w:rsidRDefault="00533D02" w:rsidP="00533D02">
      <w:pPr>
        <w:tabs>
          <w:tab w:val="num" w:pos="993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в Правила землепользования и застройки Нивского, </w:t>
      </w:r>
      <w:proofErr w:type="spellStart"/>
      <w:r>
        <w:rPr>
          <w:sz w:val="28"/>
          <w:szCs w:val="28"/>
        </w:rPr>
        <w:t>Новоуральского</w:t>
      </w:r>
      <w:proofErr w:type="spellEnd"/>
      <w:r>
        <w:rPr>
          <w:sz w:val="28"/>
          <w:szCs w:val="28"/>
        </w:rPr>
        <w:t xml:space="preserve"> и Юрьевского сельских поселений в августе 2023 года.</w:t>
      </w:r>
    </w:p>
    <w:p w:rsidR="00533D02" w:rsidRPr="00C37F54" w:rsidRDefault="00533D02" w:rsidP="00533D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Внесены изменения в Правила землепользования и застройки Богодуховского, Тихвинского и </w:t>
      </w:r>
      <w:proofErr w:type="spellStart"/>
      <w:r>
        <w:rPr>
          <w:sz w:val="28"/>
          <w:szCs w:val="28"/>
        </w:rPr>
        <w:t>Хорошковского</w:t>
      </w:r>
      <w:proofErr w:type="spellEnd"/>
      <w:r>
        <w:rPr>
          <w:sz w:val="28"/>
          <w:szCs w:val="28"/>
        </w:rPr>
        <w:t xml:space="preserve"> сельских поселений в октябре 2023 года.</w:t>
      </w:r>
    </w:p>
    <w:p w:rsidR="00401558" w:rsidRPr="00A97CC5" w:rsidRDefault="00B0035C" w:rsidP="00533D02">
      <w:pPr>
        <w:ind w:firstLine="709"/>
        <w:jc w:val="both"/>
        <w:rPr>
          <w:b/>
          <w:bCs/>
          <w:sz w:val="28"/>
          <w:szCs w:val="28"/>
        </w:rPr>
      </w:pPr>
      <w:r w:rsidRPr="00A97CC5">
        <w:rPr>
          <w:b/>
          <w:sz w:val="28"/>
          <w:szCs w:val="28"/>
        </w:rPr>
        <w:t>Жилищные условия</w:t>
      </w:r>
      <w:r w:rsidRPr="00A97CC5">
        <w:rPr>
          <w:b/>
          <w:bCs/>
          <w:sz w:val="28"/>
          <w:szCs w:val="28"/>
        </w:rPr>
        <w:t xml:space="preserve"> и ж</w:t>
      </w:r>
      <w:r w:rsidR="00401558" w:rsidRPr="00A97CC5">
        <w:rPr>
          <w:b/>
          <w:bCs/>
          <w:sz w:val="28"/>
          <w:szCs w:val="28"/>
        </w:rPr>
        <w:t>илищно-коммунальный комплекс</w:t>
      </w:r>
    </w:p>
    <w:p w:rsidR="00A22FF1" w:rsidRPr="00A25989" w:rsidRDefault="00A22FF1" w:rsidP="00A22FF1">
      <w:pPr>
        <w:ind w:firstLine="708"/>
        <w:jc w:val="both"/>
        <w:rPr>
          <w:sz w:val="28"/>
          <w:szCs w:val="28"/>
        </w:rPr>
      </w:pPr>
      <w:r w:rsidRPr="00A25989">
        <w:rPr>
          <w:sz w:val="28"/>
          <w:szCs w:val="28"/>
        </w:rPr>
        <w:t xml:space="preserve">За 9 месяцев 2023 года на территории </w:t>
      </w:r>
      <w:proofErr w:type="spellStart"/>
      <w:r w:rsidRPr="00A25989">
        <w:rPr>
          <w:sz w:val="28"/>
          <w:szCs w:val="28"/>
        </w:rPr>
        <w:t>Павлоградского</w:t>
      </w:r>
      <w:proofErr w:type="spellEnd"/>
      <w:r w:rsidRPr="00A25989">
        <w:rPr>
          <w:sz w:val="28"/>
          <w:szCs w:val="28"/>
        </w:rPr>
        <w:t xml:space="preserve"> муниципального района Омской области введено в эксплуатацию 1868,2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A25989">
        <w:rPr>
          <w:sz w:val="28"/>
          <w:szCs w:val="28"/>
        </w:rPr>
        <w:t>кв.м</w:t>
      </w:r>
      <w:proofErr w:type="spellEnd"/>
      <w:proofErr w:type="gramEnd"/>
      <w:r w:rsidRPr="00A25989">
        <w:rPr>
          <w:sz w:val="28"/>
          <w:szCs w:val="28"/>
        </w:rPr>
        <w:t xml:space="preserve"> жилья, из них индивидуальными застройщиками </w:t>
      </w:r>
      <w:r>
        <w:rPr>
          <w:sz w:val="28"/>
          <w:szCs w:val="28"/>
        </w:rPr>
        <w:t>-</w:t>
      </w:r>
      <w:r w:rsidRPr="00A25989">
        <w:rPr>
          <w:sz w:val="28"/>
          <w:szCs w:val="28"/>
        </w:rPr>
        <w:t xml:space="preserve"> 1030,6</w:t>
      </w:r>
      <w:r>
        <w:rPr>
          <w:sz w:val="28"/>
          <w:szCs w:val="28"/>
        </w:rPr>
        <w:t xml:space="preserve"> </w:t>
      </w:r>
      <w:proofErr w:type="spellStart"/>
      <w:r w:rsidRPr="00A25989">
        <w:rPr>
          <w:sz w:val="28"/>
          <w:szCs w:val="28"/>
        </w:rPr>
        <w:t>кв.м</w:t>
      </w:r>
      <w:proofErr w:type="spellEnd"/>
      <w:r w:rsidRPr="00A25989">
        <w:rPr>
          <w:sz w:val="28"/>
          <w:szCs w:val="28"/>
        </w:rPr>
        <w:t xml:space="preserve"> жилья, подрядными организациями </w:t>
      </w:r>
      <w:r>
        <w:rPr>
          <w:sz w:val="28"/>
          <w:szCs w:val="28"/>
        </w:rPr>
        <w:t>-</w:t>
      </w:r>
      <w:r w:rsidRPr="00A25989">
        <w:rPr>
          <w:sz w:val="28"/>
          <w:szCs w:val="28"/>
        </w:rPr>
        <w:t xml:space="preserve"> 837,6</w:t>
      </w:r>
      <w:r>
        <w:rPr>
          <w:sz w:val="28"/>
          <w:szCs w:val="28"/>
        </w:rPr>
        <w:t xml:space="preserve"> </w:t>
      </w:r>
      <w:proofErr w:type="spellStart"/>
      <w:r w:rsidRPr="00A25989">
        <w:rPr>
          <w:sz w:val="28"/>
          <w:szCs w:val="28"/>
        </w:rPr>
        <w:t>кв.м</w:t>
      </w:r>
      <w:proofErr w:type="spellEnd"/>
      <w:r w:rsidRPr="00A25989">
        <w:rPr>
          <w:sz w:val="28"/>
          <w:szCs w:val="28"/>
        </w:rPr>
        <w:t xml:space="preserve"> жилья для детей-сирот.</w:t>
      </w:r>
    </w:p>
    <w:p w:rsidR="00A22FF1" w:rsidRPr="00C85C58" w:rsidRDefault="00A22FF1" w:rsidP="00A22FF1">
      <w:pPr>
        <w:ind w:firstLine="709"/>
        <w:jc w:val="both"/>
        <w:rPr>
          <w:sz w:val="28"/>
          <w:szCs w:val="20"/>
        </w:rPr>
      </w:pPr>
      <w:r w:rsidRPr="00905A54">
        <w:rPr>
          <w:rFonts w:eastAsia="Calibri"/>
          <w:sz w:val="28"/>
          <w:szCs w:val="28"/>
        </w:rPr>
        <w:t xml:space="preserve">В рамках реализации основного мероприятия «Обеспечение жильем молодых семей» государственной программы «Обеспечение доступным </w:t>
      </w:r>
      <w:r w:rsidR="000C433E">
        <w:rPr>
          <w:rFonts w:eastAsia="Calibri"/>
          <w:sz w:val="28"/>
          <w:szCs w:val="28"/>
        </w:rPr>
        <w:t xml:space="preserve">                    </w:t>
      </w:r>
      <w:r w:rsidRPr="00905A54">
        <w:rPr>
          <w:rFonts w:eastAsia="Calibri"/>
          <w:sz w:val="28"/>
          <w:szCs w:val="28"/>
        </w:rPr>
        <w:t xml:space="preserve">и комфортным жильем и </w:t>
      </w:r>
      <w:r>
        <w:rPr>
          <w:rFonts w:eastAsia="Calibri"/>
          <w:sz w:val="28"/>
          <w:szCs w:val="28"/>
        </w:rPr>
        <w:t>коммунальными услугами граждан Р</w:t>
      </w:r>
      <w:r w:rsidRPr="00905A54">
        <w:rPr>
          <w:rFonts w:eastAsia="Calibri"/>
          <w:sz w:val="28"/>
          <w:szCs w:val="28"/>
        </w:rPr>
        <w:t xml:space="preserve">оссийской Федерации», утвержденной постановлением Правительства </w:t>
      </w:r>
      <w:r>
        <w:rPr>
          <w:rFonts w:eastAsia="Calibri"/>
          <w:sz w:val="28"/>
          <w:szCs w:val="28"/>
        </w:rPr>
        <w:t>РФ</w:t>
      </w:r>
      <w:r w:rsidRPr="00905A54">
        <w:rPr>
          <w:rFonts w:eastAsia="Calibri"/>
          <w:sz w:val="28"/>
          <w:szCs w:val="28"/>
        </w:rPr>
        <w:t xml:space="preserve"> от 30.12.2017 №</w:t>
      </w:r>
      <w:r>
        <w:rPr>
          <w:rFonts w:eastAsia="Calibri"/>
          <w:sz w:val="28"/>
          <w:szCs w:val="28"/>
        </w:rPr>
        <w:t xml:space="preserve"> </w:t>
      </w:r>
      <w:r w:rsidRPr="00905A54">
        <w:rPr>
          <w:rFonts w:eastAsia="Calibri"/>
          <w:sz w:val="28"/>
          <w:szCs w:val="28"/>
        </w:rPr>
        <w:t>1710, получателем социальной выплаты на приобретение (строит</w:t>
      </w:r>
      <w:r>
        <w:rPr>
          <w:rFonts w:eastAsia="Calibri"/>
          <w:sz w:val="28"/>
          <w:szCs w:val="28"/>
        </w:rPr>
        <w:t>ельство) жилого помещения в 2023</w:t>
      </w:r>
      <w:r w:rsidRPr="00905A54">
        <w:rPr>
          <w:rFonts w:eastAsia="Calibri"/>
          <w:sz w:val="28"/>
          <w:szCs w:val="28"/>
        </w:rPr>
        <w:t xml:space="preserve"> году </w:t>
      </w:r>
      <w:r>
        <w:rPr>
          <w:rFonts w:eastAsia="Calibri"/>
          <w:sz w:val="28"/>
          <w:szCs w:val="28"/>
        </w:rPr>
        <w:t>стала 3 многодетной семьи</w:t>
      </w:r>
      <w:r w:rsidRPr="00905A54">
        <w:rPr>
          <w:rFonts w:eastAsia="Calibri"/>
          <w:sz w:val="28"/>
          <w:szCs w:val="28"/>
        </w:rPr>
        <w:t xml:space="preserve">. </w:t>
      </w:r>
    </w:p>
    <w:p w:rsidR="000C433E" w:rsidRDefault="00A22FF1" w:rsidP="000C433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C85C58">
        <w:rPr>
          <w:sz w:val="28"/>
          <w:szCs w:val="20"/>
        </w:rPr>
        <w:t xml:space="preserve">Уровень собираемости платежей по капитальному ремонту </w:t>
      </w:r>
      <w:r w:rsidR="000C433E">
        <w:rPr>
          <w:sz w:val="28"/>
          <w:szCs w:val="20"/>
        </w:rPr>
        <w:t xml:space="preserve">                              </w:t>
      </w:r>
      <w:r w:rsidRPr="00C85C58">
        <w:rPr>
          <w:sz w:val="28"/>
          <w:szCs w:val="20"/>
        </w:rPr>
        <w:t xml:space="preserve">в </w:t>
      </w:r>
      <w:proofErr w:type="spellStart"/>
      <w:r w:rsidRPr="00C85C58">
        <w:rPr>
          <w:sz w:val="28"/>
          <w:szCs w:val="20"/>
        </w:rPr>
        <w:t>Павлоградском</w:t>
      </w:r>
      <w:proofErr w:type="spellEnd"/>
      <w:r>
        <w:rPr>
          <w:sz w:val="28"/>
          <w:szCs w:val="20"/>
        </w:rPr>
        <w:t xml:space="preserve"> районе: физические лица - 85,16%, юридические лица - 112,58%, муниципальное жилье - 108,6</w:t>
      </w:r>
      <w:r w:rsidRPr="00C85C58">
        <w:rPr>
          <w:sz w:val="28"/>
          <w:szCs w:val="20"/>
        </w:rPr>
        <w:t>%.</w:t>
      </w:r>
    </w:p>
    <w:p w:rsidR="00A22FF1" w:rsidRPr="000C433E" w:rsidRDefault="00A22FF1" w:rsidP="000C433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Подготовка </w:t>
      </w:r>
      <w:r w:rsidR="0006659B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 xml:space="preserve">к отопительному периоду 2023-2024 годов </w:t>
      </w:r>
      <w:r w:rsidR="000C433E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муниципального района велась в соответствии с утвержденными графиками и планами. На сегодняшний день подготовлено - 100 % котельных, тепловых и водопроводных сетей, водоразборных колонок </w:t>
      </w:r>
      <w:r w:rsidR="000C433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жилищного фонда. Подготовлены к отопительному сезону 31,5 км тепловых сетей, заменены 1,0 км тепловых сетей. Финансирование мероприятий </w:t>
      </w:r>
      <w:r w:rsidR="000C433E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по подготовке к работе в отопительный сезон составило 8061,3 тыс. рублей.  Проведена гидравлическая </w:t>
      </w:r>
      <w:proofErr w:type="spellStart"/>
      <w:r>
        <w:rPr>
          <w:sz w:val="28"/>
          <w:szCs w:val="28"/>
        </w:rPr>
        <w:t>опрессовка</w:t>
      </w:r>
      <w:proofErr w:type="spellEnd"/>
      <w:r>
        <w:rPr>
          <w:sz w:val="28"/>
          <w:szCs w:val="28"/>
        </w:rPr>
        <w:t xml:space="preserve"> систем отоплений объектов социальной сферы, подключенных к центральным системам отопления. Отопительный период 2023-2024 годов на территории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муниципального района начат с 1</w:t>
      </w:r>
      <w:r w:rsidR="0071778B">
        <w:rPr>
          <w:sz w:val="28"/>
          <w:szCs w:val="28"/>
        </w:rPr>
        <w:t>8</w:t>
      </w:r>
      <w:r>
        <w:rPr>
          <w:sz w:val="28"/>
          <w:szCs w:val="28"/>
        </w:rPr>
        <w:t>.09.202</w:t>
      </w:r>
      <w:r w:rsidR="0071778B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900848" w:rsidRDefault="00900848" w:rsidP="0090084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CFDFD"/>
        </w:rPr>
      </w:pPr>
      <w:r>
        <w:rPr>
          <w:color w:val="000000"/>
          <w:sz w:val="28"/>
          <w:szCs w:val="28"/>
          <w:shd w:val="clear" w:color="auto" w:fill="FCFDFD"/>
        </w:rPr>
        <w:t xml:space="preserve">Получена субсидия </w:t>
      </w:r>
      <w:r w:rsidR="0006659B">
        <w:rPr>
          <w:color w:val="000000"/>
          <w:sz w:val="28"/>
          <w:szCs w:val="28"/>
          <w:shd w:val="clear" w:color="auto" w:fill="FCFDFD"/>
        </w:rPr>
        <w:t xml:space="preserve">из областного бюджета </w:t>
      </w:r>
      <w:r>
        <w:rPr>
          <w:color w:val="000000"/>
          <w:sz w:val="28"/>
          <w:szCs w:val="28"/>
          <w:shd w:val="clear" w:color="auto" w:fill="FCFDFD"/>
        </w:rPr>
        <w:t xml:space="preserve">на приобретение трубной продукции теплотехнического назначения на центральной котельной № 1 </w:t>
      </w:r>
      <w:r w:rsidR="000C433E">
        <w:rPr>
          <w:color w:val="000000"/>
          <w:sz w:val="28"/>
          <w:szCs w:val="28"/>
          <w:shd w:val="clear" w:color="auto" w:fill="FCFDFD"/>
        </w:rPr>
        <w:t xml:space="preserve">            </w:t>
      </w:r>
      <w:proofErr w:type="spellStart"/>
      <w:r>
        <w:rPr>
          <w:color w:val="000000"/>
          <w:sz w:val="28"/>
          <w:szCs w:val="28"/>
          <w:shd w:val="clear" w:color="auto" w:fill="FCFDFD"/>
        </w:rPr>
        <w:t>р.п</w:t>
      </w:r>
      <w:proofErr w:type="spellEnd"/>
      <w:r>
        <w:rPr>
          <w:color w:val="000000"/>
          <w:sz w:val="28"/>
          <w:szCs w:val="28"/>
          <w:shd w:val="clear" w:color="auto" w:fill="FCFDFD"/>
        </w:rPr>
        <w:t>. Павлоградка, в настоящее время ведутся работы по установке.</w:t>
      </w:r>
    </w:p>
    <w:p w:rsidR="00900848" w:rsidRPr="00952634" w:rsidRDefault="00900848" w:rsidP="0090084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CFDFD"/>
        </w:rPr>
        <w:t>Завершено проектирование технологического перевооружения центральной котельной № 1</w:t>
      </w:r>
      <w:r w:rsidR="00B15E85">
        <w:rPr>
          <w:color w:val="000000"/>
          <w:sz w:val="28"/>
          <w:szCs w:val="28"/>
          <w:shd w:val="clear" w:color="auto" w:fill="FCFDFD"/>
        </w:rPr>
        <w:t xml:space="preserve"> на сумму 1770,0 тыс. рублей</w:t>
      </w:r>
      <w:r>
        <w:rPr>
          <w:color w:val="000000"/>
          <w:sz w:val="28"/>
          <w:szCs w:val="28"/>
          <w:shd w:val="clear" w:color="auto" w:fill="FCFDFD"/>
        </w:rPr>
        <w:t>. Проектно-сметная документация</w:t>
      </w:r>
      <w:r w:rsidR="00B15E85">
        <w:rPr>
          <w:color w:val="000000"/>
          <w:sz w:val="28"/>
          <w:szCs w:val="28"/>
          <w:shd w:val="clear" w:color="auto" w:fill="FCFDFD"/>
        </w:rPr>
        <w:t xml:space="preserve"> прошла экспертизу.</w:t>
      </w:r>
    </w:p>
    <w:p w:rsidR="00A22FF1" w:rsidRDefault="00A22FF1" w:rsidP="00A22FF1">
      <w:pPr>
        <w:ind w:firstLine="708"/>
        <w:jc w:val="both"/>
        <w:rPr>
          <w:sz w:val="28"/>
          <w:szCs w:val="28"/>
        </w:rPr>
      </w:pPr>
      <w:r w:rsidRPr="00DD1706">
        <w:rPr>
          <w:sz w:val="28"/>
          <w:szCs w:val="28"/>
        </w:rPr>
        <w:t>Комиссией</w:t>
      </w:r>
      <w:r w:rsidR="0071778B">
        <w:rPr>
          <w:sz w:val="28"/>
          <w:szCs w:val="28"/>
        </w:rPr>
        <w:t>,</w:t>
      </w:r>
      <w:r w:rsidRPr="00DD1706">
        <w:rPr>
          <w:sz w:val="28"/>
          <w:szCs w:val="28"/>
        </w:rPr>
        <w:t xml:space="preserve"> образованной распоряжением Главы </w:t>
      </w:r>
      <w:proofErr w:type="spellStart"/>
      <w:r w:rsidRPr="00DD1706">
        <w:rPr>
          <w:sz w:val="28"/>
          <w:szCs w:val="28"/>
        </w:rPr>
        <w:t>Павлоградс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муниципального района от 31.06.2023 № 88</w:t>
      </w:r>
      <w:r w:rsidRPr="00DD1706">
        <w:rPr>
          <w:sz w:val="28"/>
          <w:szCs w:val="28"/>
        </w:rPr>
        <w:t>-</w:t>
      </w:r>
      <w:r>
        <w:rPr>
          <w:sz w:val="28"/>
          <w:szCs w:val="28"/>
        </w:rPr>
        <w:t>р</w:t>
      </w:r>
      <w:r w:rsidRPr="00DD1706">
        <w:rPr>
          <w:sz w:val="28"/>
          <w:szCs w:val="28"/>
        </w:rPr>
        <w:t xml:space="preserve"> в соответствии с программой проведения проверки готовност</w:t>
      </w:r>
      <w:r>
        <w:rPr>
          <w:sz w:val="28"/>
          <w:szCs w:val="28"/>
        </w:rPr>
        <w:t xml:space="preserve">и к отопительному периоду </w:t>
      </w:r>
      <w:r w:rsidRPr="00DD1706">
        <w:rPr>
          <w:sz w:val="28"/>
          <w:szCs w:val="28"/>
        </w:rPr>
        <w:t xml:space="preserve">в соответствии </w:t>
      </w:r>
      <w:r w:rsidR="000C433E">
        <w:rPr>
          <w:sz w:val="28"/>
          <w:szCs w:val="28"/>
        </w:rPr>
        <w:t xml:space="preserve">                </w:t>
      </w:r>
      <w:r w:rsidRPr="00DD1706">
        <w:rPr>
          <w:sz w:val="28"/>
          <w:szCs w:val="28"/>
        </w:rPr>
        <w:t xml:space="preserve">с </w:t>
      </w:r>
      <w:r w:rsidRPr="00DD1706">
        <w:rPr>
          <w:color w:val="000000"/>
          <w:sz w:val="28"/>
          <w:szCs w:val="28"/>
        </w:rPr>
        <w:t>Феде</w:t>
      </w:r>
      <w:r>
        <w:rPr>
          <w:color w:val="000000"/>
          <w:sz w:val="28"/>
          <w:szCs w:val="28"/>
        </w:rPr>
        <w:t>ральным законом от 27.07.</w:t>
      </w:r>
      <w:r w:rsidRPr="00DD1706">
        <w:rPr>
          <w:color w:val="000000"/>
          <w:sz w:val="28"/>
          <w:szCs w:val="28"/>
        </w:rPr>
        <w:t>2010 № 190-ФЗ «О теплоснабжении»</w:t>
      </w:r>
      <w:r w:rsidR="0071778B">
        <w:rPr>
          <w:color w:val="000000"/>
          <w:sz w:val="28"/>
          <w:szCs w:val="28"/>
        </w:rPr>
        <w:t>,</w:t>
      </w:r>
      <w:r w:rsidRPr="00DD17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проведена проверка</w:t>
      </w:r>
      <w:r w:rsidRPr="00DD1706">
        <w:rPr>
          <w:color w:val="000000"/>
          <w:sz w:val="28"/>
          <w:szCs w:val="28"/>
        </w:rPr>
        <w:t xml:space="preserve"> готовности к отопительному периоду</w:t>
      </w:r>
      <w:r>
        <w:rPr>
          <w:color w:val="000000"/>
          <w:sz w:val="28"/>
          <w:szCs w:val="28"/>
        </w:rPr>
        <w:t xml:space="preserve">, теплоисточников (котельных), объектов социальной сферы и многоквартирных домов, </w:t>
      </w:r>
      <w:r>
        <w:rPr>
          <w:sz w:val="28"/>
          <w:szCs w:val="28"/>
        </w:rPr>
        <w:t xml:space="preserve">подключенных к центральным системам отопления, оформлено 100% актов проверки готовности к отопительному периоду 2023-2024 гг. Документы переданы на проверку в Сибирское управление </w:t>
      </w:r>
      <w:proofErr w:type="spellStart"/>
      <w:r>
        <w:rPr>
          <w:sz w:val="28"/>
          <w:szCs w:val="28"/>
        </w:rPr>
        <w:t>Ростехнадзора</w:t>
      </w:r>
      <w:proofErr w:type="spellEnd"/>
      <w:r>
        <w:rPr>
          <w:sz w:val="28"/>
          <w:szCs w:val="28"/>
        </w:rPr>
        <w:t>, ведется работа по подготовке паспорта готовности муниципального района.</w:t>
      </w:r>
    </w:p>
    <w:p w:rsidR="00401558" w:rsidRPr="00D82BEF" w:rsidRDefault="00401558" w:rsidP="00042DF6">
      <w:pPr>
        <w:contextualSpacing/>
        <w:jc w:val="both"/>
        <w:rPr>
          <w:sz w:val="28"/>
          <w:szCs w:val="28"/>
        </w:rPr>
      </w:pPr>
    </w:p>
    <w:p w:rsidR="000C433E" w:rsidRDefault="000C433E" w:rsidP="00401558">
      <w:pPr>
        <w:jc w:val="center"/>
        <w:rPr>
          <w:b/>
          <w:sz w:val="28"/>
          <w:szCs w:val="28"/>
          <w:lang w:val="en-US"/>
        </w:rPr>
      </w:pPr>
    </w:p>
    <w:p w:rsidR="00401558" w:rsidRPr="00D82BEF" w:rsidRDefault="00401558" w:rsidP="00401558">
      <w:pPr>
        <w:jc w:val="center"/>
        <w:rPr>
          <w:b/>
          <w:sz w:val="28"/>
          <w:szCs w:val="28"/>
        </w:rPr>
      </w:pPr>
      <w:r w:rsidRPr="00D82BEF">
        <w:rPr>
          <w:b/>
          <w:sz w:val="28"/>
          <w:szCs w:val="28"/>
          <w:lang w:val="en-US"/>
        </w:rPr>
        <w:lastRenderedPageBreak/>
        <w:t>III</w:t>
      </w:r>
      <w:r w:rsidRPr="00D82BEF">
        <w:rPr>
          <w:b/>
          <w:sz w:val="28"/>
          <w:szCs w:val="28"/>
        </w:rPr>
        <w:t>. Организация муниципального управления</w:t>
      </w:r>
    </w:p>
    <w:p w:rsidR="00401558" w:rsidRPr="00D82BEF" w:rsidRDefault="00401558" w:rsidP="00401558">
      <w:pPr>
        <w:ind w:firstLine="709"/>
        <w:jc w:val="both"/>
        <w:rPr>
          <w:b/>
          <w:sz w:val="28"/>
          <w:szCs w:val="28"/>
        </w:rPr>
      </w:pPr>
    </w:p>
    <w:p w:rsidR="007C2586" w:rsidRPr="00DA0438" w:rsidRDefault="00401558" w:rsidP="007C2586">
      <w:pPr>
        <w:ind w:firstLine="708"/>
        <w:jc w:val="both"/>
        <w:rPr>
          <w:sz w:val="28"/>
          <w:szCs w:val="28"/>
        </w:rPr>
      </w:pPr>
      <w:r w:rsidRPr="00DA0438">
        <w:rPr>
          <w:b/>
          <w:sz w:val="28"/>
          <w:szCs w:val="28"/>
        </w:rPr>
        <w:t>Налоговые и неналоговые доходы</w:t>
      </w:r>
      <w:r w:rsidRPr="00DA0438">
        <w:rPr>
          <w:sz w:val="28"/>
          <w:szCs w:val="28"/>
        </w:rPr>
        <w:t xml:space="preserve"> </w:t>
      </w:r>
      <w:r w:rsidR="007C2586" w:rsidRPr="00DA0438">
        <w:rPr>
          <w:sz w:val="28"/>
          <w:szCs w:val="28"/>
        </w:rPr>
        <w:t xml:space="preserve">районного бюджета первоначально запланированы в объеме 191 761,1 тыс. рублей с учетом внесенных изменений на 01.10.2023 года составили – 195 964,9 тыс. рублей. Исполнение </w:t>
      </w:r>
      <w:r w:rsidR="000C433E">
        <w:rPr>
          <w:sz w:val="28"/>
          <w:szCs w:val="28"/>
        </w:rPr>
        <w:t xml:space="preserve">                          </w:t>
      </w:r>
      <w:r w:rsidR="007C2586" w:rsidRPr="00DA0438">
        <w:rPr>
          <w:sz w:val="28"/>
          <w:szCs w:val="28"/>
        </w:rPr>
        <w:t>по налоговым и неналоговым доходам за 9 месяцев 2023 года составило 133 079,0 тыс. рубл</w:t>
      </w:r>
      <w:r w:rsidR="0071778B">
        <w:rPr>
          <w:sz w:val="28"/>
          <w:szCs w:val="28"/>
        </w:rPr>
        <w:t>ей или 67,9% к годовому плану. Темп роста</w:t>
      </w:r>
      <w:r w:rsidR="007C2586" w:rsidRPr="00DA0438">
        <w:rPr>
          <w:sz w:val="28"/>
          <w:szCs w:val="28"/>
        </w:rPr>
        <w:t xml:space="preserve"> поступлений налоговых и неналоговых доходов за 9 месяцев 2023 года</w:t>
      </w:r>
      <w:r w:rsidR="0071778B">
        <w:rPr>
          <w:sz w:val="28"/>
          <w:szCs w:val="28"/>
        </w:rPr>
        <w:t xml:space="preserve"> к 9 месяцам 2022 году составил</w:t>
      </w:r>
      <w:r w:rsidR="007C2586" w:rsidRPr="00DA0438">
        <w:rPr>
          <w:sz w:val="28"/>
          <w:szCs w:val="28"/>
        </w:rPr>
        <w:t xml:space="preserve"> 118,3</w:t>
      </w:r>
      <w:r w:rsidR="0071778B">
        <w:rPr>
          <w:sz w:val="28"/>
          <w:szCs w:val="28"/>
        </w:rPr>
        <w:t xml:space="preserve"> %</w:t>
      </w:r>
      <w:r w:rsidR="007C2586" w:rsidRPr="00DA0438">
        <w:rPr>
          <w:sz w:val="28"/>
          <w:szCs w:val="28"/>
        </w:rPr>
        <w:t xml:space="preserve">. </w:t>
      </w:r>
    </w:p>
    <w:p w:rsidR="007C2586" w:rsidRPr="00DA0438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Налога на доходы физических лиц за 9 месяцев 2023 года поступило на 25 329,6 тыс. рублей больше чем за аналогичный период прошлого года. </w:t>
      </w:r>
      <w:r w:rsidR="000C433E">
        <w:rPr>
          <w:sz w:val="28"/>
          <w:szCs w:val="28"/>
        </w:rPr>
        <w:t xml:space="preserve">                 </w:t>
      </w:r>
      <w:r w:rsidRPr="00DA0438">
        <w:rPr>
          <w:sz w:val="28"/>
          <w:szCs w:val="28"/>
        </w:rPr>
        <w:t>На территории района отмечается динамика в сторону увеличения данного налога на 127,7% за счет увеличение дополнительного норматива, увеличения МРОТ.</w:t>
      </w:r>
    </w:p>
    <w:p w:rsidR="007C2586" w:rsidRPr="00DA0438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>Увеличение</w:t>
      </w:r>
      <w:r w:rsidR="002508CC" w:rsidRPr="00DA0438">
        <w:rPr>
          <w:sz w:val="28"/>
          <w:szCs w:val="28"/>
        </w:rPr>
        <w:t xml:space="preserve"> </w:t>
      </w:r>
      <w:r w:rsidRPr="00DA0438">
        <w:rPr>
          <w:sz w:val="28"/>
          <w:szCs w:val="28"/>
        </w:rPr>
        <w:t>поступлений на топливо в виде дифференцированного норматива отчислений составило 101,9%.</w:t>
      </w:r>
    </w:p>
    <w:p w:rsidR="007C2586" w:rsidRPr="00DA0438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Поступления от налога, взимаемого в связи с применением упрощенной системы налогообложения составили 93,2% по сравнению с прошлым годом </w:t>
      </w:r>
      <w:r w:rsidR="000C433E">
        <w:rPr>
          <w:sz w:val="28"/>
          <w:szCs w:val="28"/>
        </w:rPr>
        <w:t xml:space="preserve">              </w:t>
      </w:r>
      <w:r w:rsidRPr="00DA0438">
        <w:rPr>
          <w:sz w:val="28"/>
          <w:szCs w:val="28"/>
        </w:rPr>
        <w:t xml:space="preserve">в связи с введением </w:t>
      </w:r>
      <w:r w:rsidR="0071778B">
        <w:rPr>
          <w:sz w:val="28"/>
          <w:szCs w:val="28"/>
        </w:rPr>
        <w:t xml:space="preserve">единого налогового платежа (далее – </w:t>
      </w:r>
      <w:r w:rsidRPr="00DA0438">
        <w:rPr>
          <w:sz w:val="28"/>
          <w:szCs w:val="28"/>
        </w:rPr>
        <w:t>ЕНП</w:t>
      </w:r>
      <w:r w:rsidR="0071778B">
        <w:rPr>
          <w:sz w:val="28"/>
          <w:szCs w:val="28"/>
        </w:rPr>
        <w:t>)</w:t>
      </w:r>
      <w:r w:rsidRPr="00DA0438">
        <w:rPr>
          <w:sz w:val="28"/>
          <w:szCs w:val="28"/>
        </w:rPr>
        <w:t>.</w:t>
      </w:r>
    </w:p>
    <w:p w:rsidR="007C2586" w:rsidRPr="00DA0438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Уменьшение поступлений единого сельскохозяйственного налога </w:t>
      </w:r>
      <w:r w:rsidR="000C433E">
        <w:rPr>
          <w:sz w:val="28"/>
          <w:szCs w:val="28"/>
        </w:rPr>
        <w:t xml:space="preserve">                 </w:t>
      </w:r>
      <w:r w:rsidRPr="00DA0438">
        <w:rPr>
          <w:sz w:val="28"/>
          <w:szCs w:val="28"/>
        </w:rPr>
        <w:t xml:space="preserve">по сравнению с аналогичным периодом прошлого года составило 660,5 тыс. рублей, в связи с уменьшением прибыли </w:t>
      </w:r>
      <w:proofErr w:type="spellStart"/>
      <w:r w:rsidRPr="00DA0438">
        <w:rPr>
          <w:sz w:val="28"/>
          <w:szCs w:val="28"/>
        </w:rPr>
        <w:t>сельхозтоваропроизводителей</w:t>
      </w:r>
      <w:proofErr w:type="spellEnd"/>
      <w:r w:rsidRPr="00DA0438">
        <w:rPr>
          <w:sz w:val="28"/>
          <w:szCs w:val="28"/>
        </w:rPr>
        <w:t>.</w:t>
      </w:r>
    </w:p>
    <w:p w:rsidR="007C2586" w:rsidRPr="00DA0438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Поступления по налогу, взимаемому в связи с применением патентной системы налогообложения, уменьшились на 553,7 тыс. рублей по сравнению </w:t>
      </w:r>
      <w:r w:rsidR="000C433E">
        <w:rPr>
          <w:sz w:val="28"/>
          <w:szCs w:val="28"/>
        </w:rPr>
        <w:t xml:space="preserve">            </w:t>
      </w:r>
      <w:r w:rsidRPr="00DA0438">
        <w:rPr>
          <w:sz w:val="28"/>
          <w:szCs w:val="28"/>
        </w:rPr>
        <w:t>с 2022 годом в связи с введением ЕНП.</w:t>
      </w:r>
    </w:p>
    <w:p w:rsidR="007C2586" w:rsidRPr="00DA0438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Доходы от использования имущества составили 60,8% в сравнении </w:t>
      </w:r>
      <w:r w:rsidR="000C433E">
        <w:rPr>
          <w:sz w:val="28"/>
          <w:szCs w:val="28"/>
        </w:rPr>
        <w:t xml:space="preserve">                  </w:t>
      </w:r>
      <w:r w:rsidRPr="00DA0438">
        <w:rPr>
          <w:sz w:val="28"/>
          <w:szCs w:val="28"/>
        </w:rPr>
        <w:t>с прошлым аналогичным периодом. Поступления снизились за счет получения недоимки по арендной плате в 2022 году от АО «Нива».</w:t>
      </w:r>
    </w:p>
    <w:p w:rsidR="007C2586" w:rsidRPr="00DA0438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>За 9 месяцев 2023 года платежей при пользовании природными ресурсами поступило на 340,7 тыс. рублей меньше, чем за аналогичный период прошлого года и на 73,1 тыс. рублей государственной пошлины оплачено меньше.</w:t>
      </w:r>
    </w:p>
    <w:p w:rsidR="007C2586" w:rsidRPr="00DA0438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За 9 месяцев 2023 года на код «Доходы от оказания платных услуг (работ) и компенсации затрат государства» поступления составили 1 254,8 тыс. рублей. Из них 980,7 тыс. рублей приходится на доходы от оказания платных услуг (работ), а 274,1 тыс. рублей приходится на доходы </w:t>
      </w:r>
      <w:r w:rsidR="000C433E">
        <w:rPr>
          <w:sz w:val="28"/>
          <w:szCs w:val="28"/>
        </w:rPr>
        <w:t xml:space="preserve">                         </w:t>
      </w:r>
      <w:r w:rsidRPr="00DA0438">
        <w:rPr>
          <w:sz w:val="28"/>
          <w:szCs w:val="28"/>
        </w:rPr>
        <w:t>от компенсации затрат государства.</w:t>
      </w:r>
    </w:p>
    <w:p w:rsidR="007C2586" w:rsidRPr="00DA0438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>По доходам от продажи материальных и нематериальных активов произошло уменьшение на 293,7 тыс. рублей. Продажа осуществляется согласно плану приватизации.</w:t>
      </w:r>
    </w:p>
    <w:p w:rsidR="007C2586" w:rsidRPr="00DA0438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Что касается денежных взысканий (штрафов) за 9 месяцев 2023 года, отмечается динамика в сторону увеличения поступлений на 193,4 тыс. рублей, что составляет 183,2%, за счет появления в 2023 году нового </w:t>
      </w:r>
      <w:r w:rsidR="000A3488">
        <w:rPr>
          <w:sz w:val="28"/>
          <w:szCs w:val="28"/>
        </w:rPr>
        <w:t>гла</w:t>
      </w:r>
      <w:r w:rsidR="00783D04">
        <w:rPr>
          <w:sz w:val="28"/>
          <w:szCs w:val="28"/>
        </w:rPr>
        <w:t>в</w:t>
      </w:r>
      <w:r w:rsidR="000A3488">
        <w:rPr>
          <w:sz w:val="28"/>
          <w:szCs w:val="28"/>
        </w:rPr>
        <w:t>ного администратора доходов</w:t>
      </w:r>
      <w:r w:rsidRPr="00DA0438">
        <w:rPr>
          <w:sz w:val="28"/>
          <w:szCs w:val="28"/>
        </w:rPr>
        <w:t xml:space="preserve"> (020</w:t>
      </w:r>
      <w:r w:rsidR="000A3488">
        <w:rPr>
          <w:sz w:val="28"/>
          <w:szCs w:val="28"/>
        </w:rPr>
        <w:t xml:space="preserve"> </w:t>
      </w:r>
      <w:r w:rsidRPr="00DA0438">
        <w:rPr>
          <w:sz w:val="28"/>
          <w:szCs w:val="28"/>
        </w:rPr>
        <w:t>- Министерство региональной безопасности Омской области).</w:t>
      </w:r>
    </w:p>
    <w:p w:rsidR="007C2586" w:rsidRDefault="007C2586" w:rsidP="007C2586">
      <w:pPr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lastRenderedPageBreak/>
        <w:t>Поступления на код дохода «Прочие неналоговые доходы бюджетов муниципальных районов» составили - 17,5 тыс. рублей.</w:t>
      </w:r>
    </w:p>
    <w:p w:rsidR="00401558" w:rsidRPr="004F192D" w:rsidRDefault="00401558" w:rsidP="007C2586">
      <w:pPr>
        <w:ind w:firstLine="708"/>
        <w:jc w:val="both"/>
        <w:rPr>
          <w:b/>
          <w:sz w:val="28"/>
          <w:szCs w:val="28"/>
        </w:rPr>
      </w:pPr>
      <w:r w:rsidRPr="004F192D">
        <w:rPr>
          <w:b/>
          <w:sz w:val="28"/>
          <w:szCs w:val="28"/>
        </w:rPr>
        <w:t>Муниципальная собственность</w:t>
      </w:r>
    </w:p>
    <w:p w:rsidR="00481235" w:rsidRPr="00481235" w:rsidRDefault="00481235" w:rsidP="004812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 9 месяцев</w:t>
      </w:r>
      <w:r w:rsidRPr="00481235">
        <w:rPr>
          <w:rFonts w:eastAsiaTheme="minorHAnsi"/>
          <w:sz w:val="28"/>
          <w:szCs w:val="28"/>
          <w:lang w:eastAsia="en-US"/>
        </w:rPr>
        <w:t xml:space="preserve"> 2023 году проведено 2 аукциона на право заключения договоров аренды на земельные участки.   </w:t>
      </w:r>
    </w:p>
    <w:p w:rsidR="00481235" w:rsidRPr="00481235" w:rsidRDefault="00481235" w:rsidP="004812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1235">
        <w:rPr>
          <w:rFonts w:eastAsiaTheme="minorHAnsi"/>
          <w:sz w:val="28"/>
          <w:szCs w:val="28"/>
          <w:lang w:eastAsia="en-US"/>
        </w:rPr>
        <w:t>Приня</w:t>
      </w:r>
      <w:r>
        <w:rPr>
          <w:rFonts w:eastAsiaTheme="minorHAnsi"/>
          <w:sz w:val="28"/>
          <w:szCs w:val="28"/>
          <w:lang w:eastAsia="en-US"/>
        </w:rPr>
        <w:t>то</w:t>
      </w:r>
      <w:r w:rsidRPr="00481235">
        <w:rPr>
          <w:rFonts w:eastAsiaTheme="minorHAnsi"/>
          <w:sz w:val="28"/>
          <w:szCs w:val="28"/>
          <w:lang w:eastAsia="en-US"/>
        </w:rPr>
        <w:t xml:space="preserve"> из собственности Омской области в собственность </w:t>
      </w:r>
      <w:proofErr w:type="spellStart"/>
      <w:r w:rsidRPr="00481235">
        <w:rPr>
          <w:rFonts w:eastAsiaTheme="minorHAnsi"/>
          <w:sz w:val="28"/>
          <w:szCs w:val="28"/>
          <w:lang w:eastAsia="en-US"/>
        </w:rPr>
        <w:t>Павлоградского</w:t>
      </w:r>
      <w:proofErr w:type="spellEnd"/>
      <w:r w:rsidRPr="00481235">
        <w:rPr>
          <w:rFonts w:eastAsiaTheme="minorHAnsi"/>
          <w:sz w:val="28"/>
          <w:szCs w:val="28"/>
          <w:lang w:eastAsia="en-US"/>
        </w:rPr>
        <w:t xml:space="preserve"> муниципального района 469 объектов движимого имущества, 1 здание и 1 земельный участок. </w:t>
      </w:r>
    </w:p>
    <w:p w:rsidR="00481235" w:rsidRPr="00481235" w:rsidRDefault="00481235" w:rsidP="004812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1235">
        <w:rPr>
          <w:rFonts w:eastAsiaTheme="minorHAnsi"/>
          <w:sz w:val="28"/>
          <w:szCs w:val="28"/>
          <w:lang w:eastAsia="en-US"/>
        </w:rPr>
        <w:t>Переда</w:t>
      </w:r>
      <w:r>
        <w:rPr>
          <w:rFonts w:eastAsiaTheme="minorHAnsi"/>
          <w:sz w:val="28"/>
          <w:szCs w:val="28"/>
          <w:lang w:eastAsia="en-US"/>
        </w:rPr>
        <w:t>но</w:t>
      </w:r>
      <w:r w:rsidRPr="00481235">
        <w:rPr>
          <w:rFonts w:eastAsiaTheme="minorHAnsi"/>
          <w:sz w:val="28"/>
          <w:szCs w:val="28"/>
          <w:lang w:eastAsia="en-US"/>
        </w:rPr>
        <w:t xml:space="preserve"> из собственности </w:t>
      </w:r>
      <w:proofErr w:type="spellStart"/>
      <w:r w:rsidRPr="00481235">
        <w:rPr>
          <w:rFonts w:eastAsiaTheme="minorHAnsi"/>
          <w:sz w:val="28"/>
          <w:szCs w:val="28"/>
          <w:lang w:eastAsia="en-US"/>
        </w:rPr>
        <w:t>Павлоградского</w:t>
      </w:r>
      <w:proofErr w:type="spellEnd"/>
      <w:r w:rsidRPr="0048123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в собственность поселений 2 объекта движимого имущества и 1 дорогу.</w:t>
      </w:r>
    </w:p>
    <w:p w:rsidR="00481235" w:rsidRPr="00481235" w:rsidRDefault="00481235" w:rsidP="004812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1235">
        <w:rPr>
          <w:rFonts w:eastAsiaTheme="minorHAnsi"/>
          <w:sz w:val="28"/>
          <w:szCs w:val="28"/>
          <w:lang w:eastAsia="en-US"/>
        </w:rPr>
        <w:t>Оформ</w:t>
      </w:r>
      <w:r>
        <w:rPr>
          <w:rFonts w:eastAsiaTheme="minorHAnsi"/>
          <w:sz w:val="28"/>
          <w:szCs w:val="28"/>
          <w:lang w:eastAsia="en-US"/>
        </w:rPr>
        <w:t>лено</w:t>
      </w:r>
      <w:r w:rsidRPr="00481235">
        <w:rPr>
          <w:rFonts w:eastAsiaTheme="minorHAnsi"/>
          <w:sz w:val="28"/>
          <w:szCs w:val="28"/>
          <w:lang w:eastAsia="en-US"/>
        </w:rPr>
        <w:t xml:space="preserve"> в собственность </w:t>
      </w:r>
      <w:proofErr w:type="spellStart"/>
      <w:r w:rsidRPr="00481235">
        <w:rPr>
          <w:rFonts w:eastAsiaTheme="minorHAnsi"/>
          <w:sz w:val="28"/>
          <w:szCs w:val="28"/>
          <w:lang w:eastAsia="en-US"/>
        </w:rPr>
        <w:t>Павлоградского</w:t>
      </w:r>
      <w:proofErr w:type="spellEnd"/>
      <w:r w:rsidRPr="00481235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>: ж</w:t>
      </w:r>
      <w:r w:rsidRPr="00481235">
        <w:rPr>
          <w:rFonts w:eastAsiaTheme="minorHAnsi"/>
          <w:sz w:val="28"/>
          <w:szCs w:val="28"/>
          <w:lang w:eastAsia="en-US"/>
        </w:rPr>
        <w:t>илой фонд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81235">
        <w:rPr>
          <w:rFonts w:eastAsiaTheme="minorHAnsi"/>
          <w:sz w:val="28"/>
          <w:szCs w:val="28"/>
          <w:lang w:eastAsia="en-US"/>
        </w:rPr>
        <w:t>- 19 комнат</w:t>
      </w:r>
      <w:r>
        <w:rPr>
          <w:rFonts w:eastAsiaTheme="minorHAnsi"/>
          <w:sz w:val="28"/>
          <w:szCs w:val="28"/>
          <w:lang w:eastAsia="en-US"/>
        </w:rPr>
        <w:t>, н</w:t>
      </w:r>
      <w:r w:rsidRPr="00481235">
        <w:rPr>
          <w:rFonts w:eastAsiaTheme="minorHAnsi"/>
          <w:sz w:val="28"/>
          <w:szCs w:val="28"/>
          <w:lang w:eastAsia="en-US"/>
        </w:rPr>
        <w:t xml:space="preserve">ежилой фонд </w:t>
      </w:r>
      <w:r>
        <w:rPr>
          <w:rFonts w:eastAsiaTheme="minorHAnsi"/>
          <w:sz w:val="28"/>
          <w:szCs w:val="28"/>
          <w:lang w:eastAsia="en-US"/>
        </w:rPr>
        <w:t>- 1 здание, з</w:t>
      </w:r>
      <w:r w:rsidRPr="00481235">
        <w:rPr>
          <w:rFonts w:eastAsiaTheme="minorHAnsi"/>
          <w:sz w:val="28"/>
          <w:szCs w:val="28"/>
          <w:lang w:eastAsia="en-US"/>
        </w:rPr>
        <w:t xml:space="preserve">емельные участки- 31 </w:t>
      </w:r>
      <w:r>
        <w:rPr>
          <w:rFonts w:eastAsiaTheme="minorHAnsi"/>
          <w:sz w:val="28"/>
          <w:szCs w:val="28"/>
          <w:lang w:eastAsia="en-US"/>
        </w:rPr>
        <w:t>единиц, г</w:t>
      </w:r>
      <w:r w:rsidRPr="00481235">
        <w:rPr>
          <w:rFonts w:eastAsiaTheme="minorHAnsi"/>
          <w:sz w:val="28"/>
          <w:szCs w:val="28"/>
          <w:lang w:eastAsia="en-US"/>
        </w:rPr>
        <w:t xml:space="preserve">азопроводов - 3 </w:t>
      </w:r>
      <w:r>
        <w:rPr>
          <w:rFonts w:eastAsiaTheme="minorHAnsi"/>
          <w:sz w:val="28"/>
          <w:szCs w:val="28"/>
          <w:lang w:eastAsia="en-US"/>
        </w:rPr>
        <w:t>единицы.</w:t>
      </w:r>
    </w:p>
    <w:p w:rsidR="00481235" w:rsidRDefault="00481235" w:rsidP="0048123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состоянию на </w:t>
      </w:r>
      <w:r w:rsidRPr="00481235">
        <w:rPr>
          <w:rFonts w:eastAsiaTheme="minorHAnsi"/>
          <w:sz w:val="28"/>
          <w:szCs w:val="28"/>
          <w:lang w:eastAsia="en-US"/>
        </w:rPr>
        <w:t xml:space="preserve">01.10.2023 </w:t>
      </w:r>
      <w:r>
        <w:rPr>
          <w:rFonts w:eastAsiaTheme="minorHAnsi"/>
          <w:sz w:val="28"/>
          <w:szCs w:val="28"/>
          <w:lang w:eastAsia="en-US"/>
        </w:rPr>
        <w:t>получен д</w:t>
      </w:r>
      <w:r w:rsidRPr="00481235">
        <w:rPr>
          <w:rFonts w:eastAsiaTheme="minorHAnsi"/>
          <w:sz w:val="28"/>
          <w:szCs w:val="28"/>
          <w:lang w:eastAsia="en-US"/>
        </w:rPr>
        <w:t>оход от использования имущества находящегося в государственной или муниципальной собственности 5</w:t>
      </w:r>
      <w:r>
        <w:rPr>
          <w:rFonts w:eastAsiaTheme="minorHAnsi"/>
          <w:sz w:val="28"/>
          <w:szCs w:val="28"/>
          <w:lang w:eastAsia="en-US"/>
        </w:rPr>
        <w:t> </w:t>
      </w:r>
      <w:r w:rsidRPr="00481235">
        <w:rPr>
          <w:rFonts w:eastAsiaTheme="minorHAnsi"/>
          <w:sz w:val="28"/>
          <w:szCs w:val="28"/>
          <w:lang w:eastAsia="en-US"/>
        </w:rPr>
        <w:t>200</w:t>
      </w:r>
      <w:r>
        <w:rPr>
          <w:rFonts w:eastAsiaTheme="minorHAnsi"/>
          <w:sz w:val="28"/>
          <w:szCs w:val="28"/>
          <w:lang w:eastAsia="en-US"/>
        </w:rPr>
        <w:t>,9 тыс.</w:t>
      </w:r>
      <w:r w:rsidRPr="00481235">
        <w:rPr>
          <w:rFonts w:eastAsiaTheme="minorHAnsi"/>
          <w:sz w:val="28"/>
          <w:szCs w:val="28"/>
          <w:lang w:eastAsia="en-US"/>
        </w:rPr>
        <w:t xml:space="preserve"> рубл</w:t>
      </w:r>
      <w:r>
        <w:rPr>
          <w:rFonts w:eastAsiaTheme="minorHAnsi"/>
          <w:sz w:val="28"/>
          <w:szCs w:val="28"/>
          <w:lang w:eastAsia="en-US"/>
        </w:rPr>
        <w:t>ей</w:t>
      </w:r>
      <w:r w:rsidRPr="0048123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(передача</w:t>
      </w:r>
      <w:r w:rsidRPr="00481235">
        <w:rPr>
          <w:rFonts w:eastAsiaTheme="minorHAnsi"/>
          <w:sz w:val="28"/>
          <w:szCs w:val="28"/>
          <w:lang w:eastAsia="en-US"/>
        </w:rPr>
        <w:t xml:space="preserve"> муниципального имущества в аренду</w:t>
      </w:r>
      <w:r>
        <w:rPr>
          <w:rFonts w:eastAsiaTheme="minorHAnsi"/>
          <w:sz w:val="28"/>
          <w:szCs w:val="28"/>
          <w:lang w:eastAsia="en-US"/>
        </w:rPr>
        <w:t>).</w:t>
      </w:r>
    </w:p>
    <w:p w:rsidR="00401558" w:rsidRPr="004F192D" w:rsidRDefault="00401558" w:rsidP="00481235">
      <w:pPr>
        <w:ind w:firstLine="709"/>
        <w:jc w:val="both"/>
        <w:rPr>
          <w:b/>
          <w:sz w:val="28"/>
          <w:szCs w:val="28"/>
        </w:rPr>
      </w:pPr>
      <w:r w:rsidRPr="004F192D">
        <w:rPr>
          <w:b/>
          <w:sz w:val="28"/>
          <w:szCs w:val="28"/>
        </w:rPr>
        <w:t>Осуществление закупок</w:t>
      </w:r>
    </w:p>
    <w:p w:rsidR="00B26D1A" w:rsidRPr="00DA0438" w:rsidRDefault="00B26D1A" w:rsidP="00B26D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За 9 месяцев 2023 года заключено 2 138 муниципальных </w:t>
      </w:r>
      <w:proofErr w:type="gramStart"/>
      <w:r w:rsidRPr="00DA0438">
        <w:rPr>
          <w:sz w:val="28"/>
          <w:szCs w:val="28"/>
        </w:rPr>
        <w:t xml:space="preserve">контрактов, </w:t>
      </w:r>
      <w:r w:rsidR="000C433E">
        <w:rPr>
          <w:sz w:val="28"/>
          <w:szCs w:val="28"/>
        </w:rPr>
        <w:t xml:space="preserve">  </w:t>
      </w:r>
      <w:proofErr w:type="gramEnd"/>
      <w:r w:rsidR="000C433E">
        <w:rPr>
          <w:sz w:val="28"/>
          <w:szCs w:val="28"/>
        </w:rPr>
        <w:t xml:space="preserve">              </w:t>
      </w:r>
      <w:r w:rsidRPr="00DA0438">
        <w:rPr>
          <w:sz w:val="28"/>
          <w:szCs w:val="28"/>
        </w:rPr>
        <w:t xml:space="preserve">из них 38 - по результатам конкурентных процедур. Общая стоимость заключенных контрактов составила 215 707 тыс. рублей, в </w:t>
      </w:r>
      <w:proofErr w:type="spellStart"/>
      <w:r w:rsidRPr="00DA0438">
        <w:rPr>
          <w:sz w:val="28"/>
          <w:szCs w:val="28"/>
        </w:rPr>
        <w:t>т.ч</w:t>
      </w:r>
      <w:proofErr w:type="spellEnd"/>
      <w:r w:rsidRPr="00DA0438">
        <w:rPr>
          <w:sz w:val="28"/>
          <w:szCs w:val="28"/>
        </w:rPr>
        <w:t>. по результатам конкурентных процедур - 75 151 тыс. рублей. Экономия в результате закупок, осуществлявшихся конкурентными способами - 14,3 % или 12 536,73 тыс. рублей. Большая доля в объеме закупок (58,78 %) приходится на закупки ремонтных работ и работ по благоустройству, замене инженерных коммуникаций:</w:t>
      </w:r>
    </w:p>
    <w:p w:rsidR="00B26D1A" w:rsidRPr="00DA0438" w:rsidRDefault="00B26D1A" w:rsidP="00B26D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>- капитальный ремонт здания дома культуры в с. Хорошки;</w:t>
      </w:r>
    </w:p>
    <w:p w:rsidR="00B26D1A" w:rsidRPr="00DA0438" w:rsidRDefault="00B26D1A" w:rsidP="00B26D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- благоустройство общественных территорий в </w:t>
      </w:r>
      <w:proofErr w:type="spellStart"/>
      <w:r w:rsidRPr="00DA0438">
        <w:rPr>
          <w:sz w:val="28"/>
          <w:szCs w:val="28"/>
        </w:rPr>
        <w:t>р.п</w:t>
      </w:r>
      <w:proofErr w:type="spellEnd"/>
      <w:r w:rsidRPr="00DA0438">
        <w:rPr>
          <w:sz w:val="28"/>
          <w:szCs w:val="28"/>
        </w:rPr>
        <w:t xml:space="preserve">. </w:t>
      </w:r>
      <w:proofErr w:type="gramStart"/>
      <w:r w:rsidRPr="00DA0438">
        <w:rPr>
          <w:sz w:val="28"/>
          <w:szCs w:val="28"/>
        </w:rPr>
        <w:t xml:space="preserve">Павлоградка, </w:t>
      </w:r>
      <w:r w:rsidR="000C433E">
        <w:rPr>
          <w:sz w:val="28"/>
          <w:szCs w:val="28"/>
        </w:rPr>
        <w:t xml:space="preserve">  </w:t>
      </w:r>
      <w:proofErr w:type="gramEnd"/>
      <w:r w:rsidR="000C433E">
        <w:rPr>
          <w:sz w:val="28"/>
          <w:szCs w:val="28"/>
        </w:rPr>
        <w:t xml:space="preserve">                 </w:t>
      </w:r>
      <w:r w:rsidRPr="00DA0438">
        <w:rPr>
          <w:sz w:val="28"/>
          <w:szCs w:val="28"/>
        </w:rPr>
        <w:t xml:space="preserve">с. Хорошки, с. </w:t>
      </w:r>
      <w:proofErr w:type="spellStart"/>
      <w:r w:rsidRPr="00DA0438">
        <w:rPr>
          <w:sz w:val="28"/>
          <w:szCs w:val="28"/>
        </w:rPr>
        <w:t>Логиновка</w:t>
      </w:r>
      <w:proofErr w:type="spellEnd"/>
      <w:r w:rsidRPr="00DA0438">
        <w:rPr>
          <w:sz w:val="28"/>
          <w:szCs w:val="28"/>
        </w:rPr>
        <w:t>;</w:t>
      </w:r>
    </w:p>
    <w:p w:rsidR="00B26D1A" w:rsidRPr="00DA0438" w:rsidRDefault="00B26D1A" w:rsidP="00B26D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- ремонт автомобильных дорог в </w:t>
      </w:r>
      <w:proofErr w:type="spellStart"/>
      <w:r w:rsidRPr="00DA0438">
        <w:rPr>
          <w:sz w:val="28"/>
          <w:szCs w:val="28"/>
        </w:rPr>
        <w:t>р.п</w:t>
      </w:r>
      <w:proofErr w:type="spellEnd"/>
      <w:r w:rsidRPr="00DA0438">
        <w:rPr>
          <w:sz w:val="28"/>
          <w:szCs w:val="28"/>
        </w:rPr>
        <w:t xml:space="preserve">. Павлоградка, с. </w:t>
      </w:r>
      <w:proofErr w:type="spellStart"/>
      <w:proofErr w:type="gramStart"/>
      <w:r w:rsidRPr="00DA0438">
        <w:rPr>
          <w:sz w:val="28"/>
          <w:szCs w:val="28"/>
        </w:rPr>
        <w:t>Логиновка</w:t>
      </w:r>
      <w:proofErr w:type="spellEnd"/>
      <w:r w:rsidRPr="00DA0438">
        <w:rPr>
          <w:sz w:val="28"/>
          <w:szCs w:val="28"/>
        </w:rPr>
        <w:t xml:space="preserve">, </w:t>
      </w:r>
      <w:r w:rsidR="000C433E">
        <w:rPr>
          <w:sz w:val="28"/>
          <w:szCs w:val="28"/>
        </w:rPr>
        <w:t xml:space="preserve">  </w:t>
      </w:r>
      <w:proofErr w:type="gramEnd"/>
      <w:r w:rsidR="000C433E">
        <w:rPr>
          <w:sz w:val="28"/>
          <w:szCs w:val="28"/>
        </w:rPr>
        <w:t xml:space="preserve">                     </w:t>
      </w:r>
      <w:r w:rsidRPr="00DA0438">
        <w:rPr>
          <w:sz w:val="28"/>
          <w:szCs w:val="28"/>
        </w:rPr>
        <w:t>с. Южное;</w:t>
      </w:r>
    </w:p>
    <w:p w:rsidR="00B26D1A" w:rsidRPr="00DA0438" w:rsidRDefault="00B26D1A" w:rsidP="00B26D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 xml:space="preserve">- ремонт фасадов административных знаний в </w:t>
      </w:r>
      <w:proofErr w:type="spellStart"/>
      <w:r w:rsidRPr="00DA0438">
        <w:rPr>
          <w:sz w:val="28"/>
          <w:szCs w:val="28"/>
        </w:rPr>
        <w:t>р.п</w:t>
      </w:r>
      <w:proofErr w:type="spellEnd"/>
      <w:r w:rsidRPr="00DA0438">
        <w:rPr>
          <w:sz w:val="28"/>
          <w:szCs w:val="28"/>
        </w:rPr>
        <w:t>. Павлоградка;</w:t>
      </w:r>
    </w:p>
    <w:p w:rsidR="00B26D1A" w:rsidRDefault="00B26D1A" w:rsidP="00B26D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0438">
        <w:rPr>
          <w:sz w:val="28"/>
          <w:szCs w:val="28"/>
        </w:rPr>
        <w:t>- приобретение стальных и полиэтиленовых труб.</w:t>
      </w:r>
    </w:p>
    <w:p w:rsidR="005760F8" w:rsidRPr="00F502D9" w:rsidRDefault="00EE23D0" w:rsidP="00B26D1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bidi="ru-RU"/>
        </w:rPr>
      </w:pPr>
      <w:r w:rsidRPr="00F502D9">
        <w:rPr>
          <w:b/>
          <w:sz w:val="28"/>
          <w:szCs w:val="28"/>
        </w:rPr>
        <w:t xml:space="preserve">Комплексная оценка </w:t>
      </w:r>
      <w:r w:rsidRPr="00F502D9">
        <w:rPr>
          <w:sz w:val="28"/>
          <w:szCs w:val="28"/>
        </w:rPr>
        <w:t>эффективности деятельности органов местного самоуправления осуществляется Министерством экономики Омской области на основании п</w:t>
      </w:r>
      <w:r w:rsidR="00497279" w:rsidRPr="00F502D9">
        <w:rPr>
          <w:sz w:val="28"/>
          <w:szCs w:val="28"/>
        </w:rPr>
        <w:t>остановлени</w:t>
      </w:r>
      <w:r w:rsidRPr="00F502D9">
        <w:rPr>
          <w:sz w:val="28"/>
          <w:szCs w:val="28"/>
        </w:rPr>
        <w:t>я</w:t>
      </w:r>
      <w:r w:rsidR="00497279" w:rsidRPr="00F502D9">
        <w:rPr>
          <w:sz w:val="28"/>
          <w:szCs w:val="28"/>
        </w:rPr>
        <w:t xml:space="preserve"> Правительства РФ от 17.12.2012 № 1317.</w:t>
      </w:r>
      <w:r w:rsidR="00401558" w:rsidRPr="00F502D9">
        <w:rPr>
          <w:sz w:val="28"/>
          <w:szCs w:val="28"/>
        </w:rPr>
        <w:t xml:space="preserve"> </w:t>
      </w:r>
    </w:p>
    <w:p w:rsidR="005760F8" w:rsidRPr="0059140F" w:rsidRDefault="005760F8" w:rsidP="007A6C79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F502D9">
        <w:rPr>
          <w:rFonts w:eastAsiaTheme="minorHAnsi"/>
          <w:sz w:val="28"/>
          <w:szCs w:val="28"/>
          <w:lang w:eastAsia="en-US"/>
        </w:rPr>
        <w:t xml:space="preserve">Из </w:t>
      </w:r>
      <w:r w:rsidR="00F502D9">
        <w:rPr>
          <w:rFonts w:eastAsiaTheme="minorHAnsi"/>
          <w:sz w:val="28"/>
          <w:szCs w:val="28"/>
          <w:lang w:eastAsia="en-US"/>
        </w:rPr>
        <w:t>60</w:t>
      </w:r>
      <w:r w:rsidRPr="00F502D9">
        <w:rPr>
          <w:rFonts w:eastAsiaTheme="minorHAnsi"/>
          <w:sz w:val="28"/>
          <w:szCs w:val="28"/>
          <w:lang w:eastAsia="en-US"/>
        </w:rPr>
        <w:t xml:space="preserve"> показателей, входящих в доклад Главы, для расчета оценки эффективности включены 18 показателей. Согласно федеральной методике </w:t>
      </w:r>
      <w:r w:rsidRPr="00F502D9">
        <w:rPr>
          <w:rFonts w:eastAsiaTheme="minorHAnsi"/>
          <w:bCs/>
          <w:sz w:val="28"/>
          <w:szCs w:val="28"/>
          <w:lang w:eastAsia="en-US"/>
        </w:rPr>
        <w:t xml:space="preserve">при расчете комплексной оценки определялся сводный индекс показателя исходя из среднего темпа роста и среднего объема значения показателя </w:t>
      </w:r>
      <w:r w:rsidR="000C433E">
        <w:rPr>
          <w:rFonts w:eastAsiaTheme="minorHAnsi"/>
          <w:bCs/>
          <w:sz w:val="28"/>
          <w:szCs w:val="28"/>
          <w:lang w:eastAsia="en-US"/>
        </w:rPr>
        <w:t xml:space="preserve">                   </w:t>
      </w:r>
      <w:r w:rsidRPr="00F502D9">
        <w:rPr>
          <w:rFonts w:eastAsiaTheme="minorHAnsi"/>
          <w:bCs/>
          <w:sz w:val="28"/>
          <w:szCs w:val="28"/>
          <w:lang w:eastAsia="en-US"/>
        </w:rPr>
        <w:t>за 20</w:t>
      </w:r>
      <w:r w:rsidR="00F502D9" w:rsidRPr="00F502D9">
        <w:rPr>
          <w:rFonts w:eastAsiaTheme="minorHAnsi"/>
          <w:bCs/>
          <w:sz w:val="28"/>
          <w:szCs w:val="28"/>
          <w:lang w:eastAsia="en-US"/>
        </w:rPr>
        <w:t>20</w:t>
      </w:r>
      <w:r w:rsidRPr="00F502D9">
        <w:rPr>
          <w:rFonts w:eastAsiaTheme="minorHAnsi"/>
          <w:bCs/>
          <w:sz w:val="28"/>
          <w:szCs w:val="28"/>
          <w:lang w:eastAsia="en-US"/>
        </w:rPr>
        <w:t>-202</w:t>
      </w:r>
      <w:r w:rsidR="00F502D9" w:rsidRPr="00F502D9">
        <w:rPr>
          <w:rFonts w:eastAsiaTheme="minorHAnsi"/>
          <w:bCs/>
          <w:sz w:val="28"/>
          <w:szCs w:val="28"/>
          <w:lang w:eastAsia="en-US"/>
        </w:rPr>
        <w:t>2</w:t>
      </w:r>
      <w:r w:rsidRPr="00F502D9">
        <w:rPr>
          <w:rFonts w:eastAsiaTheme="minorHAnsi"/>
          <w:bCs/>
          <w:sz w:val="28"/>
          <w:szCs w:val="28"/>
          <w:lang w:eastAsia="en-US"/>
        </w:rPr>
        <w:t xml:space="preserve"> год</w:t>
      </w:r>
      <w:r w:rsidRPr="00F502D9">
        <w:rPr>
          <w:rFonts w:eastAsiaTheme="minorHAnsi"/>
          <w:sz w:val="28"/>
          <w:szCs w:val="28"/>
          <w:lang w:eastAsia="en-US"/>
        </w:rPr>
        <w:t xml:space="preserve">ы. </w:t>
      </w:r>
      <w:r w:rsidRPr="00F502D9">
        <w:rPr>
          <w:rFonts w:eastAsiaTheme="minorHAnsi"/>
          <w:bCs/>
          <w:sz w:val="28"/>
          <w:szCs w:val="28"/>
          <w:lang w:eastAsia="en-US"/>
        </w:rPr>
        <w:t xml:space="preserve">Районы ранжируются в зависимости от полученных результатов комплексной оценки. </w:t>
      </w:r>
      <w:r w:rsidRPr="00F502D9">
        <w:rPr>
          <w:sz w:val="28"/>
          <w:szCs w:val="28"/>
        </w:rPr>
        <w:t>По итогам 202</w:t>
      </w:r>
      <w:r w:rsidR="00F502D9" w:rsidRPr="00F502D9">
        <w:rPr>
          <w:sz w:val="28"/>
          <w:szCs w:val="28"/>
        </w:rPr>
        <w:t>2</w:t>
      </w:r>
      <w:r w:rsidRPr="00F502D9">
        <w:rPr>
          <w:sz w:val="28"/>
          <w:szCs w:val="28"/>
        </w:rPr>
        <w:t xml:space="preserve"> года </w:t>
      </w:r>
      <w:proofErr w:type="spellStart"/>
      <w:r w:rsidRPr="00F502D9">
        <w:rPr>
          <w:sz w:val="28"/>
          <w:szCs w:val="28"/>
        </w:rPr>
        <w:t>Павлоградский</w:t>
      </w:r>
      <w:proofErr w:type="spellEnd"/>
      <w:r w:rsidRPr="00F502D9">
        <w:rPr>
          <w:sz w:val="28"/>
          <w:szCs w:val="28"/>
        </w:rPr>
        <w:t xml:space="preserve"> муниципальный </w:t>
      </w:r>
      <w:r w:rsidRPr="0059140F">
        <w:rPr>
          <w:sz w:val="28"/>
          <w:szCs w:val="28"/>
        </w:rPr>
        <w:t xml:space="preserve">район </w:t>
      </w:r>
      <w:r w:rsidR="00F502D9" w:rsidRPr="0059140F">
        <w:rPr>
          <w:sz w:val="28"/>
          <w:szCs w:val="28"/>
        </w:rPr>
        <w:t xml:space="preserve">третий год подряд </w:t>
      </w:r>
      <w:r w:rsidRPr="0059140F">
        <w:rPr>
          <w:sz w:val="28"/>
          <w:szCs w:val="28"/>
        </w:rPr>
        <w:t>остается на 7 месте</w:t>
      </w:r>
      <w:r w:rsidRPr="0059140F">
        <w:rPr>
          <w:color w:val="000000"/>
          <w:sz w:val="28"/>
          <w:szCs w:val="28"/>
          <w:lang w:bidi="ru-RU"/>
        </w:rPr>
        <w:t xml:space="preserve">. </w:t>
      </w:r>
    </w:p>
    <w:p w:rsidR="00C421A1" w:rsidRPr="0059140F" w:rsidRDefault="00C421A1" w:rsidP="0027709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9140F">
        <w:rPr>
          <w:rFonts w:eastAsiaTheme="minorHAnsi"/>
          <w:sz w:val="28"/>
          <w:szCs w:val="28"/>
          <w:lang w:eastAsia="en-US"/>
        </w:rPr>
        <w:t xml:space="preserve">Из 18 только </w:t>
      </w:r>
      <w:r w:rsidR="00841F9A" w:rsidRPr="0059140F">
        <w:rPr>
          <w:rFonts w:eastAsiaTheme="minorHAnsi"/>
          <w:sz w:val="28"/>
          <w:szCs w:val="28"/>
          <w:lang w:eastAsia="en-US"/>
        </w:rPr>
        <w:t>4</w:t>
      </w:r>
      <w:r w:rsidRPr="0059140F">
        <w:rPr>
          <w:rFonts w:eastAsiaTheme="minorHAnsi"/>
          <w:sz w:val="28"/>
          <w:szCs w:val="28"/>
          <w:lang w:eastAsia="en-US"/>
        </w:rPr>
        <w:t xml:space="preserve"> показателя ухудшили свое значени</w:t>
      </w:r>
      <w:r w:rsidR="00B41B8D" w:rsidRPr="0059140F">
        <w:rPr>
          <w:rFonts w:eastAsiaTheme="minorHAnsi"/>
          <w:sz w:val="28"/>
          <w:szCs w:val="28"/>
          <w:lang w:eastAsia="en-US"/>
        </w:rPr>
        <w:t>е</w:t>
      </w:r>
      <w:r w:rsidR="0047026C" w:rsidRPr="0059140F">
        <w:rPr>
          <w:rFonts w:eastAsiaTheme="minorHAnsi"/>
          <w:sz w:val="28"/>
          <w:szCs w:val="28"/>
          <w:lang w:eastAsia="en-US"/>
        </w:rPr>
        <w:t xml:space="preserve"> относительно прошлого года</w:t>
      </w:r>
      <w:r w:rsidRPr="0059140F">
        <w:rPr>
          <w:rFonts w:eastAsiaTheme="minorHAnsi"/>
          <w:sz w:val="28"/>
          <w:szCs w:val="28"/>
          <w:lang w:eastAsia="en-US"/>
        </w:rPr>
        <w:t>:</w:t>
      </w:r>
    </w:p>
    <w:p w:rsidR="00841F9A" w:rsidRPr="0059140F" w:rsidRDefault="00841F9A" w:rsidP="0027709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9140F">
        <w:rPr>
          <w:color w:val="000000"/>
          <w:sz w:val="28"/>
          <w:szCs w:val="28"/>
        </w:rPr>
        <w:lastRenderedPageBreak/>
        <w:t xml:space="preserve">- доля среднесписочной численности работников малых и средних предприятий в среднесписочной численности работников всех предприятий </w:t>
      </w:r>
      <w:r w:rsidR="000C433E">
        <w:rPr>
          <w:color w:val="000000"/>
          <w:sz w:val="28"/>
          <w:szCs w:val="28"/>
        </w:rPr>
        <w:t xml:space="preserve">               </w:t>
      </w:r>
      <w:r w:rsidRPr="0059140F">
        <w:rPr>
          <w:color w:val="000000"/>
          <w:sz w:val="28"/>
          <w:szCs w:val="28"/>
        </w:rPr>
        <w:t>и организаций</w:t>
      </w:r>
      <w:r w:rsidRPr="0059140F">
        <w:rPr>
          <w:rFonts w:eastAsiaTheme="minorHAnsi"/>
          <w:sz w:val="28"/>
          <w:szCs w:val="28"/>
          <w:lang w:eastAsia="en-US"/>
        </w:rPr>
        <w:t xml:space="preserve"> составляет 43,8</w:t>
      </w:r>
      <w:r w:rsidR="00D92678" w:rsidRPr="0059140F">
        <w:rPr>
          <w:rFonts w:eastAsiaTheme="minorHAnsi"/>
          <w:sz w:val="28"/>
          <w:szCs w:val="28"/>
          <w:lang w:eastAsia="en-US"/>
        </w:rPr>
        <w:t>2</w:t>
      </w:r>
      <w:r w:rsidRPr="0059140F">
        <w:rPr>
          <w:rFonts w:eastAsiaTheme="minorHAnsi"/>
          <w:sz w:val="28"/>
          <w:szCs w:val="28"/>
          <w:lang w:eastAsia="en-US"/>
        </w:rPr>
        <w:t>%</w:t>
      </w:r>
      <w:r w:rsidR="00D92678" w:rsidRPr="0059140F">
        <w:rPr>
          <w:rFonts w:eastAsiaTheme="minorHAnsi"/>
          <w:sz w:val="28"/>
          <w:szCs w:val="28"/>
          <w:lang w:eastAsia="en-US"/>
        </w:rPr>
        <w:t xml:space="preserve"> (снижение на 1,3 %) при </w:t>
      </w:r>
      <w:proofErr w:type="spellStart"/>
      <w:r w:rsidR="00D92678" w:rsidRPr="0059140F">
        <w:rPr>
          <w:rFonts w:eastAsiaTheme="minorHAnsi"/>
          <w:sz w:val="28"/>
          <w:szCs w:val="28"/>
          <w:lang w:eastAsia="en-US"/>
        </w:rPr>
        <w:t>среднеобластном</w:t>
      </w:r>
      <w:proofErr w:type="spellEnd"/>
      <w:r w:rsidR="00D92678" w:rsidRPr="0059140F">
        <w:rPr>
          <w:rFonts w:eastAsiaTheme="minorHAnsi"/>
          <w:sz w:val="28"/>
          <w:szCs w:val="28"/>
          <w:lang w:eastAsia="en-US"/>
        </w:rPr>
        <w:t xml:space="preserve"> значении 44,15%</w:t>
      </w:r>
    </w:p>
    <w:p w:rsidR="0042530C" w:rsidRDefault="00C421A1" w:rsidP="0027709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9140F">
        <w:rPr>
          <w:rFonts w:eastAsiaTheme="minorHAnsi"/>
          <w:sz w:val="28"/>
          <w:szCs w:val="28"/>
          <w:lang w:eastAsia="en-US"/>
        </w:rPr>
        <w:t>-  доля</w:t>
      </w:r>
      <w:r w:rsidRPr="00C421A1">
        <w:rPr>
          <w:rFonts w:eastAsiaTheme="minorHAnsi"/>
          <w:sz w:val="28"/>
          <w:szCs w:val="28"/>
          <w:lang w:eastAsia="en-US"/>
        </w:rPr>
        <w:t xml:space="preserve"> детей в возрасте 1-6 лет, получающих дошкольную образовательную услугу в общей чис</w:t>
      </w:r>
      <w:r w:rsidR="009878CF">
        <w:rPr>
          <w:rFonts w:eastAsiaTheme="minorHAnsi"/>
          <w:sz w:val="28"/>
          <w:szCs w:val="28"/>
          <w:lang w:eastAsia="en-US"/>
        </w:rPr>
        <w:t>ленности детей в возрасте 1-</w:t>
      </w:r>
      <w:r w:rsidRPr="00C421A1">
        <w:rPr>
          <w:rFonts w:eastAsiaTheme="minorHAnsi"/>
          <w:sz w:val="28"/>
          <w:szCs w:val="28"/>
          <w:lang w:eastAsia="en-US"/>
        </w:rPr>
        <w:t>6 лет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878CF">
        <w:rPr>
          <w:rFonts w:eastAsiaTheme="minorHAnsi"/>
          <w:sz w:val="28"/>
          <w:szCs w:val="28"/>
          <w:lang w:eastAsia="en-US"/>
        </w:rPr>
        <w:t xml:space="preserve">составляет 47,3 % </w:t>
      </w:r>
      <w:r>
        <w:rPr>
          <w:rFonts w:eastAsiaTheme="minorHAnsi"/>
          <w:sz w:val="28"/>
          <w:szCs w:val="28"/>
          <w:lang w:eastAsia="en-US"/>
        </w:rPr>
        <w:t>(снижение на 3,1 процентных пункта)</w:t>
      </w:r>
      <w:r w:rsidR="009878CF">
        <w:rPr>
          <w:rFonts w:eastAsiaTheme="minorHAnsi"/>
          <w:sz w:val="28"/>
          <w:szCs w:val="28"/>
          <w:lang w:eastAsia="en-US"/>
        </w:rPr>
        <w:t xml:space="preserve"> при </w:t>
      </w:r>
      <w:proofErr w:type="spellStart"/>
      <w:r w:rsidR="009878CF">
        <w:rPr>
          <w:rFonts w:eastAsiaTheme="minorHAnsi"/>
          <w:sz w:val="28"/>
          <w:szCs w:val="28"/>
          <w:lang w:eastAsia="en-US"/>
        </w:rPr>
        <w:t>среднеобластном</w:t>
      </w:r>
      <w:proofErr w:type="spellEnd"/>
      <w:r w:rsidR="009878CF">
        <w:rPr>
          <w:rFonts w:eastAsiaTheme="minorHAnsi"/>
          <w:sz w:val="28"/>
          <w:szCs w:val="28"/>
          <w:lang w:eastAsia="en-US"/>
        </w:rPr>
        <w:t xml:space="preserve"> значении 66,6 %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421A1" w:rsidRDefault="00C421A1" w:rsidP="0027709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C421A1">
        <w:t xml:space="preserve"> </w:t>
      </w:r>
      <w:r>
        <w:rPr>
          <w:rFonts w:eastAsiaTheme="minorHAnsi"/>
          <w:sz w:val="28"/>
          <w:szCs w:val="28"/>
          <w:lang w:eastAsia="en-US"/>
        </w:rPr>
        <w:t>п</w:t>
      </w:r>
      <w:r w:rsidRPr="00C421A1">
        <w:rPr>
          <w:rFonts w:eastAsiaTheme="minorHAnsi"/>
          <w:sz w:val="28"/>
          <w:szCs w:val="28"/>
          <w:lang w:eastAsia="en-US"/>
        </w:rPr>
        <w:t>лощадь жилых помещений, приходящаяся в среднем на одного жителя</w:t>
      </w:r>
      <w:r w:rsidR="009878CF">
        <w:rPr>
          <w:rFonts w:eastAsiaTheme="minorHAnsi"/>
          <w:sz w:val="28"/>
          <w:szCs w:val="28"/>
          <w:lang w:eastAsia="en-US"/>
        </w:rPr>
        <w:t>,</w:t>
      </w:r>
      <w:r w:rsidRPr="00C421A1">
        <w:rPr>
          <w:rFonts w:eastAsiaTheme="minorHAnsi"/>
          <w:sz w:val="28"/>
          <w:szCs w:val="28"/>
          <w:lang w:eastAsia="en-US"/>
        </w:rPr>
        <w:t xml:space="preserve"> введенная в действие за год</w:t>
      </w:r>
      <w:r w:rsidR="009878CF">
        <w:rPr>
          <w:rFonts w:eastAsiaTheme="minorHAnsi"/>
          <w:sz w:val="28"/>
          <w:szCs w:val="28"/>
          <w:lang w:eastAsia="en-US"/>
        </w:rPr>
        <w:t xml:space="preserve">, составляет 0,06 </w:t>
      </w:r>
      <w:proofErr w:type="spellStart"/>
      <w:proofErr w:type="gramStart"/>
      <w:r w:rsidR="009878CF">
        <w:rPr>
          <w:rFonts w:eastAsiaTheme="minorHAnsi"/>
          <w:sz w:val="28"/>
          <w:szCs w:val="28"/>
          <w:lang w:eastAsia="en-US"/>
        </w:rPr>
        <w:t>кв.м</w:t>
      </w:r>
      <w:proofErr w:type="spellEnd"/>
      <w:proofErr w:type="gramEnd"/>
      <w:r>
        <w:rPr>
          <w:rFonts w:eastAsiaTheme="minorHAnsi"/>
          <w:sz w:val="28"/>
          <w:szCs w:val="28"/>
          <w:lang w:eastAsia="en-US"/>
        </w:rPr>
        <w:t xml:space="preserve"> (снижение на 33,3 %)</w:t>
      </w:r>
      <w:r w:rsidR="009878CF">
        <w:rPr>
          <w:rFonts w:eastAsiaTheme="minorHAnsi"/>
          <w:sz w:val="28"/>
          <w:szCs w:val="28"/>
          <w:lang w:eastAsia="en-US"/>
        </w:rPr>
        <w:t xml:space="preserve"> при </w:t>
      </w:r>
      <w:proofErr w:type="spellStart"/>
      <w:r w:rsidR="009878CF">
        <w:rPr>
          <w:rFonts w:eastAsiaTheme="minorHAnsi"/>
          <w:sz w:val="28"/>
          <w:szCs w:val="28"/>
          <w:lang w:eastAsia="en-US"/>
        </w:rPr>
        <w:t>среднеобластном</w:t>
      </w:r>
      <w:proofErr w:type="spellEnd"/>
      <w:r w:rsidR="009878CF">
        <w:rPr>
          <w:rFonts w:eastAsiaTheme="minorHAnsi"/>
          <w:sz w:val="28"/>
          <w:szCs w:val="28"/>
          <w:lang w:eastAsia="en-US"/>
        </w:rPr>
        <w:t xml:space="preserve"> значении 0,38 </w:t>
      </w:r>
      <w:proofErr w:type="spellStart"/>
      <w:r w:rsidR="009878CF">
        <w:rPr>
          <w:rFonts w:eastAsiaTheme="minorHAnsi"/>
          <w:sz w:val="28"/>
          <w:szCs w:val="28"/>
          <w:lang w:eastAsia="en-US"/>
        </w:rPr>
        <w:t>кв.м</w:t>
      </w:r>
      <w:proofErr w:type="spellEnd"/>
      <w:r w:rsidR="009878CF">
        <w:rPr>
          <w:rFonts w:eastAsiaTheme="minorHAnsi"/>
          <w:sz w:val="28"/>
          <w:szCs w:val="28"/>
          <w:lang w:eastAsia="en-US"/>
        </w:rPr>
        <w:t>;</w:t>
      </w:r>
    </w:p>
    <w:p w:rsidR="00C421A1" w:rsidRDefault="00C421A1" w:rsidP="0027709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</w:t>
      </w:r>
      <w:r w:rsidRPr="00C421A1">
        <w:rPr>
          <w:rFonts w:eastAsiaTheme="minorHAnsi"/>
          <w:sz w:val="28"/>
          <w:szCs w:val="28"/>
          <w:lang w:eastAsia="en-US"/>
        </w:rPr>
        <w:t>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878CF">
        <w:rPr>
          <w:rFonts w:eastAsiaTheme="minorHAnsi"/>
          <w:sz w:val="28"/>
          <w:szCs w:val="28"/>
          <w:lang w:eastAsia="en-US"/>
        </w:rPr>
        <w:t xml:space="preserve">составляет 0,68 % </w:t>
      </w:r>
      <w:r>
        <w:rPr>
          <w:rFonts w:eastAsiaTheme="minorHAnsi"/>
          <w:sz w:val="28"/>
          <w:szCs w:val="28"/>
          <w:lang w:eastAsia="en-US"/>
        </w:rPr>
        <w:t>(снижение на 1,5 процентных пункта)</w:t>
      </w:r>
      <w:r w:rsidR="009878CF">
        <w:rPr>
          <w:rFonts w:eastAsiaTheme="minorHAnsi"/>
          <w:sz w:val="28"/>
          <w:szCs w:val="28"/>
          <w:lang w:eastAsia="en-US"/>
        </w:rPr>
        <w:t xml:space="preserve"> при </w:t>
      </w:r>
      <w:proofErr w:type="spellStart"/>
      <w:r w:rsidR="009878CF">
        <w:rPr>
          <w:rFonts w:eastAsiaTheme="minorHAnsi"/>
          <w:sz w:val="28"/>
          <w:szCs w:val="28"/>
          <w:lang w:eastAsia="en-US"/>
        </w:rPr>
        <w:t>среднеобластном</w:t>
      </w:r>
      <w:proofErr w:type="spellEnd"/>
      <w:r w:rsidR="009878CF">
        <w:rPr>
          <w:rFonts w:eastAsiaTheme="minorHAnsi"/>
          <w:sz w:val="28"/>
          <w:szCs w:val="28"/>
          <w:lang w:eastAsia="en-US"/>
        </w:rPr>
        <w:t xml:space="preserve"> значении 6,6 %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421A1" w:rsidRDefault="00C421A1" w:rsidP="0027709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Остальные 15 показателей либо улучшили свое значение, либо остались на </w:t>
      </w:r>
      <w:r w:rsidR="009878CF">
        <w:rPr>
          <w:rFonts w:eastAsiaTheme="minorHAnsi"/>
          <w:sz w:val="28"/>
          <w:szCs w:val="28"/>
          <w:lang w:eastAsia="en-US"/>
        </w:rPr>
        <w:t>прошлогоднем</w:t>
      </w:r>
      <w:r>
        <w:rPr>
          <w:rFonts w:eastAsiaTheme="minorHAnsi"/>
          <w:sz w:val="28"/>
          <w:szCs w:val="28"/>
          <w:lang w:eastAsia="en-US"/>
        </w:rPr>
        <w:t xml:space="preserve"> уровне.</w:t>
      </w:r>
    </w:p>
    <w:p w:rsidR="00C421A1" w:rsidRDefault="00C421A1" w:rsidP="00C421A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502D9">
        <w:rPr>
          <w:rFonts w:eastAsiaTheme="minorHAnsi"/>
          <w:sz w:val="26"/>
          <w:szCs w:val="26"/>
          <w:lang w:eastAsia="en-US"/>
        </w:rPr>
        <w:t xml:space="preserve">Для </w:t>
      </w:r>
      <w:r w:rsidRPr="00F502D9">
        <w:rPr>
          <w:rFonts w:eastAsiaTheme="minorHAnsi"/>
          <w:sz w:val="28"/>
          <w:szCs w:val="28"/>
          <w:lang w:eastAsia="en-US"/>
        </w:rPr>
        <w:t xml:space="preserve">оценки показателя уровня удовлетворенности населения деятельностью </w:t>
      </w:r>
      <w:r>
        <w:rPr>
          <w:rFonts w:eastAsiaTheme="minorHAnsi"/>
          <w:sz w:val="28"/>
          <w:szCs w:val="28"/>
          <w:lang w:eastAsia="en-US"/>
        </w:rPr>
        <w:t>органами местного самоуправления</w:t>
      </w:r>
      <w:r w:rsidRPr="00F502D9">
        <w:rPr>
          <w:rFonts w:eastAsiaTheme="minorHAnsi"/>
          <w:sz w:val="28"/>
          <w:szCs w:val="28"/>
          <w:lang w:eastAsia="en-US"/>
        </w:rPr>
        <w:t xml:space="preserve"> в 202</w:t>
      </w:r>
      <w:r>
        <w:rPr>
          <w:rFonts w:eastAsiaTheme="minorHAnsi"/>
          <w:sz w:val="28"/>
          <w:szCs w:val="28"/>
          <w:lang w:eastAsia="en-US"/>
        </w:rPr>
        <w:t>2</w:t>
      </w:r>
      <w:r w:rsidRPr="00F502D9">
        <w:rPr>
          <w:rFonts w:eastAsiaTheme="minorHAnsi"/>
          <w:sz w:val="28"/>
          <w:szCs w:val="28"/>
          <w:lang w:eastAsia="en-US"/>
        </w:rPr>
        <w:t xml:space="preserve"> году Региональны</w:t>
      </w:r>
      <w:r>
        <w:rPr>
          <w:rFonts w:eastAsiaTheme="minorHAnsi"/>
          <w:sz w:val="28"/>
          <w:szCs w:val="28"/>
          <w:lang w:eastAsia="en-US"/>
        </w:rPr>
        <w:t>м</w:t>
      </w:r>
      <w:r w:rsidRPr="00F502D9">
        <w:rPr>
          <w:rFonts w:eastAsiaTheme="minorHAnsi"/>
          <w:sz w:val="28"/>
          <w:szCs w:val="28"/>
          <w:lang w:eastAsia="en-US"/>
        </w:rPr>
        <w:t xml:space="preserve"> центр</w:t>
      </w:r>
      <w:r>
        <w:rPr>
          <w:rFonts w:eastAsiaTheme="minorHAnsi"/>
          <w:sz w:val="28"/>
          <w:szCs w:val="28"/>
          <w:lang w:eastAsia="en-US"/>
        </w:rPr>
        <w:t>ом по связям с общественностью Омской области</w:t>
      </w:r>
      <w:r w:rsidRPr="00F502D9">
        <w:rPr>
          <w:rFonts w:eastAsiaTheme="minorHAnsi"/>
          <w:sz w:val="28"/>
          <w:szCs w:val="28"/>
          <w:lang w:eastAsia="en-US"/>
        </w:rPr>
        <w:t xml:space="preserve"> проведен опрос </w:t>
      </w:r>
      <w:r w:rsidR="000C433E">
        <w:rPr>
          <w:rFonts w:eastAsiaTheme="minorHAnsi"/>
          <w:sz w:val="28"/>
          <w:szCs w:val="28"/>
          <w:lang w:eastAsia="en-US"/>
        </w:rPr>
        <w:t xml:space="preserve">                        </w:t>
      </w:r>
      <w:r w:rsidRPr="00F502D9">
        <w:rPr>
          <w:rFonts w:eastAsiaTheme="minorHAnsi"/>
          <w:sz w:val="28"/>
          <w:szCs w:val="28"/>
          <w:lang w:eastAsia="en-US"/>
        </w:rPr>
        <w:t>11 тыс. человек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Pr="00F502D9">
        <w:rPr>
          <w:rFonts w:eastAsiaTheme="minorHAnsi"/>
          <w:sz w:val="28"/>
          <w:szCs w:val="28"/>
          <w:lang w:eastAsia="en-US"/>
        </w:rPr>
        <w:t>10 тыс. человек в районах и 1 тыс. человек в г. Омске</w:t>
      </w:r>
      <w:r>
        <w:rPr>
          <w:rFonts w:eastAsiaTheme="minorHAnsi"/>
          <w:sz w:val="28"/>
          <w:szCs w:val="28"/>
          <w:lang w:eastAsia="en-US"/>
        </w:rPr>
        <w:t>)</w:t>
      </w:r>
      <w:r w:rsidRPr="00F502D9">
        <w:rPr>
          <w:rFonts w:eastAsiaTheme="minorHAnsi"/>
          <w:sz w:val="28"/>
          <w:szCs w:val="28"/>
          <w:lang w:eastAsia="en-US"/>
        </w:rPr>
        <w:t xml:space="preserve">. Респонденты оценивали удовлетворенность деятельностью ОМСУ, качеством услуг в сфере образования, ЖКХ, культуры. </w:t>
      </w:r>
      <w:r>
        <w:rPr>
          <w:color w:val="000000"/>
          <w:sz w:val="28"/>
          <w:szCs w:val="28"/>
          <w:lang w:bidi="ru-RU"/>
        </w:rPr>
        <w:t>Данный п</w:t>
      </w:r>
      <w:r w:rsidRPr="00C421A1">
        <w:rPr>
          <w:color w:val="000000"/>
          <w:sz w:val="28"/>
          <w:szCs w:val="28"/>
          <w:lang w:bidi="ru-RU"/>
        </w:rPr>
        <w:t xml:space="preserve">оказатель </w:t>
      </w:r>
      <w:r w:rsidR="000C433E">
        <w:rPr>
          <w:color w:val="000000"/>
          <w:sz w:val="28"/>
          <w:szCs w:val="28"/>
          <w:lang w:bidi="ru-RU"/>
        </w:rPr>
        <w:t xml:space="preserve">                              </w:t>
      </w:r>
      <w:r w:rsidRPr="00C421A1">
        <w:rPr>
          <w:rFonts w:eastAsiaTheme="minorHAnsi"/>
          <w:sz w:val="28"/>
          <w:szCs w:val="28"/>
          <w:lang w:eastAsia="en-US"/>
        </w:rPr>
        <w:t xml:space="preserve">по </w:t>
      </w:r>
      <w:proofErr w:type="spellStart"/>
      <w:r w:rsidRPr="00C421A1">
        <w:rPr>
          <w:rFonts w:eastAsiaTheme="minorHAnsi"/>
          <w:sz w:val="28"/>
          <w:szCs w:val="28"/>
          <w:lang w:eastAsia="en-US"/>
        </w:rPr>
        <w:t>Павлоградскому</w:t>
      </w:r>
      <w:proofErr w:type="spellEnd"/>
      <w:r w:rsidRPr="00C421A1">
        <w:rPr>
          <w:rFonts w:eastAsiaTheme="minorHAnsi"/>
          <w:sz w:val="28"/>
          <w:szCs w:val="28"/>
          <w:lang w:eastAsia="en-US"/>
        </w:rPr>
        <w:t xml:space="preserve"> району второй год подряд составляет 59 % (4 место). Относительно </w:t>
      </w:r>
      <w:proofErr w:type="spellStart"/>
      <w:r w:rsidRPr="00C421A1">
        <w:rPr>
          <w:rFonts w:eastAsiaTheme="minorHAnsi"/>
          <w:sz w:val="28"/>
          <w:szCs w:val="28"/>
          <w:lang w:eastAsia="en-US"/>
        </w:rPr>
        <w:t>среднеобластного</w:t>
      </w:r>
      <w:proofErr w:type="spellEnd"/>
      <w:r w:rsidRPr="00C421A1">
        <w:rPr>
          <w:rFonts w:eastAsiaTheme="minorHAnsi"/>
          <w:sz w:val="28"/>
          <w:szCs w:val="28"/>
          <w:lang w:eastAsia="en-US"/>
        </w:rPr>
        <w:t xml:space="preserve"> </w:t>
      </w:r>
      <w:r w:rsidR="009878CF">
        <w:rPr>
          <w:rFonts w:eastAsiaTheme="minorHAnsi"/>
          <w:sz w:val="28"/>
          <w:szCs w:val="28"/>
          <w:lang w:eastAsia="en-US"/>
        </w:rPr>
        <w:t>значения</w:t>
      </w:r>
      <w:r w:rsidRPr="00C421A1">
        <w:rPr>
          <w:rFonts w:eastAsiaTheme="minorHAnsi"/>
          <w:sz w:val="28"/>
          <w:szCs w:val="28"/>
          <w:lang w:eastAsia="en-US"/>
        </w:rPr>
        <w:t xml:space="preserve"> выше на 8%.  </w:t>
      </w:r>
    </w:p>
    <w:p w:rsidR="00900848" w:rsidRDefault="004477A7" w:rsidP="0090084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CFDFD"/>
        </w:rPr>
      </w:pPr>
      <w:r w:rsidRPr="004477A7">
        <w:rPr>
          <w:b/>
          <w:color w:val="000000"/>
          <w:sz w:val="28"/>
          <w:szCs w:val="28"/>
          <w:shd w:val="clear" w:color="auto" w:fill="FCFDFD"/>
        </w:rPr>
        <w:t>Благоустройство общественной территории</w:t>
      </w:r>
      <w:r>
        <w:rPr>
          <w:color w:val="000000"/>
          <w:sz w:val="28"/>
          <w:szCs w:val="28"/>
          <w:shd w:val="clear" w:color="auto" w:fill="FCFDFD"/>
        </w:rPr>
        <w:t xml:space="preserve">. </w:t>
      </w:r>
      <w:r w:rsidR="00900848">
        <w:rPr>
          <w:color w:val="000000"/>
          <w:sz w:val="28"/>
          <w:szCs w:val="28"/>
          <w:shd w:val="clear" w:color="auto" w:fill="FCFDFD"/>
        </w:rPr>
        <w:t>В рамках программы «Формирование комфортной городской среды» в настоящее ведутся работы на объекте «Аллея гимназистов».</w:t>
      </w:r>
    </w:p>
    <w:p w:rsidR="000C433E" w:rsidRDefault="000C433E" w:rsidP="000C433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52634">
        <w:rPr>
          <w:color w:val="000000"/>
          <w:sz w:val="28"/>
          <w:szCs w:val="28"/>
          <w:shd w:val="clear" w:color="auto" w:fill="FFFFFF"/>
        </w:rPr>
        <w:t>Все проведенные мероприятия - это результат совместного труда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  с</w:t>
      </w:r>
      <w:r w:rsidRPr="0095263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Администрациями</w:t>
      </w:r>
      <w:r w:rsidRPr="0095263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городского и </w:t>
      </w:r>
      <w:r w:rsidRPr="00952634">
        <w:rPr>
          <w:color w:val="000000"/>
          <w:sz w:val="28"/>
          <w:szCs w:val="28"/>
          <w:shd w:val="clear" w:color="auto" w:fill="FFFFFF"/>
        </w:rPr>
        <w:t>сельски</w:t>
      </w:r>
      <w:r>
        <w:rPr>
          <w:color w:val="000000"/>
          <w:sz w:val="28"/>
          <w:szCs w:val="28"/>
          <w:shd w:val="clear" w:color="auto" w:fill="FFFFFF"/>
        </w:rPr>
        <w:t>х</w:t>
      </w:r>
      <w:r w:rsidRPr="00952634">
        <w:rPr>
          <w:color w:val="000000"/>
          <w:sz w:val="28"/>
          <w:szCs w:val="28"/>
          <w:shd w:val="clear" w:color="auto" w:fill="FFFFFF"/>
        </w:rPr>
        <w:t xml:space="preserve"> поселени</w:t>
      </w:r>
      <w:r>
        <w:rPr>
          <w:color w:val="000000"/>
          <w:sz w:val="28"/>
          <w:szCs w:val="28"/>
          <w:shd w:val="clear" w:color="auto" w:fill="FFFFFF"/>
        </w:rPr>
        <w:t>й</w:t>
      </w:r>
      <w:r w:rsidRPr="00952634">
        <w:rPr>
          <w:color w:val="000000"/>
          <w:sz w:val="28"/>
          <w:szCs w:val="28"/>
          <w:shd w:val="clear" w:color="auto" w:fill="FFFFFF"/>
        </w:rPr>
        <w:t xml:space="preserve">, подведомственными учреждениями,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сельскохозтоваропроизводителями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952634">
        <w:rPr>
          <w:color w:val="000000"/>
          <w:sz w:val="28"/>
          <w:szCs w:val="28"/>
          <w:shd w:val="clear" w:color="auto" w:fill="FFFFFF"/>
        </w:rPr>
        <w:t>предпринимательским</w:t>
      </w:r>
      <w:r>
        <w:rPr>
          <w:color w:val="000000"/>
          <w:sz w:val="28"/>
          <w:szCs w:val="28"/>
          <w:shd w:val="clear" w:color="auto" w:fill="FFFFFF"/>
        </w:rPr>
        <w:t xml:space="preserve"> сообществом и общественными организациями. Обозначенными мероприятиями деятельность Администрации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Павлоградского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муниципального района Омской области не ограничивается, продолжается работа по всем направлениям.</w:t>
      </w:r>
    </w:p>
    <w:p w:rsidR="000C433E" w:rsidRDefault="000C433E" w:rsidP="000C433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0C433E" w:rsidRDefault="000C433E" w:rsidP="0090084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CFDFD"/>
        </w:rPr>
      </w:pPr>
      <w:bookmarkStart w:id="0" w:name="_GoBack"/>
      <w:bookmarkEnd w:id="0"/>
    </w:p>
    <w:p w:rsidR="00C421A1" w:rsidRPr="00196466" w:rsidRDefault="00C421A1" w:rsidP="0027709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C421A1" w:rsidRPr="00196466" w:rsidSect="00516144">
      <w:pgSz w:w="11906" w:h="16838"/>
      <w:pgMar w:top="1134" w:right="709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5A5" w:rsidRDefault="002D15A5" w:rsidP="00AE459A">
      <w:r>
        <w:separator/>
      </w:r>
    </w:p>
  </w:endnote>
  <w:endnote w:type="continuationSeparator" w:id="0">
    <w:p w:rsidR="002D15A5" w:rsidRDefault="002D15A5" w:rsidP="00AE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5A5" w:rsidRDefault="002D15A5" w:rsidP="00AE459A">
      <w:r>
        <w:separator/>
      </w:r>
    </w:p>
  </w:footnote>
  <w:footnote w:type="continuationSeparator" w:id="0">
    <w:p w:rsidR="002D15A5" w:rsidRDefault="002D15A5" w:rsidP="00AE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861AA"/>
    <w:multiLevelType w:val="hybridMultilevel"/>
    <w:tmpl w:val="0C22EE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558"/>
    <w:rsid w:val="00001DF4"/>
    <w:rsid w:val="000044CF"/>
    <w:rsid w:val="0000585E"/>
    <w:rsid w:val="00013915"/>
    <w:rsid w:val="00014413"/>
    <w:rsid w:val="00024FB5"/>
    <w:rsid w:val="000252C8"/>
    <w:rsid w:val="0002647A"/>
    <w:rsid w:val="00041889"/>
    <w:rsid w:val="00042DF6"/>
    <w:rsid w:val="00053397"/>
    <w:rsid w:val="00056E07"/>
    <w:rsid w:val="0006659B"/>
    <w:rsid w:val="00071950"/>
    <w:rsid w:val="00090905"/>
    <w:rsid w:val="000A2F04"/>
    <w:rsid w:val="000A3488"/>
    <w:rsid w:val="000B4C0B"/>
    <w:rsid w:val="000C433E"/>
    <w:rsid w:val="000D036E"/>
    <w:rsid w:val="00102995"/>
    <w:rsid w:val="00111DFD"/>
    <w:rsid w:val="001128CB"/>
    <w:rsid w:val="00116E60"/>
    <w:rsid w:val="00122301"/>
    <w:rsid w:val="001255C9"/>
    <w:rsid w:val="00125C1F"/>
    <w:rsid w:val="00150C58"/>
    <w:rsid w:val="001530FA"/>
    <w:rsid w:val="00155431"/>
    <w:rsid w:val="001617C6"/>
    <w:rsid w:val="00173D90"/>
    <w:rsid w:val="00176765"/>
    <w:rsid w:val="00177FA5"/>
    <w:rsid w:val="00196466"/>
    <w:rsid w:val="001A5331"/>
    <w:rsid w:val="001B5FD1"/>
    <w:rsid w:val="001C10A8"/>
    <w:rsid w:val="001C4B70"/>
    <w:rsid w:val="001C63D3"/>
    <w:rsid w:val="001D70EA"/>
    <w:rsid w:val="001E676F"/>
    <w:rsid w:val="001F7F2E"/>
    <w:rsid w:val="00200D93"/>
    <w:rsid w:val="002124FC"/>
    <w:rsid w:val="002126F8"/>
    <w:rsid w:val="00222092"/>
    <w:rsid w:val="00232332"/>
    <w:rsid w:val="00235B8C"/>
    <w:rsid w:val="00235D31"/>
    <w:rsid w:val="00247847"/>
    <w:rsid w:val="00247B07"/>
    <w:rsid w:val="002508CC"/>
    <w:rsid w:val="00250AFD"/>
    <w:rsid w:val="00252E6B"/>
    <w:rsid w:val="0026470E"/>
    <w:rsid w:val="00271A55"/>
    <w:rsid w:val="0027709C"/>
    <w:rsid w:val="002A63F8"/>
    <w:rsid w:val="002C50B8"/>
    <w:rsid w:val="002C7598"/>
    <w:rsid w:val="002D0772"/>
    <w:rsid w:val="002D15A5"/>
    <w:rsid w:val="002E0523"/>
    <w:rsid w:val="002E1DCF"/>
    <w:rsid w:val="002E2A3A"/>
    <w:rsid w:val="00307D95"/>
    <w:rsid w:val="003170A3"/>
    <w:rsid w:val="003258C7"/>
    <w:rsid w:val="00326D85"/>
    <w:rsid w:val="0034553C"/>
    <w:rsid w:val="00360398"/>
    <w:rsid w:val="00363D34"/>
    <w:rsid w:val="003678FD"/>
    <w:rsid w:val="003718AD"/>
    <w:rsid w:val="00375E5B"/>
    <w:rsid w:val="00383A8D"/>
    <w:rsid w:val="0038783D"/>
    <w:rsid w:val="00390E36"/>
    <w:rsid w:val="00392979"/>
    <w:rsid w:val="0039486A"/>
    <w:rsid w:val="00396FD2"/>
    <w:rsid w:val="003A095A"/>
    <w:rsid w:val="003B06A7"/>
    <w:rsid w:val="003B423A"/>
    <w:rsid w:val="003E524D"/>
    <w:rsid w:val="003E6AAA"/>
    <w:rsid w:val="003E6C48"/>
    <w:rsid w:val="003E7E2F"/>
    <w:rsid w:val="00400AFF"/>
    <w:rsid w:val="00401558"/>
    <w:rsid w:val="0040271C"/>
    <w:rsid w:val="00410296"/>
    <w:rsid w:val="00413FD5"/>
    <w:rsid w:val="0042530C"/>
    <w:rsid w:val="0043402A"/>
    <w:rsid w:val="00436B17"/>
    <w:rsid w:val="00436EDA"/>
    <w:rsid w:val="00440B68"/>
    <w:rsid w:val="004451DE"/>
    <w:rsid w:val="00445804"/>
    <w:rsid w:val="004477A7"/>
    <w:rsid w:val="00460DEC"/>
    <w:rsid w:val="0047026C"/>
    <w:rsid w:val="00481235"/>
    <w:rsid w:val="00484555"/>
    <w:rsid w:val="004946E0"/>
    <w:rsid w:val="00496AFF"/>
    <w:rsid w:val="00497279"/>
    <w:rsid w:val="004A7158"/>
    <w:rsid w:val="004B2FCF"/>
    <w:rsid w:val="004C0EDF"/>
    <w:rsid w:val="004C5E50"/>
    <w:rsid w:val="004D0CBC"/>
    <w:rsid w:val="004D5E0D"/>
    <w:rsid w:val="004E394B"/>
    <w:rsid w:val="004E4391"/>
    <w:rsid w:val="004E4EEB"/>
    <w:rsid w:val="004F160B"/>
    <w:rsid w:val="004F192D"/>
    <w:rsid w:val="004F59CD"/>
    <w:rsid w:val="004F6E78"/>
    <w:rsid w:val="005010D6"/>
    <w:rsid w:val="005058DB"/>
    <w:rsid w:val="00516144"/>
    <w:rsid w:val="00524FFD"/>
    <w:rsid w:val="005251EF"/>
    <w:rsid w:val="00533D02"/>
    <w:rsid w:val="00541D44"/>
    <w:rsid w:val="00552AD1"/>
    <w:rsid w:val="00554D76"/>
    <w:rsid w:val="00562727"/>
    <w:rsid w:val="00572869"/>
    <w:rsid w:val="00574746"/>
    <w:rsid w:val="005754C8"/>
    <w:rsid w:val="0057560E"/>
    <w:rsid w:val="005760F8"/>
    <w:rsid w:val="005763AE"/>
    <w:rsid w:val="00576AA4"/>
    <w:rsid w:val="00590218"/>
    <w:rsid w:val="0059140F"/>
    <w:rsid w:val="00593F6D"/>
    <w:rsid w:val="005A4077"/>
    <w:rsid w:val="005B0A42"/>
    <w:rsid w:val="005B767C"/>
    <w:rsid w:val="005D06C3"/>
    <w:rsid w:val="005E1798"/>
    <w:rsid w:val="005F420B"/>
    <w:rsid w:val="00606AC9"/>
    <w:rsid w:val="00610A53"/>
    <w:rsid w:val="00610ABA"/>
    <w:rsid w:val="0061112F"/>
    <w:rsid w:val="006227E6"/>
    <w:rsid w:val="00624506"/>
    <w:rsid w:val="00632430"/>
    <w:rsid w:val="00632BD1"/>
    <w:rsid w:val="00645A8B"/>
    <w:rsid w:val="00647492"/>
    <w:rsid w:val="00655889"/>
    <w:rsid w:val="00656907"/>
    <w:rsid w:val="00660E80"/>
    <w:rsid w:val="00662620"/>
    <w:rsid w:val="006723DE"/>
    <w:rsid w:val="00672EF8"/>
    <w:rsid w:val="00675D00"/>
    <w:rsid w:val="00676661"/>
    <w:rsid w:val="00676BA5"/>
    <w:rsid w:val="00677846"/>
    <w:rsid w:val="0068621C"/>
    <w:rsid w:val="006918C1"/>
    <w:rsid w:val="00693C93"/>
    <w:rsid w:val="006A7C50"/>
    <w:rsid w:val="006B5600"/>
    <w:rsid w:val="006B5986"/>
    <w:rsid w:val="006B7FA3"/>
    <w:rsid w:val="006C1F4D"/>
    <w:rsid w:val="006C75A9"/>
    <w:rsid w:val="006D24CF"/>
    <w:rsid w:val="006D5075"/>
    <w:rsid w:val="00700509"/>
    <w:rsid w:val="0071778B"/>
    <w:rsid w:val="007177A5"/>
    <w:rsid w:val="00723383"/>
    <w:rsid w:val="00732938"/>
    <w:rsid w:val="007337E2"/>
    <w:rsid w:val="00734C16"/>
    <w:rsid w:val="00745016"/>
    <w:rsid w:val="00746490"/>
    <w:rsid w:val="0074690C"/>
    <w:rsid w:val="00757237"/>
    <w:rsid w:val="00757963"/>
    <w:rsid w:val="00761AED"/>
    <w:rsid w:val="00764DC7"/>
    <w:rsid w:val="007650CF"/>
    <w:rsid w:val="00766033"/>
    <w:rsid w:val="00766F2B"/>
    <w:rsid w:val="00771529"/>
    <w:rsid w:val="00783D04"/>
    <w:rsid w:val="007A0EF9"/>
    <w:rsid w:val="007A6C79"/>
    <w:rsid w:val="007B7C02"/>
    <w:rsid w:val="007C2586"/>
    <w:rsid w:val="007C5F89"/>
    <w:rsid w:val="007D0C98"/>
    <w:rsid w:val="007D45C0"/>
    <w:rsid w:val="007E5C60"/>
    <w:rsid w:val="007E61B8"/>
    <w:rsid w:val="007F0A4D"/>
    <w:rsid w:val="007F3772"/>
    <w:rsid w:val="00817AE8"/>
    <w:rsid w:val="00826E2C"/>
    <w:rsid w:val="00831350"/>
    <w:rsid w:val="0083169D"/>
    <w:rsid w:val="008327C7"/>
    <w:rsid w:val="00841F9A"/>
    <w:rsid w:val="00843107"/>
    <w:rsid w:val="0085004A"/>
    <w:rsid w:val="008509E9"/>
    <w:rsid w:val="00860658"/>
    <w:rsid w:val="008632BB"/>
    <w:rsid w:val="00876151"/>
    <w:rsid w:val="00885D3B"/>
    <w:rsid w:val="00893F06"/>
    <w:rsid w:val="0089735D"/>
    <w:rsid w:val="008A432A"/>
    <w:rsid w:val="008A6CEE"/>
    <w:rsid w:val="008B3CE7"/>
    <w:rsid w:val="008C21AB"/>
    <w:rsid w:val="008D6EBE"/>
    <w:rsid w:val="008E33F7"/>
    <w:rsid w:val="008E3AD4"/>
    <w:rsid w:val="008E4E9C"/>
    <w:rsid w:val="008F5718"/>
    <w:rsid w:val="00900848"/>
    <w:rsid w:val="00904605"/>
    <w:rsid w:val="00914D57"/>
    <w:rsid w:val="00927EAF"/>
    <w:rsid w:val="0093142E"/>
    <w:rsid w:val="00932A87"/>
    <w:rsid w:val="00934E0C"/>
    <w:rsid w:val="009425CB"/>
    <w:rsid w:val="00943124"/>
    <w:rsid w:val="009450BF"/>
    <w:rsid w:val="00950E87"/>
    <w:rsid w:val="0095137E"/>
    <w:rsid w:val="00952634"/>
    <w:rsid w:val="00960AE4"/>
    <w:rsid w:val="00963EA3"/>
    <w:rsid w:val="00973F5C"/>
    <w:rsid w:val="00974AF0"/>
    <w:rsid w:val="009878CF"/>
    <w:rsid w:val="009A0860"/>
    <w:rsid w:val="009A621C"/>
    <w:rsid w:val="009D54C5"/>
    <w:rsid w:val="009E3B56"/>
    <w:rsid w:val="009F40DC"/>
    <w:rsid w:val="009F6CF5"/>
    <w:rsid w:val="00A02E02"/>
    <w:rsid w:val="00A04E28"/>
    <w:rsid w:val="00A07BF0"/>
    <w:rsid w:val="00A12701"/>
    <w:rsid w:val="00A22FF1"/>
    <w:rsid w:val="00A24F18"/>
    <w:rsid w:val="00A40D6D"/>
    <w:rsid w:val="00A42249"/>
    <w:rsid w:val="00A52A40"/>
    <w:rsid w:val="00A56A61"/>
    <w:rsid w:val="00A64849"/>
    <w:rsid w:val="00A6710E"/>
    <w:rsid w:val="00A7114F"/>
    <w:rsid w:val="00A766B8"/>
    <w:rsid w:val="00A8032C"/>
    <w:rsid w:val="00A83C67"/>
    <w:rsid w:val="00A87D93"/>
    <w:rsid w:val="00A929E3"/>
    <w:rsid w:val="00A97CC5"/>
    <w:rsid w:val="00AA3833"/>
    <w:rsid w:val="00AA40A3"/>
    <w:rsid w:val="00AB62BE"/>
    <w:rsid w:val="00AC4632"/>
    <w:rsid w:val="00AE036C"/>
    <w:rsid w:val="00AE149F"/>
    <w:rsid w:val="00AE1539"/>
    <w:rsid w:val="00AE459A"/>
    <w:rsid w:val="00AF36CA"/>
    <w:rsid w:val="00AF49B5"/>
    <w:rsid w:val="00B0035C"/>
    <w:rsid w:val="00B10998"/>
    <w:rsid w:val="00B112FB"/>
    <w:rsid w:val="00B116DF"/>
    <w:rsid w:val="00B15E85"/>
    <w:rsid w:val="00B20D5F"/>
    <w:rsid w:val="00B24017"/>
    <w:rsid w:val="00B2669B"/>
    <w:rsid w:val="00B26D1A"/>
    <w:rsid w:val="00B32DFF"/>
    <w:rsid w:val="00B36574"/>
    <w:rsid w:val="00B41B8D"/>
    <w:rsid w:val="00B43D58"/>
    <w:rsid w:val="00B61372"/>
    <w:rsid w:val="00B61F15"/>
    <w:rsid w:val="00B7610C"/>
    <w:rsid w:val="00B77021"/>
    <w:rsid w:val="00B8287C"/>
    <w:rsid w:val="00B845EF"/>
    <w:rsid w:val="00BA37AC"/>
    <w:rsid w:val="00BC36A1"/>
    <w:rsid w:val="00BC51D4"/>
    <w:rsid w:val="00BE4149"/>
    <w:rsid w:val="00BE5588"/>
    <w:rsid w:val="00BE7330"/>
    <w:rsid w:val="00BF022A"/>
    <w:rsid w:val="00BF33A9"/>
    <w:rsid w:val="00C01BCA"/>
    <w:rsid w:val="00C10158"/>
    <w:rsid w:val="00C33527"/>
    <w:rsid w:val="00C37358"/>
    <w:rsid w:val="00C40540"/>
    <w:rsid w:val="00C40FA8"/>
    <w:rsid w:val="00C421A1"/>
    <w:rsid w:val="00C4298B"/>
    <w:rsid w:val="00C44D73"/>
    <w:rsid w:val="00C4788D"/>
    <w:rsid w:val="00C61860"/>
    <w:rsid w:val="00C63028"/>
    <w:rsid w:val="00C63573"/>
    <w:rsid w:val="00C6476C"/>
    <w:rsid w:val="00C65A27"/>
    <w:rsid w:val="00C67A04"/>
    <w:rsid w:val="00C67F67"/>
    <w:rsid w:val="00C734F5"/>
    <w:rsid w:val="00C80F00"/>
    <w:rsid w:val="00C81046"/>
    <w:rsid w:val="00C83E57"/>
    <w:rsid w:val="00C846E6"/>
    <w:rsid w:val="00C92E3B"/>
    <w:rsid w:val="00C95AD4"/>
    <w:rsid w:val="00CA04AA"/>
    <w:rsid w:val="00CB0726"/>
    <w:rsid w:val="00CC06EE"/>
    <w:rsid w:val="00CC1752"/>
    <w:rsid w:val="00CD4F2F"/>
    <w:rsid w:val="00CD534A"/>
    <w:rsid w:val="00CE3D79"/>
    <w:rsid w:val="00CE6C78"/>
    <w:rsid w:val="00CF1A02"/>
    <w:rsid w:val="00CF5EC4"/>
    <w:rsid w:val="00D04851"/>
    <w:rsid w:val="00D064B3"/>
    <w:rsid w:val="00D20CBD"/>
    <w:rsid w:val="00D23752"/>
    <w:rsid w:val="00D27E63"/>
    <w:rsid w:val="00D35366"/>
    <w:rsid w:val="00D40DED"/>
    <w:rsid w:val="00D44A0B"/>
    <w:rsid w:val="00D53560"/>
    <w:rsid w:val="00D536DD"/>
    <w:rsid w:val="00D566EC"/>
    <w:rsid w:val="00D57476"/>
    <w:rsid w:val="00D65FDA"/>
    <w:rsid w:val="00D81EA9"/>
    <w:rsid w:val="00D82BEF"/>
    <w:rsid w:val="00D83C49"/>
    <w:rsid w:val="00D84F60"/>
    <w:rsid w:val="00D8543D"/>
    <w:rsid w:val="00D86859"/>
    <w:rsid w:val="00D92678"/>
    <w:rsid w:val="00DA0438"/>
    <w:rsid w:val="00DB1625"/>
    <w:rsid w:val="00DB169C"/>
    <w:rsid w:val="00DC508F"/>
    <w:rsid w:val="00DC5122"/>
    <w:rsid w:val="00DD5B17"/>
    <w:rsid w:val="00DF09EA"/>
    <w:rsid w:val="00E0619C"/>
    <w:rsid w:val="00E1063C"/>
    <w:rsid w:val="00E2546C"/>
    <w:rsid w:val="00E27E2A"/>
    <w:rsid w:val="00E41456"/>
    <w:rsid w:val="00E50DA5"/>
    <w:rsid w:val="00E51B1F"/>
    <w:rsid w:val="00E522B5"/>
    <w:rsid w:val="00E5422E"/>
    <w:rsid w:val="00E62E10"/>
    <w:rsid w:val="00E7183E"/>
    <w:rsid w:val="00E7491C"/>
    <w:rsid w:val="00E92270"/>
    <w:rsid w:val="00E965DB"/>
    <w:rsid w:val="00E96EBD"/>
    <w:rsid w:val="00EB1863"/>
    <w:rsid w:val="00EB4442"/>
    <w:rsid w:val="00EC37F2"/>
    <w:rsid w:val="00EE23D0"/>
    <w:rsid w:val="00EE3FF6"/>
    <w:rsid w:val="00EF44ED"/>
    <w:rsid w:val="00F01180"/>
    <w:rsid w:val="00F024A2"/>
    <w:rsid w:val="00F14FAC"/>
    <w:rsid w:val="00F460BD"/>
    <w:rsid w:val="00F502D9"/>
    <w:rsid w:val="00F558A6"/>
    <w:rsid w:val="00F61F9E"/>
    <w:rsid w:val="00F62990"/>
    <w:rsid w:val="00F65FE7"/>
    <w:rsid w:val="00F73897"/>
    <w:rsid w:val="00F765E4"/>
    <w:rsid w:val="00F83641"/>
    <w:rsid w:val="00F85AC3"/>
    <w:rsid w:val="00F9034C"/>
    <w:rsid w:val="00F92224"/>
    <w:rsid w:val="00F96EB7"/>
    <w:rsid w:val="00F97AF3"/>
    <w:rsid w:val="00FA11CF"/>
    <w:rsid w:val="00FA348F"/>
    <w:rsid w:val="00FB50E5"/>
    <w:rsid w:val="00FB5B26"/>
    <w:rsid w:val="00FC26E3"/>
    <w:rsid w:val="00FD1884"/>
    <w:rsid w:val="00FD2228"/>
    <w:rsid w:val="00FD6C88"/>
    <w:rsid w:val="00FE0453"/>
    <w:rsid w:val="00FF151F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0B645"/>
  <w15:docId w15:val="{B7F51BC8-835D-468F-A408-2D75E30F3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0155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01558"/>
  </w:style>
  <w:style w:type="paragraph" w:styleId="a4">
    <w:name w:val="List Paragraph"/>
    <w:basedOn w:val="a"/>
    <w:uiPriority w:val="34"/>
    <w:qFormat/>
    <w:rsid w:val="004015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Основной шрифт абзаца1"/>
    <w:uiPriority w:val="99"/>
    <w:rsid w:val="00401558"/>
  </w:style>
  <w:style w:type="paragraph" w:styleId="a5">
    <w:name w:val="No Spacing"/>
    <w:link w:val="a6"/>
    <w:uiPriority w:val="1"/>
    <w:qFormat/>
    <w:rsid w:val="00401558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4015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01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401558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1"/>
    <w:rsid w:val="00401558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01558"/>
    <w:pPr>
      <w:widowControl w:val="0"/>
      <w:shd w:val="clear" w:color="auto" w:fill="FFFFFF"/>
      <w:spacing w:line="274" w:lineRule="exact"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p8">
    <w:name w:val="p8"/>
    <w:basedOn w:val="a"/>
    <w:rsid w:val="00401558"/>
    <w:pPr>
      <w:spacing w:before="100" w:beforeAutospacing="1" w:after="100" w:afterAutospacing="1"/>
    </w:pPr>
  </w:style>
  <w:style w:type="character" w:customStyle="1" w:styleId="34">
    <w:name w:val="Основной текст34"/>
    <w:basedOn w:val="a0"/>
    <w:rsid w:val="004015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74">
    <w:name w:val="Основной текст74"/>
    <w:basedOn w:val="a0"/>
    <w:rsid w:val="004015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7">
    <w:name w:val="Основной текст67"/>
    <w:basedOn w:val="a0"/>
    <w:rsid w:val="004015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styleId="a9">
    <w:name w:val="Subtle Emphasis"/>
    <w:basedOn w:val="a0"/>
    <w:uiPriority w:val="19"/>
    <w:qFormat/>
    <w:rsid w:val="00401558"/>
    <w:rPr>
      <w:i/>
      <w:iCs/>
      <w:color w:val="808080"/>
    </w:rPr>
  </w:style>
  <w:style w:type="paragraph" w:customStyle="1" w:styleId="210">
    <w:name w:val="Основной текст с отступом 21"/>
    <w:basedOn w:val="a"/>
    <w:rsid w:val="00A24F1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customStyle="1" w:styleId="Default">
    <w:name w:val="Default"/>
    <w:rsid w:val="00927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A648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hightlight">
    <w:name w:val="hightlight"/>
    <w:basedOn w:val="a0"/>
    <w:rsid w:val="00042DF6"/>
  </w:style>
  <w:style w:type="paragraph" w:customStyle="1" w:styleId="p6">
    <w:name w:val="p6"/>
    <w:basedOn w:val="a"/>
    <w:rsid w:val="00F765E4"/>
    <w:pPr>
      <w:spacing w:before="100" w:beforeAutospacing="1" w:after="100" w:afterAutospacing="1"/>
    </w:pPr>
  </w:style>
  <w:style w:type="paragraph" w:customStyle="1" w:styleId="20">
    <w:name w:val="Основной текст (2)"/>
    <w:basedOn w:val="a"/>
    <w:rsid w:val="00F765E4"/>
    <w:pPr>
      <w:widowControl w:val="0"/>
      <w:shd w:val="clear" w:color="auto" w:fill="FFFFFF"/>
      <w:spacing w:before="240" w:line="317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a">
    <w:name w:val="Strong"/>
    <w:basedOn w:val="a0"/>
    <w:uiPriority w:val="22"/>
    <w:qFormat/>
    <w:rsid w:val="00071950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27E2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E2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04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F92224"/>
    <w:rPr>
      <w:color w:val="0000FF"/>
      <w:u w:val="single"/>
    </w:rPr>
  </w:style>
  <w:style w:type="character" w:customStyle="1" w:styleId="212pt">
    <w:name w:val="Основной текст (2) + 12 pt;Не полужирный"/>
    <w:rsid w:val="007C5F8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A97C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97C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1879</TotalTime>
  <Pages>1</Pages>
  <Words>7037</Words>
  <Characters>40117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Nabor_text</cp:lastModifiedBy>
  <cp:revision>323</cp:revision>
  <cp:lastPrinted>2021-10-26T03:46:00Z</cp:lastPrinted>
  <dcterms:created xsi:type="dcterms:W3CDTF">2020-11-02T02:37:00Z</dcterms:created>
  <dcterms:modified xsi:type="dcterms:W3CDTF">2023-11-02T11:21:00Z</dcterms:modified>
</cp:coreProperties>
</file>