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D1" w:rsidRPr="00616A7A" w:rsidRDefault="003F37D1" w:rsidP="003F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</w:t>
      </w:r>
    </w:p>
    <w:p w:rsidR="003F37D1" w:rsidRPr="00616A7A" w:rsidRDefault="003F37D1" w:rsidP="003F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Павлоградского муниципального района</w:t>
      </w:r>
    </w:p>
    <w:p w:rsidR="003F37D1" w:rsidRPr="00616A7A" w:rsidRDefault="003F37D1" w:rsidP="003F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Омской области</w:t>
      </w:r>
    </w:p>
    <w:p w:rsidR="003F37D1" w:rsidRPr="000752BA" w:rsidRDefault="003F37D1" w:rsidP="003F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ru-RU"/>
        </w:rPr>
      </w:pPr>
    </w:p>
    <w:p w:rsidR="003F37D1" w:rsidRPr="00616A7A" w:rsidRDefault="003F37D1" w:rsidP="003F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Е Ш Е Н И Е</w:t>
      </w:r>
    </w:p>
    <w:p w:rsidR="003F37D1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37D1" w:rsidRPr="00816A68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21.02.2024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</w:p>
    <w:p w:rsidR="003F37D1" w:rsidRPr="00616A7A" w:rsidRDefault="003F37D1" w:rsidP="009161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6A7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Павлоградка</w:t>
      </w:r>
    </w:p>
    <w:p w:rsidR="003F37D1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37D1" w:rsidRPr="00B93478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дополнительных соглашений к соглашениям</w:t>
      </w:r>
    </w:p>
    <w:p w:rsidR="003F37D1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 Павлоградским муниципальным районом Омской области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поселениями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Павлоградского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униципального района Омской области </w:t>
      </w:r>
    </w:p>
    <w:p w:rsidR="003F37D1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передаче Администрации Павлоградского муниципального района Омск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области осуществления части 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полномочий, утвержденных решением Совета Павлоградского муниципального района </w:t>
      </w:r>
    </w:p>
    <w:p w:rsidR="003F37D1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Омской области 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23.09.2022 № 175</w:t>
      </w:r>
    </w:p>
    <w:p w:rsidR="003F37D1" w:rsidRPr="00384FB7" w:rsidRDefault="003F37D1" w:rsidP="003F37D1">
      <w:pPr>
        <w:widowControl w:val="0"/>
        <w:shd w:val="clear" w:color="auto" w:fill="FFFFFF"/>
        <w:autoSpaceDE w:val="0"/>
        <w:autoSpaceDN w:val="0"/>
        <w:adjustRightInd w:val="0"/>
        <w:spacing w:before="317" w:after="0" w:line="307" w:lineRule="exact"/>
        <w:ind w:left="2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F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384F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Федерации", руководствуясь Уставом Павлоградского муниципального района Омской области, </w:t>
      </w:r>
      <w:r w:rsidRPr="00384F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Павлоградского муниципального района Омской области РЕШИЛ:</w:t>
      </w:r>
    </w:p>
    <w:p w:rsidR="003F37D1" w:rsidRPr="00384FB7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7D1" w:rsidRPr="00384FB7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дополнительные соглашения к соглашениям между Павлоградским муниципальным районом Омской области и поселениями Павлоградского муниципального района Омской области о передаче осуществления части своих полномочий, утвержденных решением Совета Павлоградского муниципального района Омской области от 23.09.2022 №175 </w:t>
      </w:r>
      <w:r w:rsidRPr="00384F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"</w:t>
      </w:r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соглашений между Павлоградским муниципальным районом Омской области и 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</w:t>
      </w:r>
      <w:proofErr w:type="gramEnd"/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своих полномочий по решению вопроса местного значения</w:t>
      </w:r>
      <w:r w:rsidRPr="00384F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предусмотренного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384F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Федерации"</w:t>
      </w:r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(приложения 1-</w:t>
      </w:r>
      <w:r w:rsidR="005F513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F37D1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Поручить Администрации Павлоградского муниципального района Омской области заключить с Администрациями поселений Павлоградского муниципального района Омской области дополнительные соглашения к соглашению о передаче Администрации Павлоградского муниципального района Омской области полномочий по решению вопроса местного значения, указанного в пункте 1 настоящего решения.</w:t>
      </w:r>
    </w:p>
    <w:p w:rsidR="00384FB7" w:rsidRPr="00384FB7" w:rsidRDefault="00384FB7" w:rsidP="003F37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7D1" w:rsidRPr="00384FB7" w:rsidRDefault="003F37D1" w:rsidP="003F37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Опубликовать настоящее решение в газете "Павлоградский вестник".</w:t>
      </w:r>
    </w:p>
    <w:p w:rsidR="003F37D1" w:rsidRPr="00384FB7" w:rsidRDefault="009161E6" w:rsidP="003F37D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F37D1" w:rsidRPr="00384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Администрации Павлоградского муниципального района Омской области обеспечить контроль над исполнением данного решения. </w:t>
      </w:r>
    </w:p>
    <w:p w:rsidR="009161E6" w:rsidRDefault="009161E6" w:rsidP="003F37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FB7" w:rsidRDefault="00384FB7" w:rsidP="003F37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FB7" w:rsidRPr="00384FB7" w:rsidRDefault="00384FB7" w:rsidP="003F37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37D1" w:rsidRPr="00384FB7" w:rsidRDefault="003F37D1" w:rsidP="003F37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84FB7">
        <w:rPr>
          <w:rFonts w:ascii="Times New Roman" w:hAnsi="Times New Roman"/>
          <w:sz w:val="28"/>
          <w:szCs w:val="28"/>
        </w:rPr>
        <w:t xml:space="preserve">Глава Павлоградского </w:t>
      </w:r>
    </w:p>
    <w:p w:rsidR="00F12C76" w:rsidRPr="00384FB7" w:rsidRDefault="003F37D1" w:rsidP="009161E6">
      <w:pPr>
        <w:spacing w:after="0"/>
        <w:jc w:val="both"/>
        <w:rPr>
          <w:sz w:val="28"/>
          <w:szCs w:val="28"/>
        </w:rPr>
      </w:pPr>
      <w:r w:rsidRPr="00384FB7">
        <w:rPr>
          <w:rFonts w:ascii="Times New Roman" w:hAnsi="Times New Roman"/>
          <w:sz w:val="28"/>
          <w:szCs w:val="28"/>
        </w:rPr>
        <w:t>муниципального района</w:t>
      </w:r>
      <w:r w:rsidRPr="00384FB7">
        <w:rPr>
          <w:rFonts w:ascii="Times New Roman" w:hAnsi="Times New Roman"/>
          <w:sz w:val="28"/>
          <w:szCs w:val="28"/>
        </w:rPr>
        <w:tab/>
      </w:r>
      <w:r w:rsidR="00384FB7">
        <w:rPr>
          <w:rFonts w:ascii="Times New Roman" w:hAnsi="Times New Roman"/>
          <w:sz w:val="28"/>
          <w:szCs w:val="28"/>
        </w:rPr>
        <w:tab/>
      </w:r>
      <w:r w:rsidR="00384FB7">
        <w:rPr>
          <w:rFonts w:ascii="Times New Roman" w:hAnsi="Times New Roman"/>
          <w:sz w:val="28"/>
          <w:szCs w:val="28"/>
        </w:rPr>
        <w:tab/>
      </w:r>
      <w:r w:rsidR="00384FB7">
        <w:rPr>
          <w:rFonts w:ascii="Times New Roman" w:hAnsi="Times New Roman"/>
          <w:sz w:val="28"/>
          <w:szCs w:val="28"/>
        </w:rPr>
        <w:tab/>
      </w:r>
      <w:r w:rsidR="00384FB7">
        <w:rPr>
          <w:rFonts w:ascii="Times New Roman" w:hAnsi="Times New Roman"/>
          <w:sz w:val="28"/>
          <w:szCs w:val="28"/>
        </w:rPr>
        <w:tab/>
      </w:r>
      <w:r w:rsidR="00384FB7">
        <w:rPr>
          <w:rFonts w:ascii="Times New Roman" w:hAnsi="Times New Roman"/>
          <w:sz w:val="28"/>
          <w:szCs w:val="28"/>
        </w:rPr>
        <w:tab/>
      </w:r>
      <w:r w:rsidR="001C317B">
        <w:rPr>
          <w:rFonts w:ascii="Times New Roman" w:hAnsi="Times New Roman"/>
          <w:sz w:val="28"/>
          <w:szCs w:val="28"/>
        </w:rPr>
        <w:t xml:space="preserve">     </w:t>
      </w:r>
      <w:r w:rsidRPr="00384FB7">
        <w:rPr>
          <w:rFonts w:ascii="Times New Roman" w:hAnsi="Times New Roman"/>
          <w:sz w:val="28"/>
          <w:szCs w:val="28"/>
        </w:rPr>
        <w:t xml:space="preserve">А.В. Сухоносов </w:t>
      </w:r>
    </w:p>
    <w:sectPr w:rsidR="00F12C76" w:rsidRPr="00384FB7" w:rsidSect="00384FB7">
      <w:pgSz w:w="11906" w:h="16838" w:code="9"/>
      <w:pgMar w:top="1135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37D1"/>
    <w:rsid w:val="001C317B"/>
    <w:rsid w:val="002C3D30"/>
    <w:rsid w:val="00384FB7"/>
    <w:rsid w:val="003F37D1"/>
    <w:rsid w:val="005F5132"/>
    <w:rsid w:val="006C0B77"/>
    <w:rsid w:val="007B3B17"/>
    <w:rsid w:val="008242FF"/>
    <w:rsid w:val="00870751"/>
    <w:rsid w:val="009161E6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7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3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3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2024-02-15T04:48:00Z</cp:lastPrinted>
  <dcterms:created xsi:type="dcterms:W3CDTF">2024-02-14T11:54:00Z</dcterms:created>
  <dcterms:modified xsi:type="dcterms:W3CDTF">2024-02-15T05:55:00Z</dcterms:modified>
</cp:coreProperties>
</file>