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6F27" w:rsidRDefault="00536F27" w:rsidP="00536F27">
      <w:pPr>
        <w:pStyle w:val="1"/>
        <w:spacing w:line="240" w:lineRule="auto"/>
        <w:ind w:right="6"/>
        <w:rPr>
          <w:sz w:val="36"/>
          <w:szCs w:val="36"/>
        </w:rPr>
      </w:pPr>
      <w:r>
        <w:rPr>
          <w:sz w:val="36"/>
          <w:szCs w:val="36"/>
        </w:rPr>
        <w:t>СОВЕТ</w:t>
      </w:r>
    </w:p>
    <w:p w:rsidR="00536F27" w:rsidRDefault="00536F27" w:rsidP="00536F27">
      <w:pPr>
        <w:spacing w:after="0" w:line="240" w:lineRule="auto"/>
        <w:ind w:right="6"/>
        <w:jc w:val="center"/>
        <w:rPr>
          <w:rFonts w:ascii="Times New Roman" w:hAnsi="Times New Roman"/>
          <w:b/>
          <w:sz w:val="36"/>
          <w:szCs w:val="36"/>
        </w:rPr>
      </w:pPr>
      <w:r>
        <w:rPr>
          <w:rFonts w:ascii="Times New Roman" w:hAnsi="Times New Roman"/>
          <w:b/>
          <w:sz w:val="36"/>
          <w:szCs w:val="36"/>
        </w:rPr>
        <w:t>Павлоградского муниципального района</w:t>
      </w:r>
    </w:p>
    <w:p w:rsidR="00536F27" w:rsidRDefault="00536F27" w:rsidP="00536F27">
      <w:pPr>
        <w:spacing w:after="0" w:line="240" w:lineRule="auto"/>
        <w:ind w:right="6"/>
        <w:jc w:val="center"/>
        <w:rPr>
          <w:rFonts w:ascii="Times New Roman" w:hAnsi="Times New Roman"/>
          <w:b/>
          <w:sz w:val="36"/>
          <w:szCs w:val="36"/>
        </w:rPr>
      </w:pPr>
      <w:r>
        <w:rPr>
          <w:rFonts w:ascii="Times New Roman" w:hAnsi="Times New Roman"/>
          <w:b/>
          <w:sz w:val="36"/>
          <w:szCs w:val="36"/>
        </w:rPr>
        <w:t>Омской области</w:t>
      </w:r>
    </w:p>
    <w:p w:rsidR="00536F27" w:rsidRDefault="00536F27" w:rsidP="00536F27">
      <w:pPr>
        <w:spacing w:after="0" w:line="240" w:lineRule="auto"/>
        <w:ind w:right="6"/>
        <w:jc w:val="center"/>
        <w:rPr>
          <w:rFonts w:ascii="Times New Roman" w:hAnsi="Times New Roman"/>
          <w:b/>
          <w:sz w:val="36"/>
          <w:szCs w:val="36"/>
        </w:rPr>
      </w:pPr>
    </w:p>
    <w:p w:rsidR="00536F27" w:rsidRDefault="00536F27" w:rsidP="00536F27">
      <w:pPr>
        <w:spacing w:after="0" w:line="240" w:lineRule="auto"/>
        <w:jc w:val="center"/>
        <w:rPr>
          <w:rFonts w:ascii="Times New Roman" w:hAnsi="Times New Roman"/>
          <w:b/>
          <w:sz w:val="36"/>
          <w:szCs w:val="36"/>
        </w:rPr>
      </w:pPr>
      <w:r>
        <w:rPr>
          <w:rFonts w:ascii="Times New Roman" w:hAnsi="Times New Roman"/>
          <w:b/>
          <w:sz w:val="36"/>
          <w:szCs w:val="36"/>
        </w:rPr>
        <w:t>Р Е Ш Е Н И Е</w:t>
      </w:r>
    </w:p>
    <w:p w:rsidR="00536F27" w:rsidRDefault="00536F27" w:rsidP="00536F27">
      <w:pPr>
        <w:spacing w:after="0" w:line="240" w:lineRule="auto"/>
        <w:jc w:val="both"/>
        <w:rPr>
          <w:rFonts w:ascii="Times New Roman" w:hAnsi="Times New Roman"/>
          <w:sz w:val="36"/>
          <w:szCs w:val="36"/>
          <w:u w:val="single"/>
        </w:rPr>
      </w:pPr>
    </w:p>
    <w:p w:rsidR="00536F27" w:rsidRDefault="00536F27" w:rsidP="00536F27">
      <w:pPr>
        <w:spacing w:after="0" w:line="240" w:lineRule="auto"/>
        <w:jc w:val="both"/>
        <w:rPr>
          <w:rFonts w:ascii="Times New Roman" w:hAnsi="Times New Roman"/>
          <w:sz w:val="28"/>
          <w:szCs w:val="28"/>
          <w:u w:val="single"/>
        </w:rPr>
      </w:pPr>
      <w:r>
        <w:rPr>
          <w:rFonts w:ascii="Times New Roman" w:hAnsi="Times New Roman"/>
          <w:sz w:val="28"/>
          <w:szCs w:val="28"/>
          <w:u w:val="single"/>
        </w:rPr>
        <w:t>от 2</w:t>
      </w:r>
      <w:r w:rsidR="008F7467">
        <w:rPr>
          <w:rFonts w:ascii="Times New Roman" w:hAnsi="Times New Roman"/>
          <w:sz w:val="28"/>
          <w:szCs w:val="28"/>
          <w:u w:val="single"/>
        </w:rPr>
        <w:t>4</w:t>
      </w:r>
      <w:r>
        <w:rPr>
          <w:rFonts w:ascii="Times New Roman" w:hAnsi="Times New Roman"/>
          <w:sz w:val="28"/>
          <w:szCs w:val="28"/>
          <w:u w:val="single"/>
        </w:rPr>
        <w:t>.0</w:t>
      </w:r>
      <w:r w:rsidR="008F7467">
        <w:rPr>
          <w:rFonts w:ascii="Times New Roman" w:hAnsi="Times New Roman"/>
          <w:sz w:val="28"/>
          <w:szCs w:val="28"/>
          <w:u w:val="single"/>
        </w:rPr>
        <w:t>5</w:t>
      </w:r>
      <w:r>
        <w:rPr>
          <w:rFonts w:ascii="Times New Roman" w:hAnsi="Times New Roman"/>
          <w:sz w:val="28"/>
          <w:szCs w:val="28"/>
          <w:u w:val="single"/>
        </w:rPr>
        <w:t>.202</w:t>
      </w:r>
      <w:r w:rsidR="008F7467">
        <w:rPr>
          <w:rFonts w:ascii="Times New Roman" w:hAnsi="Times New Roman"/>
          <w:sz w:val="28"/>
          <w:szCs w:val="28"/>
          <w:u w:val="single"/>
        </w:rPr>
        <w:t>4</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sidR="00E576DA">
        <w:rPr>
          <w:rFonts w:ascii="Times New Roman" w:hAnsi="Times New Roman"/>
          <w:sz w:val="28"/>
          <w:szCs w:val="28"/>
        </w:rPr>
        <w:t xml:space="preserve">           </w:t>
      </w:r>
      <w:r>
        <w:rPr>
          <w:rFonts w:ascii="Times New Roman" w:hAnsi="Times New Roman"/>
          <w:sz w:val="28"/>
          <w:szCs w:val="28"/>
          <w:u w:val="single"/>
        </w:rPr>
        <w:t>№</w:t>
      </w:r>
      <w:r w:rsidR="008F7467">
        <w:rPr>
          <w:rFonts w:ascii="Times New Roman" w:hAnsi="Times New Roman"/>
          <w:sz w:val="28"/>
          <w:szCs w:val="28"/>
          <w:u w:val="single"/>
        </w:rPr>
        <w:t xml:space="preserve"> </w:t>
      </w:r>
      <w:r>
        <w:rPr>
          <w:rFonts w:ascii="Times New Roman" w:hAnsi="Times New Roman"/>
          <w:sz w:val="28"/>
          <w:szCs w:val="28"/>
          <w:u w:val="single"/>
        </w:rPr>
        <w:t xml:space="preserve">   </w:t>
      </w:r>
    </w:p>
    <w:p w:rsidR="00536F27" w:rsidRDefault="00536F27" w:rsidP="00536F27">
      <w:pPr>
        <w:spacing w:after="0" w:line="240" w:lineRule="auto"/>
        <w:rPr>
          <w:rFonts w:ascii="Times New Roman" w:hAnsi="Times New Roman"/>
          <w:sz w:val="28"/>
          <w:szCs w:val="28"/>
        </w:rPr>
      </w:pPr>
      <w:r>
        <w:rPr>
          <w:rFonts w:ascii="Times New Roman" w:hAnsi="Times New Roman"/>
          <w:sz w:val="28"/>
          <w:szCs w:val="28"/>
        </w:rPr>
        <w:t>р.п. Павлоградка</w:t>
      </w:r>
    </w:p>
    <w:p w:rsidR="00536F27" w:rsidRDefault="00536F27" w:rsidP="00536F27">
      <w:pPr>
        <w:spacing w:after="0" w:line="240" w:lineRule="auto"/>
        <w:jc w:val="center"/>
        <w:rPr>
          <w:rFonts w:ascii="Times New Roman" w:hAnsi="Times New Roman"/>
          <w:sz w:val="28"/>
          <w:szCs w:val="28"/>
        </w:rPr>
      </w:pPr>
    </w:p>
    <w:p w:rsidR="00536F27" w:rsidRPr="008801BE" w:rsidRDefault="00536F27" w:rsidP="00536F27">
      <w:pPr>
        <w:shd w:val="clear" w:color="auto" w:fill="FFFFFF"/>
        <w:spacing w:after="0" w:line="240" w:lineRule="auto"/>
        <w:ind w:firstLine="11"/>
        <w:jc w:val="center"/>
        <w:rPr>
          <w:rFonts w:ascii="Times New Roman" w:hAnsi="Times New Roman"/>
          <w:b/>
          <w:spacing w:val="-8"/>
          <w:sz w:val="28"/>
          <w:szCs w:val="28"/>
        </w:rPr>
      </w:pPr>
      <w:r w:rsidRPr="008801BE">
        <w:rPr>
          <w:rFonts w:ascii="Times New Roman" w:hAnsi="Times New Roman"/>
          <w:b/>
          <w:bCs/>
          <w:sz w:val="28"/>
          <w:szCs w:val="28"/>
        </w:rPr>
        <w:t>Об и</w:t>
      </w:r>
      <w:r w:rsidRPr="008801BE">
        <w:rPr>
          <w:rFonts w:ascii="Times New Roman" w:hAnsi="Times New Roman"/>
          <w:b/>
          <w:spacing w:val="-8"/>
          <w:sz w:val="28"/>
          <w:szCs w:val="28"/>
        </w:rPr>
        <w:t xml:space="preserve">тогах социально-экономического развития </w:t>
      </w:r>
    </w:p>
    <w:p w:rsidR="00536F27" w:rsidRDefault="00536F27" w:rsidP="00536F27">
      <w:pPr>
        <w:spacing w:after="0" w:line="240" w:lineRule="auto"/>
        <w:jc w:val="center"/>
        <w:rPr>
          <w:rFonts w:ascii="Times New Roman" w:hAnsi="Times New Roman"/>
          <w:b/>
          <w:spacing w:val="-8"/>
          <w:sz w:val="28"/>
          <w:szCs w:val="28"/>
        </w:rPr>
      </w:pPr>
      <w:r w:rsidRPr="008801BE">
        <w:rPr>
          <w:rFonts w:ascii="Times New Roman" w:hAnsi="Times New Roman"/>
          <w:b/>
          <w:spacing w:val="-8"/>
          <w:sz w:val="28"/>
          <w:szCs w:val="28"/>
        </w:rPr>
        <w:t xml:space="preserve">Павлоградского муниципального района </w:t>
      </w:r>
    </w:p>
    <w:p w:rsidR="00536F27" w:rsidRPr="008801BE" w:rsidRDefault="00536F27" w:rsidP="00536F27">
      <w:pPr>
        <w:spacing w:after="0" w:line="240" w:lineRule="auto"/>
        <w:jc w:val="center"/>
        <w:rPr>
          <w:rFonts w:ascii="Times New Roman" w:hAnsi="Times New Roman"/>
          <w:b/>
          <w:bCs/>
          <w:sz w:val="28"/>
          <w:szCs w:val="28"/>
        </w:rPr>
      </w:pPr>
      <w:r w:rsidRPr="008801BE">
        <w:rPr>
          <w:rFonts w:ascii="Times New Roman" w:hAnsi="Times New Roman"/>
          <w:b/>
          <w:spacing w:val="-8"/>
          <w:sz w:val="28"/>
          <w:szCs w:val="28"/>
        </w:rPr>
        <w:t>Омской области за 20</w:t>
      </w:r>
      <w:r>
        <w:rPr>
          <w:rFonts w:ascii="Times New Roman" w:hAnsi="Times New Roman"/>
          <w:b/>
          <w:spacing w:val="-8"/>
          <w:sz w:val="28"/>
          <w:szCs w:val="28"/>
        </w:rPr>
        <w:t>2</w:t>
      </w:r>
      <w:r w:rsidR="008F7467">
        <w:rPr>
          <w:rFonts w:ascii="Times New Roman" w:hAnsi="Times New Roman"/>
          <w:b/>
          <w:spacing w:val="-8"/>
          <w:sz w:val="28"/>
          <w:szCs w:val="28"/>
        </w:rPr>
        <w:t>3</w:t>
      </w:r>
      <w:r w:rsidRPr="008801BE">
        <w:rPr>
          <w:rFonts w:ascii="Times New Roman" w:hAnsi="Times New Roman"/>
          <w:b/>
          <w:spacing w:val="-8"/>
          <w:sz w:val="28"/>
          <w:szCs w:val="28"/>
        </w:rPr>
        <w:t xml:space="preserve"> год</w:t>
      </w:r>
    </w:p>
    <w:p w:rsidR="00536F27" w:rsidRPr="008801BE" w:rsidRDefault="00536F27" w:rsidP="00536F27">
      <w:pPr>
        <w:spacing w:after="0" w:line="240" w:lineRule="auto"/>
        <w:ind w:firstLine="548"/>
        <w:jc w:val="both"/>
        <w:rPr>
          <w:rFonts w:ascii="Times New Roman" w:hAnsi="Times New Roman"/>
          <w:b/>
          <w:bCs/>
          <w:sz w:val="28"/>
          <w:szCs w:val="28"/>
        </w:rPr>
      </w:pPr>
    </w:p>
    <w:p w:rsidR="00536F27" w:rsidRPr="008801BE" w:rsidRDefault="00536F27" w:rsidP="00536F27">
      <w:pPr>
        <w:spacing w:after="0" w:line="240" w:lineRule="auto"/>
        <w:ind w:firstLine="709"/>
        <w:jc w:val="both"/>
        <w:rPr>
          <w:rFonts w:ascii="Times New Roman" w:hAnsi="Times New Roman"/>
          <w:sz w:val="28"/>
          <w:szCs w:val="28"/>
        </w:rPr>
      </w:pPr>
      <w:r w:rsidRPr="008801BE">
        <w:rPr>
          <w:rFonts w:ascii="Times New Roman" w:hAnsi="Times New Roman"/>
          <w:sz w:val="28"/>
          <w:szCs w:val="28"/>
        </w:rPr>
        <w:t xml:space="preserve">В соответствии с Федеральным </w:t>
      </w:r>
      <w:r>
        <w:rPr>
          <w:rFonts w:ascii="Times New Roman" w:hAnsi="Times New Roman"/>
          <w:sz w:val="28"/>
          <w:szCs w:val="28"/>
        </w:rPr>
        <w:t>законом от 06.10.2003 № 131-ФЗ "</w:t>
      </w:r>
      <w:r w:rsidRPr="008801BE">
        <w:rPr>
          <w:rFonts w:ascii="Times New Roman" w:hAnsi="Times New Roman"/>
          <w:sz w:val="28"/>
          <w:szCs w:val="28"/>
        </w:rPr>
        <w:t>Об общих принципах организации местного самоуправления в Российской Федерации</w:t>
      </w:r>
      <w:r>
        <w:rPr>
          <w:rFonts w:ascii="Times New Roman" w:hAnsi="Times New Roman"/>
          <w:sz w:val="28"/>
          <w:szCs w:val="28"/>
        </w:rPr>
        <w:t>"</w:t>
      </w:r>
      <w:r w:rsidRPr="008801BE">
        <w:rPr>
          <w:rFonts w:ascii="Times New Roman" w:hAnsi="Times New Roman"/>
          <w:sz w:val="28"/>
          <w:szCs w:val="28"/>
        </w:rPr>
        <w:t xml:space="preserve">, </w:t>
      </w:r>
      <w:r w:rsidRPr="008801BE">
        <w:rPr>
          <w:rFonts w:ascii="Times New Roman" w:hAnsi="Times New Roman"/>
          <w:spacing w:val="-1"/>
          <w:sz w:val="28"/>
          <w:szCs w:val="28"/>
        </w:rPr>
        <w:t xml:space="preserve">Уставом Павлоградского муниципального района Омской области, </w:t>
      </w:r>
      <w:r w:rsidRPr="008801BE">
        <w:rPr>
          <w:rFonts w:ascii="Times New Roman" w:hAnsi="Times New Roman"/>
          <w:sz w:val="28"/>
          <w:szCs w:val="28"/>
        </w:rPr>
        <w:t xml:space="preserve">Совет Павлоградского муниципального района </w:t>
      </w:r>
      <w:r>
        <w:rPr>
          <w:rFonts w:ascii="Times New Roman" w:hAnsi="Times New Roman"/>
          <w:sz w:val="28"/>
          <w:szCs w:val="28"/>
        </w:rPr>
        <w:t xml:space="preserve">Омской области </w:t>
      </w:r>
      <w:r w:rsidRPr="008801BE">
        <w:rPr>
          <w:rFonts w:ascii="Times New Roman" w:hAnsi="Times New Roman"/>
          <w:sz w:val="28"/>
          <w:szCs w:val="28"/>
        </w:rPr>
        <w:t>РЕШИЛ:</w:t>
      </w:r>
    </w:p>
    <w:p w:rsidR="00536F27" w:rsidRPr="008801BE" w:rsidRDefault="00536F27" w:rsidP="00536F27">
      <w:pPr>
        <w:spacing w:after="0" w:line="240" w:lineRule="auto"/>
        <w:ind w:firstLine="709"/>
        <w:jc w:val="both"/>
        <w:rPr>
          <w:rFonts w:ascii="Times New Roman" w:hAnsi="Times New Roman"/>
          <w:sz w:val="28"/>
          <w:szCs w:val="28"/>
        </w:rPr>
      </w:pPr>
    </w:p>
    <w:p w:rsidR="00536F27" w:rsidRPr="00D8090E" w:rsidRDefault="00536F27" w:rsidP="00536F27">
      <w:pPr>
        <w:pStyle w:val="a4"/>
        <w:numPr>
          <w:ilvl w:val="0"/>
          <w:numId w:val="1"/>
        </w:numPr>
        <w:spacing w:after="0" w:line="240" w:lineRule="auto"/>
        <w:ind w:left="0" w:firstLine="709"/>
        <w:jc w:val="both"/>
        <w:rPr>
          <w:rFonts w:ascii="Times New Roman" w:hAnsi="Times New Roman"/>
          <w:sz w:val="28"/>
          <w:szCs w:val="28"/>
        </w:rPr>
      </w:pPr>
      <w:r>
        <w:rPr>
          <w:rFonts w:ascii="Times New Roman" w:hAnsi="Times New Roman"/>
          <w:sz w:val="28"/>
          <w:szCs w:val="28"/>
        </w:rPr>
        <w:t>Отче</w:t>
      </w:r>
      <w:r w:rsidRPr="00D8090E">
        <w:rPr>
          <w:rFonts w:ascii="Times New Roman" w:hAnsi="Times New Roman"/>
          <w:sz w:val="28"/>
          <w:szCs w:val="28"/>
        </w:rPr>
        <w:t>т Главы Павлоградского муниципального района Омской области "Об итогах социально-экономического развития Павлоградского муниципальн</w:t>
      </w:r>
      <w:r>
        <w:rPr>
          <w:rFonts w:ascii="Times New Roman" w:hAnsi="Times New Roman"/>
          <w:sz w:val="28"/>
          <w:szCs w:val="28"/>
        </w:rPr>
        <w:t>ого района Омской области за 202</w:t>
      </w:r>
      <w:r w:rsidR="008F7467">
        <w:rPr>
          <w:rFonts w:ascii="Times New Roman" w:hAnsi="Times New Roman"/>
          <w:sz w:val="28"/>
          <w:szCs w:val="28"/>
        </w:rPr>
        <w:t>3</w:t>
      </w:r>
      <w:r w:rsidRPr="00D8090E">
        <w:rPr>
          <w:rFonts w:ascii="Times New Roman" w:hAnsi="Times New Roman"/>
          <w:sz w:val="28"/>
          <w:szCs w:val="28"/>
        </w:rPr>
        <w:t xml:space="preserve"> год" принять к сведению.</w:t>
      </w:r>
    </w:p>
    <w:p w:rsidR="00536F27" w:rsidRPr="008801BE" w:rsidRDefault="00536F27" w:rsidP="00536F27">
      <w:pPr>
        <w:spacing w:after="0" w:line="240" w:lineRule="auto"/>
        <w:ind w:firstLine="709"/>
        <w:jc w:val="both"/>
        <w:rPr>
          <w:rFonts w:ascii="Times New Roman" w:hAnsi="Times New Roman"/>
          <w:sz w:val="28"/>
          <w:szCs w:val="28"/>
        </w:rPr>
      </w:pPr>
    </w:p>
    <w:p w:rsidR="00536F27" w:rsidRPr="008801BE" w:rsidRDefault="00536F27" w:rsidP="00536F27">
      <w:pPr>
        <w:spacing w:after="0" w:line="240" w:lineRule="auto"/>
        <w:ind w:firstLine="709"/>
        <w:jc w:val="both"/>
        <w:rPr>
          <w:rFonts w:ascii="Times New Roman" w:hAnsi="Times New Roman"/>
          <w:color w:val="262626"/>
          <w:sz w:val="28"/>
          <w:szCs w:val="28"/>
        </w:rPr>
      </w:pPr>
      <w:r w:rsidRPr="008801BE">
        <w:rPr>
          <w:rFonts w:ascii="Times New Roman" w:hAnsi="Times New Roman"/>
          <w:sz w:val="28"/>
          <w:szCs w:val="28"/>
          <w:lang w:val="en-US"/>
        </w:rPr>
        <w:t>II</w:t>
      </w:r>
      <w:r>
        <w:rPr>
          <w:rFonts w:ascii="Times New Roman" w:hAnsi="Times New Roman"/>
          <w:color w:val="262626"/>
          <w:sz w:val="28"/>
          <w:szCs w:val="28"/>
        </w:rPr>
        <w:t>.</w:t>
      </w:r>
      <w:r>
        <w:rPr>
          <w:rFonts w:ascii="Times New Roman" w:hAnsi="Times New Roman"/>
          <w:color w:val="262626"/>
          <w:sz w:val="28"/>
          <w:szCs w:val="28"/>
        </w:rPr>
        <w:tab/>
      </w:r>
      <w:r w:rsidRPr="008801BE">
        <w:rPr>
          <w:rFonts w:ascii="Times New Roman" w:hAnsi="Times New Roman"/>
          <w:color w:val="262626"/>
          <w:sz w:val="28"/>
          <w:szCs w:val="28"/>
        </w:rPr>
        <w:t>Органам местного самоуправления Павлоградского муниципального района Омской области в рамках своих полномочий обеспечить в 20</w:t>
      </w:r>
      <w:r w:rsidR="008F7467">
        <w:rPr>
          <w:rFonts w:ascii="Times New Roman" w:hAnsi="Times New Roman"/>
          <w:color w:val="262626"/>
          <w:sz w:val="28"/>
          <w:szCs w:val="28"/>
        </w:rPr>
        <w:t>24</w:t>
      </w:r>
      <w:r w:rsidRPr="008801BE">
        <w:rPr>
          <w:rFonts w:ascii="Times New Roman" w:hAnsi="Times New Roman"/>
          <w:color w:val="262626"/>
          <w:sz w:val="28"/>
          <w:szCs w:val="28"/>
        </w:rPr>
        <w:t xml:space="preserve"> году</w:t>
      </w:r>
      <w:r>
        <w:rPr>
          <w:rFonts w:ascii="Times New Roman" w:hAnsi="Times New Roman"/>
          <w:color w:val="262626"/>
          <w:sz w:val="28"/>
          <w:szCs w:val="28"/>
        </w:rPr>
        <w:t xml:space="preserve"> продолжение реализации следующих направлений</w:t>
      </w:r>
      <w:r w:rsidRPr="008801BE">
        <w:rPr>
          <w:rFonts w:ascii="Times New Roman" w:hAnsi="Times New Roman"/>
          <w:color w:val="262626"/>
          <w:sz w:val="28"/>
          <w:szCs w:val="28"/>
        </w:rPr>
        <w:t xml:space="preserve">: </w:t>
      </w:r>
    </w:p>
    <w:p w:rsidR="00536F27" w:rsidRPr="008801BE" w:rsidRDefault="00536F27" w:rsidP="00536F27">
      <w:pPr>
        <w:spacing w:after="0" w:line="240" w:lineRule="auto"/>
        <w:ind w:firstLine="709"/>
        <w:jc w:val="both"/>
        <w:rPr>
          <w:rFonts w:ascii="Times New Roman" w:hAnsi="Times New Roman"/>
          <w:color w:val="262626"/>
          <w:sz w:val="28"/>
          <w:szCs w:val="28"/>
        </w:rPr>
      </w:pPr>
      <w:r>
        <w:rPr>
          <w:rFonts w:ascii="Times New Roman" w:hAnsi="Times New Roman"/>
          <w:color w:val="262626"/>
          <w:sz w:val="28"/>
          <w:szCs w:val="28"/>
        </w:rPr>
        <w:t>1.</w:t>
      </w:r>
      <w:r>
        <w:rPr>
          <w:rFonts w:ascii="Times New Roman" w:hAnsi="Times New Roman"/>
          <w:color w:val="262626"/>
          <w:sz w:val="28"/>
          <w:szCs w:val="28"/>
        </w:rPr>
        <w:tab/>
        <w:t>О</w:t>
      </w:r>
      <w:r w:rsidRPr="008801BE">
        <w:rPr>
          <w:rFonts w:ascii="Times New Roman" w:hAnsi="Times New Roman"/>
          <w:color w:val="262626"/>
          <w:sz w:val="28"/>
          <w:szCs w:val="28"/>
        </w:rPr>
        <w:t>существление стабильного социально-экономического развития Павлоградского муниципального района Омской области, увеличения доходной части районного бюджета, привлечения инвестиций в экономику</w:t>
      </w:r>
      <w:r>
        <w:rPr>
          <w:rFonts w:ascii="Times New Roman" w:hAnsi="Times New Roman"/>
          <w:color w:val="262626"/>
          <w:sz w:val="28"/>
          <w:szCs w:val="28"/>
        </w:rPr>
        <w:t xml:space="preserve"> муниципального района</w:t>
      </w:r>
      <w:r w:rsidRPr="008801BE">
        <w:rPr>
          <w:rFonts w:ascii="Times New Roman" w:hAnsi="Times New Roman"/>
          <w:color w:val="262626"/>
          <w:sz w:val="28"/>
          <w:szCs w:val="28"/>
        </w:rPr>
        <w:t>, недопущения снижения уровня жизни населения</w:t>
      </w:r>
      <w:r>
        <w:rPr>
          <w:rFonts w:ascii="Times New Roman" w:hAnsi="Times New Roman"/>
          <w:color w:val="262626"/>
          <w:sz w:val="28"/>
          <w:szCs w:val="28"/>
        </w:rPr>
        <w:t>.</w:t>
      </w:r>
    </w:p>
    <w:p w:rsidR="00536F27" w:rsidRDefault="00536F27" w:rsidP="00536F27">
      <w:pPr>
        <w:spacing w:after="0" w:line="240" w:lineRule="auto"/>
        <w:ind w:firstLine="709"/>
        <w:jc w:val="both"/>
        <w:rPr>
          <w:rFonts w:ascii="Times New Roman" w:hAnsi="Times New Roman"/>
          <w:sz w:val="28"/>
          <w:szCs w:val="28"/>
        </w:rPr>
      </w:pPr>
      <w:r>
        <w:rPr>
          <w:rFonts w:ascii="Times New Roman" w:hAnsi="Times New Roman"/>
          <w:color w:val="262626"/>
          <w:sz w:val="28"/>
          <w:szCs w:val="28"/>
        </w:rPr>
        <w:t>2.</w:t>
      </w:r>
      <w:r>
        <w:rPr>
          <w:rFonts w:ascii="Times New Roman" w:hAnsi="Times New Roman"/>
          <w:color w:val="262626"/>
          <w:sz w:val="28"/>
          <w:szCs w:val="28"/>
        </w:rPr>
        <w:tab/>
      </w:r>
      <w:r w:rsidRPr="0023441C">
        <w:rPr>
          <w:rFonts w:ascii="Times New Roman" w:hAnsi="Times New Roman"/>
          <w:color w:val="262626"/>
          <w:sz w:val="28"/>
          <w:szCs w:val="28"/>
        </w:rPr>
        <w:t>Содействие п</w:t>
      </w:r>
      <w:r w:rsidRPr="0023441C">
        <w:rPr>
          <w:rFonts w:ascii="Times New Roman" w:hAnsi="Times New Roman"/>
          <w:sz w:val="28"/>
          <w:szCs w:val="28"/>
        </w:rPr>
        <w:t>ривлечению дополнительных инвестиций в развитие отраслей сельскохозяйственного производства и предпринимательства, особенно в сфере переработки сельхозпродукции</w:t>
      </w:r>
      <w:r>
        <w:rPr>
          <w:rFonts w:ascii="Times New Roman" w:hAnsi="Times New Roman"/>
          <w:sz w:val="28"/>
          <w:szCs w:val="28"/>
        </w:rPr>
        <w:t>.</w:t>
      </w:r>
    </w:p>
    <w:p w:rsidR="00536F27" w:rsidRPr="00F043F8" w:rsidRDefault="00536F27" w:rsidP="00536F27">
      <w:pPr>
        <w:spacing w:after="0" w:line="240" w:lineRule="auto"/>
        <w:ind w:firstLine="709"/>
        <w:jc w:val="both"/>
        <w:rPr>
          <w:rFonts w:ascii="Times New Roman" w:hAnsi="Times New Roman"/>
          <w:color w:val="262626"/>
          <w:sz w:val="28"/>
          <w:szCs w:val="28"/>
        </w:rPr>
      </w:pPr>
      <w:r>
        <w:rPr>
          <w:rFonts w:ascii="Times New Roman" w:hAnsi="Times New Roman"/>
          <w:color w:val="262626"/>
          <w:sz w:val="28"/>
          <w:szCs w:val="28"/>
        </w:rPr>
        <w:t>3.</w:t>
      </w:r>
      <w:r>
        <w:rPr>
          <w:rFonts w:ascii="Times New Roman" w:hAnsi="Times New Roman"/>
          <w:color w:val="262626"/>
          <w:sz w:val="28"/>
          <w:szCs w:val="28"/>
        </w:rPr>
        <w:tab/>
      </w:r>
      <w:r w:rsidRPr="008801BE">
        <w:rPr>
          <w:rFonts w:ascii="Times New Roman" w:hAnsi="Times New Roman"/>
          <w:color w:val="262626"/>
          <w:sz w:val="28"/>
          <w:szCs w:val="28"/>
        </w:rPr>
        <w:t>Создание условий для развития малого и среднего предпринимательства на территории Павлоградского муниц</w:t>
      </w:r>
      <w:r>
        <w:rPr>
          <w:rFonts w:ascii="Times New Roman" w:hAnsi="Times New Roman"/>
          <w:color w:val="262626"/>
          <w:sz w:val="28"/>
          <w:szCs w:val="28"/>
        </w:rPr>
        <w:t>ипального района Омской области, поддержку начинающих предпринимателей.</w:t>
      </w:r>
    </w:p>
    <w:p w:rsidR="00536F27" w:rsidRDefault="00536F27" w:rsidP="00536F27">
      <w:pPr>
        <w:spacing w:after="0" w:line="240" w:lineRule="auto"/>
        <w:ind w:firstLine="709"/>
        <w:jc w:val="both"/>
        <w:rPr>
          <w:rFonts w:ascii="Times New Roman" w:hAnsi="Times New Roman"/>
          <w:color w:val="262626"/>
          <w:sz w:val="28"/>
          <w:szCs w:val="28"/>
        </w:rPr>
      </w:pPr>
      <w:r>
        <w:rPr>
          <w:rFonts w:ascii="Times New Roman" w:hAnsi="Times New Roman"/>
          <w:color w:val="262626"/>
          <w:sz w:val="28"/>
          <w:szCs w:val="28"/>
        </w:rPr>
        <w:t>4.</w:t>
      </w:r>
      <w:r>
        <w:rPr>
          <w:rFonts w:ascii="Times New Roman" w:hAnsi="Times New Roman"/>
          <w:color w:val="262626"/>
          <w:sz w:val="28"/>
          <w:szCs w:val="28"/>
        </w:rPr>
        <w:tab/>
        <w:t>Снижение убыточности и модернизация в сфере деятельности жилищно-коммунального комплекса.</w:t>
      </w:r>
    </w:p>
    <w:p w:rsidR="00536F27" w:rsidRDefault="00536F27" w:rsidP="00536F27">
      <w:pPr>
        <w:spacing w:after="0" w:line="240" w:lineRule="auto"/>
        <w:ind w:firstLine="709"/>
        <w:jc w:val="both"/>
        <w:rPr>
          <w:rFonts w:ascii="Times New Roman" w:hAnsi="Times New Roman"/>
          <w:color w:val="262626"/>
          <w:sz w:val="28"/>
          <w:szCs w:val="28"/>
        </w:rPr>
      </w:pPr>
      <w:r>
        <w:rPr>
          <w:rFonts w:ascii="Times New Roman" w:hAnsi="Times New Roman"/>
          <w:color w:val="262626"/>
          <w:sz w:val="28"/>
          <w:szCs w:val="28"/>
        </w:rPr>
        <w:t>5.</w:t>
      </w:r>
      <w:r>
        <w:rPr>
          <w:rFonts w:ascii="Times New Roman" w:hAnsi="Times New Roman"/>
          <w:color w:val="262626"/>
          <w:sz w:val="28"/>
          <w:szCs w:val="28"/>
        </w:rPr>
        <w:tab/>
        <w:t>Качественное в</w:t>
      </w:r>
      <w:r w:rsidRPr="008801BE">
        <w:rPr>
          <w:rFonts w:ascii="Times New Roman" w:hAnsi="Times New Roman"/>
          <w:color w:val="262626"/>
          <w:sz w:val="28"/>
          <w:szCs w:val="28"/>
        </w:rPr>
        <w:t xml:space="preserve">ыполнение полномочий в сфере жилищно-коммунального комплекса, строительства, </w:t>
      </w:r>
      <w:r w:rsidRPr="0023441C">
        <w:rPr>
          <w:rFonts w:ascii="Times New Roman" w:hAnsi="Times New Roman"/>
          <w:color w:val="262626"/>
          <w:sz w:val="28"/>
          <w:szCs w:val="28"/>
        </w:rPr>
        <w:t xml:space="preserve">в том числе в сфере ремонта автомобильных дорог, транспорта, социальной поддержки отдельных категорий граждан, </w:t>
      </w:r>
      <w:r>
        <w:rPr>
          <w:rFonts w:ascii="Times New Roman" w:hAnsi="Times New Roman"/>
          <w:color w:val="262626"/>
          <w:sz w:val="28"/>
          <w:szCs w:val="28"/>
        </w:rPr>
        <w:t xml:space="preserve">образования, </w:t>
      </w:r>
      <w:r w:rsidRPr="0023441C">
        <w:rPr>
          <w:rFonts w:ascii="Times New Roman" w:hAnsi="Times New Roman"/>
          <w:color w:val="262626"/>
          <w:sz w:val="28"/>
          <w:szCs w:val="28"/>
        </w:rPr>
        <w:t>культуры, молодёжной политики, физической культуры и спорта</w:t>
      </w:r>
      <w:r>
        <w:rPr>
          <w:rFonts w:ascii="Times New Roman" w:hAnsi="Times New Roman"/>
          <w:color w:val="262626"/>
          <w:sz w:val="28"/>
          <w:szCs w:val="28"/>
        </w:rPr>
        <w:t>.</w:t>
      </w:r>
    </w:p>
    <w:p w:rsidR="00536F27" w:rsidRDefault="00536F27" w:rsidP="00536F27">
      <w:pPr>
        <w:spacing w:after="0" w:line="240" w:lineRule="auto"/>
        <w:ind w:firstLine="709"/>
        <w:jc w:val="both"/>
        <w:rPr>
          <w:rFonts w:ascii="Times New Roman" w:eastAsia="Calibri" w:hAnsi="Times New Roman"/>
          <w:sz w:val="28"/>
          <w:szCs w:val="28"/>
          <w:lang w:eastAsia="en-US"/>
        </w:rPr>
      </w:pPr>
      <w:r w:rsidRPr="0023441C">
        <w:rPr>
          <w:rFonts w:ascii="Times New Roman" w:hAnsi="Times New Roman"/>
          <w:color w:val="262626"/>
          <w:sz w:val="28"/>
          <w:szCs w:val="28"/>
        </w:rPr>
        <w:lastRenderedPageBreak/>
        <w:t>6</w:t>
      </w:r>
      <w:r>
        <w:rPr>
          <w:rFonts w:ascii="Times New Roman" w:hAnsi="Times New Roman"/>
          <w:color w:val="262626"/>
          <w:sz w:val="28"/>
          <w:szCs w:val="28"/>
        </w:rPr>
        <w:t>.</w:t>
      </w:r>
      <w:r>
        <w:rPr>
          <w:rFonts w:ascii="Times New Roman" w:hAnsi="Times New Roman"/>
          <w:color w:val="262626"/>
          <w:sz w:val="28"/>
          <w:szCs w:val="28"/>
        </w:rPr>
        <w:tab/>
      </w:r>
      <w:r w:rsidRPr="0023441C">
        <w:rPr>
          <w:rFonts w:ascii="Times New Roman" w:hAnsi="Times New Roman"/>
          <w:color w:val="262626"/>
          <w:sz w:val="28"/>
          <w:szCs w:val="28"/>
        </w:rPr>
        <w:t>О</w:t>
      </w:r>
      <w:r w:rsidRPr="00F65BF6">
        <w:rPr>
          <w:rFonts w:ascii="Times New Roman" w:eastAsia="Calibri" w:hAnsi="Times New Roman"/>
          <w:sz w:val="28"/>
          <w:szCs w:val="28"/>
          <w:lang w:eastAsia="en-US"/>
        </w:rPr>
        <w:t>рганизацию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в том числе решение вопросов содержания и ремонта объектов образования.</w:t>
      </w:r>
    </w:p>
    <w:p w:rsidR="00536F27" w:rsidRPr="00F65BF6" w:rsidRDefault="00536F27" w:rsidP="00536F27">
      <w:pPr>
        <w:spacing w:after="0" w:line="240" w:lineRule="auto"/>
        <w:ind w:firstLine="709"/>
        <w:jc w:val="both"/>
        <w:rPr>
          <w:rFonts w:ascii="Arial" w:eastAsia="Calibri" w:hAnsi="Arial" w:cs="Arial"/>
          <w:sz w:val="24"/>
          <w:szCs w:val="24"/>
          <w:lang w:eastAsia="en-US"/>
        </w:rPr>
      </w:pPr>
      <w:r>
        <w:rPr>
          <w:rFonts w:ascii="Times New Roman" w:eastAsia="Calibri" w:hAnsi="Times New Roman"/>
          <w:sz w:val="28"/>
          <w:szCs w:val="28"/>
          <w:lang w:eastAsia="en-US"/>
        </w:rPr>
        <w:t>7. Укрепление материально-технической базы образовательных организаций.</w:t>
      </w:r>
    </w:p>
    <w:p w:rsidR="00536F27" w:rsidRPr="0023441C" w:rsidRDefault="00536F27" w:rsidP="00536F27">
      <w:pPr>
        <w:spacing w:after="0" w:line="240" w:lineRule="auto"/>
        <w:ind w:firstLine="709"/>
        <w:jc w:val="both"/>
        <w:rPr>
          <w:rFonts w:ascii="Times New Roman" w:hAnsi="Times New Roman"/>
          <w:color w:val="262626"/>
          <w:sz w:val="28"/>
          <w:szCs w:val="28"/>
        </w:rPr>
      </w:pPr>
      <w:r>
        <w:rPr>
          <w:rFonts w:ascii="Times New Roman" w:hAnsi="Times New Roman"/>
          <w:color w:val="262626"/>
          <w:sz w:val="28"/>
          <w:szCs w:val="28"/>
        </w:rPr>
        <w:t>8.</w:t>
      </w:r>
      <w:r>
        <w:rPr>
          <w:rFonts w:ascii="Times New Roman" w:hAnsi="Times New Roman"/>
          <w:color w:val="262626"/>
          <w:sz w:val="28"/>
          <w:szCs w:val="28"/>
        </w:rPr>
        <w:tab/>
      </w:r>
      <w:r w:rsidRPr="0023441C">
        <w:rPr>
          <w:rFonts w:ascii="Times New Roman" w:hAnsi="Times New Roman"/>
          <w:color w:val="262626"/>
          <w:sz w:val="28"/>
          <w:szCs w:val="28"/>
        </w:rPr>
        <w:t>Целенаправленную работу по участию Павлоградского муниципального района Омской области в создании дополнительных рабочих мест для максимальной занятости населения, в содействии легализации теневой заработной платы.</w:t>
      </w:r>
    </w:p>
    <w:p w:rsidR="00536F27" w:rsidRPr="0023441C" w:rsidRDefault="00536F27" w:rsidP="00536F27">
      <w:pPr>
        <w:spacing w:after="0" w:line="240" w:lineRule="auto"/>
        <w:ind w:firstLine="709"/>
        <w:jc w:val="both"/>
        <w:rPr>
          <w:rFonts w:ascii="Times New Roman" w:hAnsi="Times New Roman"/>
          <w:color w:val="262626"/>
          <w:sz w:val="28"/>
          <w:szCs w:val="28"/>
        </w:rPr>
      </w:pPr>
      <w:r>
        <w:rPr>
          <w:rFonts w:ascii="Times New Roman" w:hAnsi="Times New Roman"/>
          <w:color w:val="262626"/>
          <w:sz w:val="28"/>
          <w:szCs w:val="28"/>
        </w:rPr>
        <w:t>9.</w:t>
      </w:r>
      <w:r>
        <w:rPr>
          <w:rFonts w:ascii="Times New Roman" w:hAnsi="Times New Roman"/>
          <w:color w:val="262626"/>
          <w:sz w:val="28"/>
          <w:szCs w:val="28"/>
        </w:rPr>
        <w:tab/>
      </w:r>
      <w:r w:rsidRPr="0023441C">
        <w:rPr>
          <w:rFonts w:ascii="Times New Roman" w:hAnsi="Times New Roman"/>
          <w:color w:val="262626"/>
          <w:sz w:val="28"/>
          <w:szCs w:val="28"/>
        </w:rPr>
        <w:t>Создание условий для деятельности общественных организаций правоохранительной направленности, участие в недопущении проявлений экстремизма и терроризма на территории Павлоградского муниципального района Омской области.</w:t>
      </w:r>
    </w:p>
    <w:p w:rsidR="00536F27" w:rsidRPr="0023441C" w:rsidRDefault="00536F27" w:rsidP="00536F27">
      <w:pPr>
        <w:spacing w:after="0" w:line="240" w:lineRule="auto"/>
        <w:ind w:firstLine="709"/>
        <w:jc w:val="both"/>
        <w:rPr>
          <w:rFonts w:ascii="Times New Roman" w:hAnsi="Times New Roman"/>
          <w:color w:val="262626"/>
          <w:sz w:val="28"/>
          <w:szCs w:val="28"/>
        </w:rPr>
      </w:pPr>
      <w:r>
        <w:rPr>
          <w:rFonts w:ascii="Times New Roman" w:hAnsi="Times New Roman"/>
          <w:color w:val="262626"/>
          <w:sz w:val="28"/>
          <w:szCs w:val="28"/>
        </w:rPr>
        <w:t>10.</w:t>
      </w:r>
      <w:r>
        <w:rPr>
          <w:rFonts w:ascii="Times New Roman" w:hAnsi="Times New Roman"/>
          <w:color w:val="262626"/>
          <w:sz w:val="28"/>
          <w:szCs w:val="28"/>
        </w:rPr>
        <w:tab/>
      </w:r>
      <w:r w:rsidRPr="0023441C">
        <w:rPr>
          <w:rFonts w:ascii="Times New Roman" w:hAnsi="Times New Roman"/>
          <w:color w:val="262626"/>
          <w:sz w:val="28"/>
          <w:szCs w:val="28"/>
        </w:rPr>
        <w:t>Рациональное и эффективное использование муниципального имущества, увеличение имущественного комплекса муниципального района.</w:t>
      </w:r>
    </w:p>
    <w:p w:rsidR="00536F27" w:rsidRPr="0023441C" w:rsidRDefault="00536F27" w:rsidP="00536F27">
      <w:pPr>
        <w:spacing w:after="0" w:line="240" w:lineRule="auto"/>
        <w:ind w:firstLine="709"/>
        <w:jc w:val="both"/>
        <w:rPr>
          <w:rFonts w:ascii="Times New Roman" w:hAnsi="Times New Roman"/>
          <w:color w:val="262626"/>
          <w:sz w:val="28"/>
          <w:szCs w:val="28"/>
        </w:rPr>
      </w:pPr>
      <w:r w:rsidRPr="0023441C">
        <w:rPr>
          <w:rFonts w:ascii="Times New Roman" w:hAnsi="Times New Roman"/>
          <w:color w:val="262626"/>
          <w:sz w:val="28"/>
          <w:szCs w:val="28"/>
        </w:rPr>
        <w:t>1</w:t>
      </w:r>
      <w:r>
        <w:rPr>
          <w:rFonts w:ascii="Times New Roman" w:hAnsi="Times New Roman"/>
          <w:color w:val="262626"/>
          <w:sz w:val="28"/>
          <w:szCs w:val="28"/>
        </w:rPr>
        <w:t>1.</w:t>
      </w:r>
      <w:r>
        <w:rPr>
          <w:rFonts w:ascii="Times New Roman" w:hAnsi="Times New Roman"/>
          <w:color w:val="262626"/>
          <w:sz w:val="28"/>
          <w:szCs w:val="28"/>
        </w:rPr>
        <w:tab/>
      </w:r>
      <w:r w:rsidRPr="0023441C">
        <w:rPr>
          <w:rFonts w:ascii="Times New Roman" w:hAnsi="Times New Roman"/>
          <w:color w:val="262626"/>
          <w:sz w:val="28"/>
          <w:szCs w:val="28"/>
        </w:rPr>
        <w:t>Увеличение доходной части бюджета муниципального района, эффективное использование средств муниципального бюджета, усиление контроля за целевым и эффективным использованием бюджетных средств.</w:t>
      </w:r>
    </w:p>
    <w:p w:rsidR="00536F27" w:rsidRDefault="00536F27" w:rsidP="00536F27">
      <w:pPr>
        <w:spacing w:after="0" w:line="240" w:lineRule="auto"/>
        <w:ind w:firstLine="709"/>
        <w:jc w:val="both"/>
        <w:rPr>
          <w:rFonts w:ascii="Times New Roman" w:hAnsi="Times New Roman"/>
          <w:color w:val="262626"/>
          <w:sz w:val="28"/>
          <w:szCs w:val="28"/>
        </w:rPr>
      </w:pPr>
      <w:r w:rsidRPr="0023441C">
        <w:rPr>
          <w:rFonts w:ascii="Times New Roman" w:hAnsi="Times New Roman"/>
          <w:color w:val="262626"/>
          <w:sz w:val="28"/>
          <w:szCs w:val="28"/>
        </w:rPr>
        <w:t>1</w:t>
      </w:r>
      <w:r>
        <w:rPr>
          <w:rFonts w:ascii="Times New Roman" w:hAnsi="Times New Roman"/>
          <w:color w:val="262626"/>
          <w:sz w:val="28"/>
          <w:szCs w:val="28"/>
        </w:rPr>
        <w:t>2.</w:t>
      </w:r>
      <w:r>
        <w:rPr>
          <w:rFonts w:ascii="Times New Roman" w:hAnsi="Times New Roman"/>
          <w:color w:val="262626"/>
          <w:sz w:val="28"/>
          <w:szCs w:val="28"/>
        </w:rPr>
        <w:tab/>
      </w:r>
      <w:r w:rsidRPr="0023441C">
        <w:rPr>
          <w:rFonts w:ascii="Times New Roman" w:hAnsi="Times New Roman"/>
          <w:color w:val="262626"/>
          <w:sz w:val="28"/>
          <w:szCs w:val="28"/>
        </w:rPr>
        <w:t>Повышение эффективности управленческой деятельности и усиление контроля за исполнительской дисциплиной отраслевых, структурных подразделений органов местного самоуправления Павлоградского муниципального района Омской области.</w:t>
      </w:r>
    </w:p>
    <w:p w:rsidR="00545357" w:rsidRDefault="00545357" w:rsidP="00536F27">
      <w:pPr>
        <w:spacing w:after="0" w:line="240" w:lineRule="auto"/>
        <w:ind w:firstLine="709"/>
        <w:jc w:val="both"/>
        <w:rPr>
          <w:rFonts w:ascii="Times New Roman" w:hAnsi="Times New Roman"/>
          <w:color w:val="22272F"/>
          <w:sz w:val="28"/>
          <w:szCs w:val="28"/>
          <w:shd w:val="clear" w:color="auto" w:fill="FFFFFF"/>
        </w:rPr>
      </w:pPr>
      <w:r w:rsidRPr="00B90B9F">
        <w:rPr>
          <w:rFonts w:ascii="Times New Roman" w:hAnsi="Times New Roman"/>
          <w:color w:val="262626"/>
          <w:sz w:val="28"/>
          <w:szCs w:val="28"/>
        </w:rPr>
        <w:t xml:space="preserve">13. Совершенствование деятельности органов местного самоуправления </w:t>
      </w:r>
      <w:r w:rsidR="00B90B9F" w:rsidRPr="00B90B9F">
        <w:rPr>
          <w:rFonts w:ascii="Times New Roman" w:hAnsi="Times New Roman"/>
          <w:color w:val="262626"/>
          <w:sz w:val="28"/>
          <w:szCs w:val="28"/>
        </w:rPr>
        <w:t xml:space="preserve">Павлоградского муниципального района Омской области </w:t>
      </w:r>
      <w:r w:rsidRPr="00B90B9F">
        <w:rPr>
          <w:rFonts w:ascii="Times New Roman" w:hAnsi="Times New Roman"/>
          <w:color w:val="262626"/>
          <w:sz w:val="28"/>
          <w:szCs w:val="28"/>
        </w:rPr>
        <w:t xml:space="preserve">в </w:t>
      </w:r>
      <w:r w:rsidR="00B90B9F" w:rsidRPr="00B90B9F">
        <w:rPr>
          <w:rFonts w:ascii="Times New Roman" w:hAnsi="Times New Roman"/>
          <w:color w:val="262626"/>
          <w:sz w:val="28"/>
          <w:szCs w:val="28"/>
        </w:rPr>
        <w:t xml:space="preserve">части дополнительной поддержки </w:t>
      </w:r>
      <w:r w:rsidR="00B90B9F">
        <w:rPr>
          <w:rFonts w:ascii="Times New Roman" w:hAnsi="Times New Roman"/>
          <w:color w:val="262626"/>
          <w:sz w:val="28"/>
          <w:szCs w:val="28"/>
        </w:rPr>
        <w:t xml:space="preserve">членов семей </w:t>
      </w:r>
      <w:r w:rsidR="00B90B9F" w:rsidRPr="00B90B9F">
        <w:rPr>
          <w:rFonts w:ascii="Times New Roman" w:hAnsi="Times New Roman"/>
          <w:color w:val="262626"/>
          <w:sz w:val="28"/>
          <w:szCs w:val="28"/>
        </w:rPr>
        <w:t>отдельных категорий граждан, установленных Указом Губернатора Омской области</w:t>
      </w:r>
      <w:r w:rsidR="008F7467">
        <w:rPr>
          <w:rFonts w:ascii="Times New Roman" w:hAnsi="Times New Roman"/>
          <w:color w:val="262626"/>
          <w:sz w:val="28"/>
          <w:szCs w:val="28"/>
        </w:rPr>
        <w:t xml:space="preserve"> </w:t>
      </w:r>
      <w:r w:rsidR="008F7467">
        <w:rPr>
          <w:rFonts w:ascii="Times New Roman" w:hAnsi="Times New Roman"/>
          <w:color w:val="22272F"/>
          <w:sz w:val="28"/>
          <w:szCs w:val="28"/>
          <w:shd w:val="clear" w:color="auto" w:fill="FFFFFF"/>
        </w:rPr>
        <w:t>от 3</w:t>
      </w:r>
      <w:r w:rsidR="00B90B9F" w:rsidRPr="00B90B9F">
        <w:rPr>
          <w:rFonts w:ascii="Times New Roman" w:hAnsi="Times New Roman"/>
          <w:color w:val="22272F"/>
          <w:sz w:val="28"/>
          <w:szCs w:val="28"/>
          <w:shd w:val="clear" w:color="auto" w:fill="FFFFFF"/>
        </w:rPr>
        <w:t xml:space="preserve"> </w:t>
      </w:r>
      <w:r w:rsidR="008F7467">
        <w:rPr>
          <w:rFonts w:ascii="Times New Roman" w:hAnsi="Times New Roman"/>
          <w:color w:val="22272F"/>
          <w:sz w:val="28"/>
          <w:szCs w:val="28"/>
          <w:shd w:val="clear" w:color="auto" w:fill="FFFFFF"/>
        </w:rPr>
        <w:t>августа</w:t>
      </w:r>
      <w:r w:rsidR="00B90B9F" w:rsidRPr="00B90B9F">
        <w:rPr>
          <w:rFonts w:ascii="Times New Roman" w:hAnsi="Times New Roman"/>
          <w:color w:val="22272F"/>
          <w:sz w:val="28"/>
          <w:szCs w:val="28"/>
          <w:shd w:val="clear" w:color="auto" w:fill="FFFFFF"/>
        </w:rPr>
        <w:t xml:space="preserve"> 202</w:t>
      </w:r>
      <w:r w:rsidR="008F7467">
        <w:rPr>
          <w:rFonts w:ascii="Times New Roman" w:hAnsi="Times New Roman"/>
          <w:color w:val="22272F"/>
          <w:sz w:val="28"/>
          <w:szCs w:val="28"/>
          <w:shd w:val="clear" w:color="auto" w:fill="FFFFFF"/>
        </w:rPr>
        <w:t>3</w:t>
      </w:r>
      <w:r w:rsidR="00B90B9F" w:rsidRPr="00B90B9F">
        <w:rPr>
          <w:rFonts w:ascii="Times New Roman" w:hAnsi="Times New Roman"/>
          <w:color w:val="22272F"/>
          <w:sz w:val="28"/>
          <w:szCs w:val="28"/>
          <w:shd w:val="clear" w:color="auto" w:fill="FFFFFF"/>
        </w:rPr>
        <w:t> г</w:t>
      </w:r>
      <w:r w:rsidR="007963AE">
        <w:rPr>
          <w:rFonts w:ascii="Times New Roman" w:hAnsi="Times New Roman"/>
          <w:color w:val="22272F"/>
          <w:sz w:val="28"/>
          <w:szCs w:val="28"/>
          <w:shd w:val="clear" w:color="auto" w:fill="FFFFFF"/>
        </w:rPr>
        <w:t>ода"</w:t>
      </w:r>
      <w:r w:rsidR="00B90B9F" w:rsidRPr="00B90B9F">
        <w:rPr>
          <w:rFonts w:ascii="Times New Roman" w:hAnsi="Times New Roman"/>
          <w:color w:val="22272F"/>
          <w:sz w:val="28"/>
          <w:szCs w:val="28"/>
          <w:shd w:val="clear" w:color="auto" w:fill="FFFFFF"/>
        </w:rPr>
        <w:t xml:space="preserve"> </w:t>
      </w:r>
      <w:r w:rsidR="007963AE">
        <w:rPr>
          <w:rFonts w:ascii="Times New Roman" w:hAnsi="Times New Roman"/>
          <w:color w:val="22272F"/>
          <w:sz w:val="28"/>
          <w:szCs w:val="28"/>
          <w:shd w:val="clear" w:color="auto" w:fill="FFFFFF"/>
        </w:rPr>
        <w:t xml:space="preserve">№ </w:t>
      </w:r>
      <w:r w:rsidR="008F7467">
        <w:rPr>
          <w:rFonts w:ascii="Times New Roman" w:hAnsi="Times New Roman"/>
          <w:color w:val="22272F"/>
          <w:sz w:val="28"/>
          <w:szCs w:val="28"/>
          <w:shd w:val="clear" w:color="auto" w:fill="FFFFFF"/>
        </w:rPr>
        <w:t>181</w:t>
      </w:r>
      <w:r w:rsidR="00B90B9F">
        <w:rPr>
          <w:rFonts w:ascii="Times New Roman" w:hAnsi="Times New Roman"/>
          <w:color w:val="22272F"/>
          <w:sz w:val="28"/>
          <w:szCs w:val="28"/>
          <w:shd w:val="clear" w:color="auto" w:fill="FFFFFF"/>
        </w:rPr>
        <w:t>.</w:t>
      </w:r>
    </w:p>
    <w:p w:rsidR="00B90B9F" w:rsidRPr="00B90B9F" w:rsidRDefault="00B90B9F" w:rsidP="00536F27">
      <w:pPr>
        <w:spacing w:after="0" w:line="240" w:lineRule="auto"/>
        <w:ind w:firstLine="709"/>
        <w:jc w:val="both"/>
        <w:rPr>
          <w:rFonts w:ascii="Times New Roman" w:hAnsi="Times New Roman"/>
          <w:color w:val="262626"/>
          <w:sz w:val="28"/>
          <w:szCs w:val="28"/>
        </w:rPr>
      </w:pPr>
      <w:r>
        <w:rPr>
          <w:rFonts w:ascii="Times New Roman" w:hAnsi="Times New Roman"/>
          <w:color w:val="22272F"/>
          <w:sz w:val="28"/>
          <w:szCs w:val="28"/>
          <w:shd w:val="clear" w:color="auto" w:fill="FFFFFF"/>
        </w:rPr>
        <w:t xml:space="preserve">14. Участие органов местного самоуправления Павлоградского муниципального района Омской области </w:t>
      </w:r>
      <w:r w:rsidR="00586607">
        <w:rPr>
          <w:rFonts w:ascii="Times New Roman" w:hAnsi="Times New Roman"/>
          <w:color w:val="22272F"/>
          <w:sz w:val="28"/>
          <w:szCs w:val="28"/>
          <w:shd w:val="clear" w:color="auto" w:fill="FFFFFF"/>
        </w:rPr>
        <w:t>по привлечению населения и организаций Павлоградского муниципального района Омской области к мероприятиям по поддержке категорий граждан</w:t>
      </w:r>
      <w:r w:rsidR="00586607" w:rsidRPr="00B90B9F">
        <w:rPr>
          <w:rFonts w:ascii="Times New Roman" w:hAnsi="Times New Roman"/>
          <w:color w:val="262626"/>
          <w:sz w:val="28"/>
          <w:szCs w:val="28"/>
        </w:rPr>
        <w:t>, установленных Указом Губернатора Омской области</w:t>
      </w:r>
      <w:r w:rsidR="00586607" w:rsidRPr="00B90B9F">
        <w:rPr>
          <w:rFonts w:ascii="Times New Roman" w:hAnsi="Times New Roman"/>
          <w:color w:val="22272F"/>
          <w:sz w:val="28"/>
          <w:szCs w:val="28"/>
          <w:shd w:val="clear" w:color="auto" w:fill="FFFFFF"/>
        </w:rPr>
        <w:t xml:space="preserve"> от </w:t>
      </w:r>
      <w:r w:rsidR="008F7467">
        <w:rPr>
          <w:rFonts w:ascii="Times New Roman" w:hAnsi="Times New Roman"/>
          <w:color w:val="22272F"/>
          <w:sz w:val="28"/>
          <w:szCs w:val="28"/>
          <w:shd w:val="clear" w:color="auto" w:fill="FFFFFF"/>
        </w:rPr>
        <w:t>3</w:t>
      </w:r>
      <w:r w:rsidR="008F7467" w:rsidRPr="00B90B9F">
        <w:rPr>
          <w:rFonts w:ascii="Times New Roman" w:hAnsi="Times New Roman"/>
          <w:color w:val="22272F"/>
          <w:sz w:val="28"/>
          <w:szCs w:val="28"/>
          <w:shd w:val="clear" w:color="auto" w:fill="FFFFFF"/>
        </w:rPr>
        <w:t xml:space="preserve"> </w:t>
      </w:r>
      <w:r w:rsidR="008F7467">
        <w:rPr>
          <w:rFonts w:ascii="Times New Roman" w:hAnsi="Times New Roman"/>
          <w:color w:val="22272F"/>
          <w:sz w:val="28"/>
          <w:szCs w:val="28"/>
          <w:shd w:val="clear" w:color="auto" w:fill="FFFFFF"/>
        </w:rPr>
        <w:t>августа</w:t>
      </w:r>
      <w:r w:rsidR="008F7467" w:rsidRPr="00B90B9F">
        <w:rPr>
          <w:rFonts w:ascii="Times New Roman" w:hAnsi="Times New Roman"/>
          <w:color w:val="22272F"/>
          <w:sz w:val="28"/>
          <w:szCs w:val="28"/>
          <w:shd w:val="clear" w:color="auto" w:fill="FFFFFF"/>
        </w:rPr>
        <w:t xml:space="preserve"> 202</w:t>
      </w:r>
      <w:r w:rsidR="008F7467">
        <w:rPr>
          <w:rFonts w:ascii="Times New Roman" w:hAnsi="Times New Roman"/>
          <w:color w:val="22272F"/>
          <w:sz w:val="28"/>
          <w:szCs w:val="28"/>
          <w:shd w:val="clear" w:color="auto" w:fill="FFFFFF"/>
        </w:rPr>
        <w:t>3</w:t>
      </w:r>
      <w:r w:rsidR="008F7467" w:rsidRPr="00B90B9F">
        <w:rPr>
          <w:rFonts w:ascii="Times New Roman" w:hAnsi="Times New Roman"/>
          <w:color w:val="22272F"/>
          <w:sz w:val="28"/>
          <w:szCs w:val="28"/>
          <w:shd w:val="clear" w:color="auto" w:fill="FFFFFF"/>
        </w:rPr>
        <w:t> г</w:t>
      </w:r>
      <w:r w:rsidR="008F7467">
        <w:rPr>
          <w:rFonts w:ascii="Times New Roman" w:hAnsi="Times New Roman"/>
          <w:color w:val="22272F"/>
          <w:sz w:val="28"/>
          <w:szCs w:val="28"/>
          <w:shd w:val="clear" w:color="auto" w:fill="FFFFFF"/>
        </w:rPr>
        <w:t>ода"</w:t>
      </w:r>
      <w:r w:rsidR="008F7467" w:rsidRPr="00B90B9F">
        <w:rPr>
          <w:rFonts w:ascii="Times New Roman" w:hAnsi="Times New Roman"/>
          <w:color w:val="22272F"/>
          <w:sz w:val="28"/>
          <w:szCs w:val="28"/>
          <w:shd w:val="clear" w:color="auto" w:fill="FFFFFF"/>
        </w:rPr>
        <w:t xml:space="preserve"> </w:t>
      </w:r>
      <w:r w:rsidR="008F7467">
        <w:rPr>
          <w:rFonts w:ascii="Times New Roman" w:hAnsi="Times New Roman"/>
          <w:color w:val="22272F"/>
          <w:sz w:val="28"/>
          <w:szCs w:val="28"/>
          <w:shd w:val="clear" w:color="auto" w:fill="FFFFFF"/>
        </w:rPr>
        <w:t>№ 181</w:t>
      </w:r>
      <w:r w:rsidR="00586607">
        <w:rPr>
          <w:rFonts w:ascii="Times New Roman" w:hAnsi="Times New Roman"/>
          <w:color w:val="22272F"/>
          <w:sz w:val="28"/>
          <w:szCs w:val="28"/>
          <w:shd w:val="clear" w:color="auto" w:fill="FFFFFF"/>
        </w:rPr>
        <w:t>.</w:t>
      </w:r>
    </w:p>
    <w:p w:rsidR="00536F27" w:rsidRPr="008801BE" w:rsidRDefault="00536F27" w:rsidP="00536F27">
      <w:pPr>
        <w:spacing w:after="0" w:line="240" w:lineRule="auto"/>
        <w:ind w:firstLine="709"/>
        <w:jc w:val="both"/>
        <w:rPr>
          <w:rFonts w:ascii="Times New Roman" w:hAnsi="Times New Roman"/>
          <w:color w:val="262626"/>
          <w:sz w:val="28"/>
          <w:szCs w:val="28"/>
        </w:rPr>
      </w:pPr>
    </w:p>
    <w:p w:rsidR="00536F27" w:rsidRDefault="00536F27" w:rsidP="00536F27">
      <w:pPr>
        <w:spacing w:after="0" w:line="240" w:lineRule="auto"/>
        <w:ind w:firstLine="709"/>
        <w:jc w:val="both"/>
        <w:rPr>
          <w:rFonts w:ascii="Times New Roman" w:hAnsi="Times New Roman"/>
          <w:color w:val="262626"/>
          <w:sz w:val="28"/>
          <w:szCs w:val="28"/>
        </w:rPr>
      </w:pPr>
      <w:r w:rsidRPr="008801BE">
        <w:rPr>
          <w:rFonts w:ascii="Times New Roman" w:hAnsi="Times New Roman"/>
          <w:sz w:val="28"/>
          <w:szCs w:val="28"/>
          <w:lang w:val="en-US"/>
        </w:rPr>
        <w:t>III</w:t>
      </w:r>
      <w:r w:rsidRPr="008801BE">
        <w:rPr>
          <w:rFonts w:ascii="Times New Roman" w:hAnsi="Times New Roman"/>
          <w:color w:val="262626"/>
          <w:sz w:val="28"/>
          <w:szCs w:val="28"/>
        </w:rPr>
        <w:t>. Рекомендовать главам поселений Павлоградского муниципального района Омской области принять меры по выполнению доходной части бюджетов поселений, регулярно проводить работу, направленную на повышение деловой активности сельского населения, на развитие личных подсобных хозяйств, проведению мероприятий по благоустройству поселений.</w:t>
      </w:r>
    </w:p>
    <w:p w:rsidR="00536F27" w:rsidRPr="008801BE" w:rsidRDefault="00536F27" w:rsidP="00536F27">
      <w:pPr>
        <w:spacing w:after="0" w:line="240" w:lineRule="auto"/>
        <w:ind w:firstLine="709"/>
        <w:jc w:val="both"/>
        <w:rPr>
          <w:rFonts w:ascii="Times New Roman" w:hAnsi="Times New Roman"/>
          <w:color w:val="262626"/>
          <w:sz w:val="28"/>
          <w:szCs w:val="28"/>
        </w:rPr>
      </w:pPr>
    </w:p>
    <w:p w:rsidR="00536F27" w:rsidRDefault="00536F27" w:rsidP="00536F27">
      <w:pPr>
        <w:spacing w:after="0" w:line="240" w:lineRule="auto"/>
        <w:ind w:firstLine="709"/>
        <w:jc w:val="both"/>
        <w:rPr>
          <w:rFonts w:ascii="Times New Roman" w:hAnsi="Times New Roman"/>
          <w:color w:val="262626"/>
          <w:sz w:val="28"/>
          <w:szCs w:val="28"/>
        </w:rPr>
      </w:pPr>
      <w:r w:rsidRPr="008801BE">
        <w:rPr>
          <w:rFonts w:ascii="Times New Roman" w:hAnsi="Times New Roman"/>
          <w:sz w:val="28"/>
          <w:szCs w:val="28"/>
          <w:lang w:val="en-US"/>
        </w:rPr>
        <w:t>IV</w:t>
      </w:r>
      <w:r w:rsidRPr="008801BE">
        <w:rPr>
          <w:rFonts w:ascii="Times New Roman" w:hAnsi="Times New Roman"/>
          <w:color w:val="262626"/>
          <w:sz w:val="28"/>
          <w:szCs w:val="28"/>
        </w:rPr>
        <w:t xml:space="preserve">. Предложить руководителям организаций на территории Павлоградского муниципального района Омской области </w:t>
      </w:r>
      <w:r>
        <w:rPr>
          <w:rFonts w:ascii="Times New Roman" w:hAnsi="Times New Roman"/>
          <w:color w:val="262626"/>
          <w:sz w:val="28"/>
          <w:szCs w:val="28"/>
        </w:rPr>
        <w:t xml:space="preserve">совместно с органами местного самоуправления муниципального района </w:t>
      </w:r>
      <w:r w:rsidRPr="008801BE">
        <w:rPr>
          <w:rFonts w:ascii="Times New Roman" w:hAnsi="Times New Roman"/>
          <w:color w:val="262626"/>
          <w:sz w:val="28"/>
          <w:szCs w:val="28"/>
        </w:rPr>
        <w:t xml:space="preserve">активно </w:t>
      </w:r>
      <w:r w:rsidRPr="008801BE">
        <w:rPr>
          <w:rFonts w:ascii="Times New Roman" w:hAnsi="Times New Roman"/>
          <w:color w:val="262626"/>
          <w:sz w:val="28"/>
          <w:szCs w:val="28"/>
        </w:rPr>
        <w:lastRenderedPageBreak/>
        <w:t>использовать потенциал федеральных, областных и муниципальных программ</w:t>
      </w:r>
      <w:r>
        <w:rPr>
          <w:rFonts w:ascii="Times New Roman" w:hAnsi="Times New Roman"/>
          <w:color w:val="262626"/>
          <w:sz w:val="28"/>
          <w:szCs w:val="28"/>
        </w:rPr>
        <w:t xml:space="preserve"> для привлечения финансовых средств в социально-экономическое развитие муниципального района</w:t>
      </w:r>
      <w:r w:rsidRPr="008801BE">
        <w:rPr>
          <w:rFonts w:ascii="Times New Roman" w:hAnsi="Times New Roman"/>
          <w:color w:val="262626"/>
          <w:sz w:val="28"/>
          <w:szCs w:val="28"/>
        </w:rPr>
        <w:t xml:space="preserve">. </w:t>
      </w:r>
    </w:p>
    <w:p w:rsidR="00536F27" w:rsidRPr="008801BE" w:rsidRDefault="00536F27" w:rsidP="00536F27">
      <w:pPr>
        <w:spacing w:after="0" w:line="240" w:lineRule="auto"/>
        <w:ind w:firstLine="709"/>
        <w:jc w:val="both"/>
        <w:rPr>
          <w:rFonts w:ascii="Times New Roman" w:hAnsi="Times New Roman"/>
          <w:color w:val="262626"/>
          <w:sz w:val="28"/>
          <w:szCs w:val="28"/>
        </w:rPr>
      </w:pPr>
    </w:p>
    <w:p w:rsidR="00536F27" w:rsidRDefault="00536F27" w:rsidP="00536F27">
      <w:pPr>
        <w:spacing w:after="0" w:line="240" w:lineRule="auto"/>
        <w:ind w:firstLine="709"/>
        <w:jc w:val="both"/>
        <w:rPr>
          <w:rFonts w:ascii="Times New Roman" w:hAnsi="Times New Roman"/>
          <w:color w:val="262626"/>
          <w:sz w:val="28"/>
          <w:szCs w:val="28"/>
        </w:rPr>
      </w:pPr>
      <w:proofErr w:type="gramStart"/>
      <w:r w:rsidRPr="008801BE">
        <w:rPr>
          <w:rFonts w:ascii="Times New Roman" w:hAnsi="Times New Roman"/>
          <w:sz w:val="28"/>
          <w:szCs w:val="28"/>
          <w:lang w:val="en-US"/>
        </w:rPr>
        <w:t>V</w:t>
      </w:r>
      <w:r w:rsidR="007963AE">
        <w:rPr>
          <w:rFonts w:ascii="Times New Roman" w:hAnsi="Times New Roman"/>
          <w:color w:val="262626"/>
          <w:sz w:val="28"/>
          <w:szCs w:val="28"/>
        </w:rPr>
        <w:t>.</w:t>
      </w:r>
      <w:r w:rsidR="007963AE">
        <w:rPr>
          <w:rFonts w:ascii="Times New Roman" w:hAnsi="Times New Roman"/>
          <w:color w:val="262626"/>
          <w:sz w:val="28"/>
          <w:szCs w:val="28"/>
        </w:rPr>
        <w:tab/>
      </w:r>
      <w:r w:rsidRPr="008801BE">
        <w:rPr>
          <w:rFonts w:ascii="Times New Roman" w:hAnsi="Times New Roman"/>
          <w:color w:val="262626"/>
          <w:sz w:val="28"/>
          <w:szCs w:val="28"/>
        </w:rPr>
        <w:t>Опубликов</w:t>
      </w:r>
      <w:r>
        <w:rPr>
          <w:rFonts w:ascii="Times New Roman" w:hAnsi="Times New Roman"/>
          <w:color w:val="262626"/>
          <w:sz w:val="28"/>
          <w:szCs w:val="28"/>
        </w:rPr>
        <w:t>ать настоящее Решение в газете "</w:t>
      </w:r>
      <w:r w:rsidRPr="008801BE">
        <w:rPr>
          <w:rFonts w:ascii="Times New Roman" w:hAnsi="Times New Roman"/>
          <w:color w:val="262626"/>
          <w:sz w:val="28"/>
          <w:szCs w:val="28"/>
        </w:rPr>
        <w:t>Павлоградский вестник</w:t>
      </w:r>
      <w:r>
        <w:rPr>
          <w:rFonts w:ascii="Times New Roman" w:hAnsi="Times New Roman"/>
          <w:color w:val="262626"/>
          <w:sz w:val="28"/>
          <w:szCs w:val="28"/>
        </w:rPr>
        <w:t>"</w:t>
      </w:r>
      <w:r w:rsidRPr="008801BE">
        <w:rPr>
          <w:rFonts w:ascii="Times New Roman" w:hAnsi="Times New Roman"/>
          <w:color w:val="262626"/>
          <w:sz w:val="28"/>
          <w:szCs w:val="28"/>
        </w:rPr>
        <w:t>.</w:t>
      </w:r>
      <w:proofErr w:type="gramEnd"/>
      <w:r w:rsidRPr="008801BE">
        <w:rPr>
          <w:rFonts w:ascii="Times New Roman" w:hAnsi="Times New Roman"/>
          <w:color w:val="262626"/>
          <w:sz w:val="28"/>
          <w:szCs w:val="28"/>
        </w:rPr>
        <w:t xml:space="preserve"> </w:t>
      </w:r>
    </w:p>
    <w:p w:rsidR="00536F27" w:rsidRPr="008801BE" w:rsidRDefault="00536F27" w:rsidP="00536F27">
      <w:pPr>
        <w:spacing w:after="0" w:line="240" w:lineRule="auto"/>
        <w:ind w:firstLine="709"/>
        <w:jc w:val="both"/>
        <w:rPr>
          <w:rFonts w:ascii="Times New Roman" w:hAnsi="Times New Roman"/>
          <w:color w:val="262626"/>
          <w:sz w:val="28"/>
          <w:szCs w:val="28"/>
        </w:rPr>
      </w:pPr>
    </w:p>
    <w:p w:rsidR="00536F27" w:rsidRPr="008801BE" w:rsidRDefault="00536F27" w:rsidP="00536F27">
      <w:pPr>
        <w:spacing w:after="0" w:line="240" w:lineRule="auto"/>
        <w:ind w:firstLine="709"/>
        <w:jc w:val="both"/>
        <w:rPr>
          <w:rFonts w:ascii="Times New Roman" w:hAnsi="Times New Roman"/>
          <w:sz w:val="28"/>
          <w:szCs w:val="28"/>
        </w:rPr>
      </w:pPr>
      <w:r w:rsidRPr="008801BE">
        <w:rPr>
          <w:rFonts w:ascii="Times New Roman" w:hAnsi="Times New Roman"/>
          <w:sz w:val="28"/>
          <w:szCs w:val="28"/>
          <w:lang w:val="en-US"/>
        </w:rPr>
        <w:t>VI</w:t>
      </w:r>
      <w:r w:rsidR="007963AE">
        <w:rPr>
          <w:rFonts w:ascii="Times New Roman" w:hAnsi="Times New Roman"/>
          <w:color w:val="262626"/>
          <w:sz w:val="28"/>
          <w:szCs w:val="28"/>
        </w:rPr>
        <w:t>.</w:t>
      </w:r>
      <w:r w:rsidR="007963AE">
        <w:rPr>
          <w:rFonts w:ascii="Times New Roman" w:hAnsi="Times New Roman"/>
          <w:color w:val="262626"/>
          <w:sz w:val="28"/>
          <w:szCs w:val="28"/>
        </w:rPr>
        <w:tab/>
      </w:r>
      <w:r w:rsidRPr="008801BE">
        <w:rPr>
          <w:rFonts w:ascii="Times New Roman" w:hAnsi="Times New Roman"/>
          <w:color w:val="262626"/>
          <w:sz w:val="28"/>
          <w:szCs w:val="28"/>
        </w:rPr>
        <w:t>Контроль за исполнением настоящего Решения оставляю за собой.</w:t>
      </w:r>
    </w:p>
    <w:p w:rsidR="00536F27" w:rsidRDefault="00536F27" w:rsidP="00536F27">
      <w:pPr>
        <w:spacing w:after="0" w:line="240" w:lineRule="auto"/>
        <w:ind w:firstLine="709"/>
        <w:jc w:val="both"/>
        <w:rPr>
          <w:rFonts w:ascii="Times New Roman" w:hAnsi="Times New Roman"/>
          <w:sz w:val="28"/>
          <w:szCs w:val="28"/>
        </w:rPr>
      </w:pPr>
    </w:p>
    <w:p w:rsidR="00E576DA" w:rsidRDefault="00E576DA" w:rsidP="00536F27">
      <w:pPr>
        <w:spacing w:after="0" w:line="240" w:lineRule="auto"/>
        <w:ind w:firstLine="709"/>
        <w:jc w:val="both"/>
        <w:rPr>
          <w:rFonts w:ascii="Times New Roman" w:hAnsi="Times New Roman"/>
          <w:sz w:val="28"/>
          <w:szCs w:val="28"/>
        </w:rPr>
      </w:pPr>
    </w:p>
    <w:p w:rsidR="00E576DA" w:rsidRDefault="00E576DA" w:rsidP="00536F27">
      <w:pPr>
        <w:spacing w:after="0" w:line="240" w:lineRule="auto"/>
        <w:ind w:firstLine="709"/>
        <w:jc w:val="both"/>
        <w:rPr>
          <w:rFonts w:ascii="Times New Roman" w:hAnsi="Times New Roman"/>
          <w:sz w:val="28"/>
          <w:szCs w:val="28"/>
        </w:rPr>
      </w:pPr>
    </w:p>
    <w:p w:rsidR="00536F27" w:rsidRDefault="00536F27" w:rsidP="00536F27">
      <w:pPr>
        <w:spacing w:after="0" w:line="240" w:lineRule="auto"/>
        <w:jc w:val="both"/>
        <w:rPr>
          <w:rFonts w:ascii="Times New Roman" w:hAnsi="Times New Roman"/>
          <w:sz w:val="28"/>
          <w:szCs w:val="28"/>
        </w:rPr>
      </w:pPr>
      <w:r>
        <w:rPr>
          <w:rFonts w:ascii="Times New Roman" w:hAnsi="Times New Roman"/>
          <w:sz w:val="28"/>
          <w:szCs w:val="28"/>
        </w:rPr>
        <w:t>Глава Павлоградского</w:t>
      </w:r>
    </w:p>
    <w:p w:rsidR="00536F27" w:rsidRDefault="00536F27" w:rsidP="00536F27">
      <w:pPr>
        <w:rPr>
          <w:rFonts w:ascii="Times New Roman" w:hAnsi="Times New Roman"/>
          <w:sz w:val="28"/>
          <w:szCs w:val="28"/>
        </w:rPr>
      </w:pPr>
      <w:r>
        <w:rPr>
          <w:rFonts w:ascii="Times New Roman" w:hAnsi="Times New Roman"/>
          <w:sz w:val="28"/>
          <w:szCs w:val="28"/>
        </w:rPr>
        <w:t xml:space="preserve">муниципального района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xml:space="preserve">     А.В. Сухоносов</w:t>
      </w:r>
    </w:p>
    <w:p w:rsidR="00586607" w:rsidRDefault="00586607" w:rsidP="00536F27">
      <w:pPr>
        <w:spacing w:after="0" w:line="240" w:lineRule="auto"/>
        <w:ind w:left="4246" w:firstLine="709"/>
        <w:jc w:val="both"/>
        <w:rPr>
          <w:rFonts w:ascii="Times New Roman" w:hAnsi="Times New Roman"/>
          <w:sz w:val="28"/>
          <w:szCs w:val="28"/>
        </w:rPr>
      </w:pPr>
    </w:p>
    <w:p w:rsidR="00586607" w:rsidRDefault="00586607" w:rsidP="00536F27">
      <w:pPr>
        <w:spacing w:after="0" w:line="240" w:lineRule="auto"/>
        <w:ind w:left="4246" w:firstLine="709"/>
        <w:jc w:val="both"/>
        <w:rPr>
          <w:rFonts w:ascii="Times New Roman" w:hAnsi="Times New Roman"/>
          <w:sz w:val="28"/>
          <w:szCs w:val="28"/>
        </w:rPr>
      </w:pPr>
    </w:p>
    <w:p w:rsidR="00586607" w:rsidRDefault="00586607" w:rsidP="00536F27">
      <w:pPr>
        <w:spacing w:after="0" w:line="240" w:lineRule="auto"/>
        <w:ind w:left="4246" w:firstLine="709"/>
        <w:jc w:val="both"/>
        <w:rPr>
          <w:rFonts w:ascii="Times New Roman" w:hAnsi="Times New Roman"/>
          <w:sz w:val="28"/>
          <w:szCs w:val="28"/>
        </w:rPr>
      </w:pPr>
    </w:p>
    <w:p w:rsidR="00586607" w:rsidRDefault="00586607" w:rsidP="00536F27">
      <w:pPr>
        <w:spacing w:after="0" w:line="240" w:lineRule="auto"/>
        <w:ind w:left="4246" w:firstLine="709"/>
        <w:jc w:val="both"/>
        <w:rPr>
          <w:rFonts w:ascii="Times New Roman" w:hAnsi="Times New Roman"/>
          <w:sz w:val="28"/>
          <w:szCs w:val="28"/>
        </w:rPr>
      </w:pPr>
    </w:p>
    <w:p w:rsidR="00586607" w:rsidRDefault="00586607" w:rsidP="00536F27">
      <w:pPr>
        <w:spacing w:after="0" w:line="240" w:lineRule="auto"/>
        <w:ind w:left="4246" w:firstLine="709"/>
        <w:jc w:val="both"/>
        <w:rPr>
          <w:rFonts w:ascii="Times New Roman" w:hAnsi="Times New Roman"/>
          <w:sz w:val="28"/>
          <w:szCs w:val="28"/>
        </w:rPr>
      </w:pPr>
    </w:p>
    <w:p w:rsidR="00586607" w:rsidRDefault="00586607" w:rsidP="00536F27">
      <w:pPr>
        <w:spacing w:after="0" w:line="240" w:lineRule="auto"/>
        <w:ind w:left="4246" w:firstLine="709"/>
        <w:jc w:val="both"/>
        <w:rPr>
          <w:rFonts w:ascii="Times New Roman" w:hAnsi="Times New Roman"/>
          <w:sz w:val="28"/>
          <w:szCs w:val="28"/>
        </w:rPr>
      </w:pPr>
    </w:p>
    <w:p w:rsidR="00586607" w:rsidRDefault="00586607" w:rsidP="00536F27">
      <w:pPr>
        <w:spacing w:after="0" w:line="240" w:lineRule="auto"/>
        <w:ind w:left="4246" w:firstLine="709"/>
        <w:jc w:val="both"/>
        <w:rPr>
          <w:rFonts w:ascii="Times New Roman" w:hAnsi="Times New Roman"/>
          <w:sz w:val="28"/>
          <w:szCs w:val="28"/>
        </w:rPr>
      </w:pPr>
    </w:p>
    <w:p w:rsidR="00586607" w:rsidRDefault="00586607" w:rsidP="00536F27">
      <w:pPr>
        <w:spacing w:after="0" w:line="240" w:lineRule="auto"/>
        <w:ind w:left="4246" w:firstLine="709"/>
        <w:jc w:val="both"/>
        <w:rPr>
          <w:rFonts w:ascii="Times New Roman" w:hAnsi="Times New Roman"/>
          <w:sz w:val="28"/>
          <w:szCs w:val="28"/>
        </w:rPr>
      </w:pPr>
    </w:p>
    <w:p w:rsidR="00586607" w:rsidRDefault="00586607" w:rsidP="00536F27">
      <w:pPr>
        <w:spacing w:after="0" w:line="240" w:lineRule="auto"/>
        <w:ind w:left="4246" w:firstLine="709"/>
        <w:jc w:val="both"/>
        <w:rPr>
          <w:rFonts w:ascii="Times New Roman" w:hAnsi="Times New Roman"/>
          <w:sz w:val="28"/>
          <w:szCs w:val="28"/>
        </w:rPr>
      </w:pPr>
    </w:p>
    <w:p w:rsidR="00586607" w:rsidRDefault="00586607" w:rsidP="00536F27">
      <w:pPr>
        <w:spacing w:after="0" w:line="240" w:lineRule="auto"/>
        <w:ind w:left="4246" w:firstLine="709"/>
        <w:jc w:val="both"/>
        <w:rPr>
          <w:rFonts w:ascii="Times New Roman" w:hAnsi="Times New Roman"/>
          <w:sz w:val="28"/>
          <w:szCs w:val="28"/>
        </w:rPr>
      </w:pPr>
    </w:p>
    <w:p w:rsidR="00586607" w:rsidRDefault="00586607" w:rsidP="00536F27">
      <w:pPr>
        <w:spacing w:after="0" w:line="240" w:lineRule="auto"/>
        <w:ind w:left="4246" w:firstLine="709"/>
        <w:jc w:val="both"/>
        <w:rPr>
          <w:rFonts w:ascii="Times New Roman" w:hAnsi="Times New Roman"/>
          <w:sz w:val="28"/>
          <w:szCs w:val="28"/>
        </w:rPr>
      </w:pPr>
    </w:p>
    <w:p w:rsidR="00586607" w:rsidRDefault="00586607" w:rsidP="00536F27">
      <w:pPr>
        <w:spacing w:after="0" w:line="240" w:lineRule="auto"/>
        <w:ind w:left="4246" w:firstLine="709"/>
        <w:jc w:val="both"/>
        <w:rPr>
          <w:rFonts w:ascii="Times New Roman" w:hAnsi="Times New Roman"/>
          <w:sz w:val="28"/>
          <w:szCs w:val="28"/>
        </w:rPr>
      </w:pPr>
    </w:p>
    <w:p w:rsidR="00586607" w:rsidRDefault="00586607" w:rsidP="00536F27">
      <w:pPr>
        <w:spacing w:after="0" w:line="240" w:lineRule="auto"/>
        <w:ind w:left="4246" w:firstLine="709"/>
        <w:jc w:val="both"/>
        <w:rPr>
          <w:rFonts w:ascii="Times New Roman" w:hAnsi="Times New Roman"/>
          <w:sz w:val="28"/>
          <w:szCs w:val="28"/>
        </w:rPr>
      </w:pPr>
    </w:p>
    <w:p w:rsidR="00586607" w:rsidRDefault="00586607" w:rsidP="00536F27">
      <w:pPr>
        <w:spacing w:after="0" w:line="240" w:lineRule="auto"/>
        <w:ind w:left="4246" w:firstLine="709"/>
        <w:jc w:val="both"/>
        <w:rPr>
          <w:rFonts w:ascii="Times New Roman" w:hAnsi="Times New Roman"/>
          <w:sz w:val="28"/>
          <w:szCs w:val="28"/>
        </w:rPr>
      </w:pPr>
    </w:p>
    <w:p w:rsidR="00586607" w:rsidRDefault="00586607" w:rsidP="00536F27">
      <w:pPr>
        <w:spacing w:after="0" w:line="240" w:lineRule="auto"/>
        <w:ind w:left="4246" w:firstLine="709"/>
        <w:jc w:val="both"/>
        <w:rPr>
          <w:rFonts w:ascii="Times New Roman" w:hAnsi="Times New Roman"/>
          <w:sz w:val="28"/>
          <w:szCs w:val="28"/>
        </w:rPr>
      </w:pPr>
    </w:p>
    <w:p w:rsidR="00586607" w:rsidRDefault="00586607" w:rsidP="00536F27">
      <w:pPr>
        <w:spacing w:after="0" w:line="240" w:lineRule="auto"/>
        <w:ind w:left="4246" w:firstLine="709"/>
        <w:jc w:val="both"/>
        <w:rPr>
          <w:rFonts w:ascii="Times New Roman" w:hAnsi="Times New Roman"/>
          <w:sz w:val="28"/>
          <w:szCs w:val="28"/>
        </w:rPr>
      </w:pPr>
    </w:p>
    <w:p w:rsidR="00586607" w:rsidRDefault="00586607" w:rsidP="00536F27">
      <w:pPr>
        <w:spacing w:after="0" w:line="240" w:lineRule="auto"/>
        <w:ind w:left="4246" w:firstLine="709"/>
        <w:jc w:val="both"/>
        <w:rPr>
          <w:rFonts w:ascii="Times New Roman" w:hAnsi="Times New Roman"/>
          <w:sz w:val="28"/>
          <w:szCs w:val="28"/>
        </w:rPr>
      </w:pPr>
    </w:p>
    <w:p w:rsidR="00586607" w:rsidRDefault="00586607" w:rsidP="00536F27">
      <w:pPr>
        <w:spacing w:after="0" w:line="240" w:lineRule="auto"/>
        <w:ind w:left="4246" w:firstLine="709"/>
        <w:jc w:val="both"/>
        <w:rPr>
          <w:rFonts w:ascii="Times New Roman" w:hAnsi="Times New Roman"/>
          <w:sz w:val="28"/>
          <w:szCs w:val="28"/>
        </w:rPr>
      </w:pPr>
    </w:p>
    <w:p w:rsidR="00586607" w:rsidRDefault="00586607" w:rsidP="00536F27">
      <w:pPr>
        <w:spacing w:after="0" w:line="240" w:lineRule="auto"/>
        <w:ind w:left="4246" w:firstLine="709"/>
        <w:jc w:val="both"/>
        <w:rPr>
          <w:rFonts w:ascii="Times New Roman" w:hAnsi="Times New Roman"/>
          <w:sz w:val="28"/>
          <w:szCs w:val="28"/>
        </w:rPr>
      </w:pPr>
    </w:p>
    <w:p w:rsidR="00586607" w:rsidRDefault="00586607" w:rsidP="00536F27">
      <w:pPr>
        <w:spacing w:after="0" w:line="240" w:lineRule="auto"/>
        <w:ind w:left="4246" w:firstLine="709"/>
        <w:jc w:val="both"/>
        <w:rPr>
          <w:rFonts w:ascii="Times New Roman" w:hAnsi="Times New Roman"/>
          <w:sz w:val="28"/>
          <w:szCs w:val="28"/>
        </w:rPr>
      </w:pPr>
    </w:p>
    <w:p w:rsidR="00586607" w:rsidRDefault="00586607" w:rsidP="00536F27">
      <w:pPr>
        <w:spacing w:after="0" w:line="240" w:lineRule="auto"/>
        <w:ind w:left="4246" w:firstLine="709"/>
        <w:jc w:val="both"/>
        <w:rPr>
          <w:rFonts w:ascii="Times New Roman" w:hAnsi="Times New Roman"/>
          <w:sz w:val="28"/>
          <w:szCs w:val="28"/>
        </w:rPr>
      </w:pPr>
    </w:p>
    <w:p w:rsidR="00586607" w:rsidRDefault="00586607" w:rsidP="00536F27">
      <w:pPr>
        <w:spacing w:after="0" w:line="240" w:lineRule="auto"/>
        <w:ind w:left="4246" w:firstLine="709"/>
        <w:jc w:val="both"/>
        <w:rPr>
          <w:rFonts w:ascii="Times New Roman" w:hAnsi="Times New Roman"/>
          <w:sz w:val="28"/>
          <w:szCs w:val="28"/>
        </w:rPr>
      </w:pPr>
    </w:p>
    <w:p w:rsidR="00586607" w:rsidRDefault="00586607" w:rsidP="00536F27">
      <w:pPr>
        <w:spacing w:after="0" w:line="240" w:lineRule="auto"/>
        <w:ind w:left="4246" w:firstLine="709"/>
        <w:jc w:val="both"/>
        <w:rPr>
          <w:rFonts w:ascii="Times New Roman" w:hAnsi="Times New Roman"/>
          <w:sz w:val="28"/>
          <w:szCs w:val="28"/>
        </w:rPr>
      </w:pPr>
    </w:p>
    <w:p w:rsidR="00586607" w:rsidRDefault="00586607" w:rsidP="00536F27">
      <w:pPr>
        <w:spacing w:after="0" w:line="240" w:lineRule="auto"/>
        <w:ind w:left="4246" w:firstLine="709"/>
        <w:jc w:val="both"/>
        <w:rPr>
          <w:rFonts w:ascii="Times New Roman" w:hAnsi="Times New Roman"/>
          <w:sz w:val="28"/>
          <w:szCs w:val="28"/>
        </w:rPr>
      </w:pPr>
    </w:p>
    <w:p w:rsidR="00586607" w:rsidRDefault="00586607" w:rsidP="00536F27">
      <w:pPr>
        <w:spacing w:after="0" w:line="240" w:lineRule="auto"/>
        <w:ind w:left="4246" w:firstLine="709"/>
        <w:jc w:val="both"/>
        <w:rPr>
          <w:rFonts w:ascii="Times New Roman" w:hAnsi="Times New Roman"/>
          <w:sz w:val="28"/>
          <w:szCs w:val="28"/>
        </w:rPr>
      </w:pPr>
    </w:p>
    <w:p w:rsidR="00586607" w:rsidRDefault="00586607" w:rsidP="00536F27">
      <w:pPr>
        <w:spacing w:after="0" w:line="240" w:lineRule="auto"/>
        <w:ind w:left="4246" w:firstLine="709"/>
        <w:jc w:val="both"/>
        <w:rPr>
          <w:rFonts w:ascii="Times New Roman" w:hAnsi="Times New Roman"/>
          <w:sz w:val="28"/>
          <w:szCs w:val="28"/>
        </w:rPr>
      </w:pPr>
    </w:p>
    <w:p w:rsidR="00586607" w:rsidRDefault="00586607" w:rsidP="00536F27">
      <w:pPr>
        <w:spacing w:after="0" w:line="240" w:lineRule="auto"/>
        <w:ind w:left="4246" w:firstLine="709"/>
        <w:jc w:val="both"/>
        <w:rPr>
          <w:rFonts w:ascii="Times New Roman" w:hAnsi="Times New Roman"/>
          <w:sz w:val="28"/>
          <w:szCs w:val="28"/>
        </w:rPr>
      </w:pPr>
    </w:p>
    <w:p w:rsidR="00EE227A" w:rsidRDefault="00EE227A" w:rsidP="00536F27">
      <w:pPr>
        <w:spacing w:after="0" w:line="240" w:lineRule="auto"/>
        <w:ind w:left="4246" w:firstLine="709"/>
        <w:jc w:val="both"/>
        <w:rPr>
          <w:rFonts w:ascii="Times New Roman" w:hAnsi="Times New Roman"/>
          <w:sz w:val="28"/>
          <w:szCs w:val="28"/>
        </w:rPr>
      </w:pPr>
      <w:bookmarkStart w:id="0" w:name="_GoBack"/>
      <w:bookmarkEnd w:id="0"/>
    </w:p>
    <w:p w:rsidR="00EE227A" w:rsidRDefault="00EE227A" w:rsidP="00536F27">
      <w:pPr>
        <w:spacing w:after="0" w:line="240" w:lineRule="auto"/>
        <w:ind w:left="4246" w:firstLine="709"/>
        <w:jc w:val="both"/>
        <w:rPr>
          <w:rFonts w:ascii="Times New Roman" w:hAnsi="Times New Roman"/>
          <w:sz w:val="28"/>
          <w:szCs w:val="28"/>
        </w:rPr>
      </w:pPr>
    </w:p>
    <w:p w:rsidR="00EE227A" w:rsidRDefault="00EE227A" w:rsidP="00536F27">
      <w:pPr>
        <w:spacing w:after="0" w:line="240" w:lineRule="auto"/>
        <w:ind w:left="4246" w:firstLine="709"/>
        <w:jc w:val="both"/>
        <w:rPr>
          <w:rFonts w:ascii="Times New Roman" w:hAnsi="Times New Roman"/>
          <w:sz w:val="28"/>
          <w:szCs w:val="28"/>
        </w:rPr>
      </w:pPr>
    </w:p>
    <w:p w:rsidR="00536F27" w:rsidRDefault="00536F27" w:rsidP="00536F27">
      <w:pPr>
        <w:spacing w:after="0" w:line="240" w:lineRule="auto"/>
        <w:ind w:left="4246" w:firstLine="709"/>
        <w:jc w:val="both"/>
        <w:rPr>
          <w:rFonts w:ascii="Times New Roman" w:hAnsi="Times New Roman"/>
          <w:sz w:val="28"/>
          <w:szCs w:val="28"/>
        </w:rPr>
      </w:pPr>
      <w:r>
        <w:rPr>
          <w:rFonts w:ascii="Times New Roman" w:hAnsi="Times New Roman"/>
          <w:sz w:val="28"/>
          <w:szCs w:val="28"/>
        </w:rPr>
        <w:lastRenderedPageBreak/>
        <w:t>Приложение</w:t>
      </w:r>
    </w:p>
    <w:p w:rsidR="00536F27" w:rsidRDefault="00536F27" w:rsidP="00536F27">
      <w:pPr>
        <w:spacing w:after="0" w:line="240" w:lineRule="auto"/>
        <w:ind w:left="4955" w:firstLine="1"/>
        <w:jc w:val="both"/>
        <w:rPr>
          <w:rFonts w:ascii="Times New Roman" w:hAnsi="Times New Roman"/>
          <w:sz w:val="28"/>
          <w:szCs w:val="28"/>
        </w:rPr>
      </w:pPr>
      <w:r>
        <w:rPr>
          <w:rFonts w:ascii="Times New Roman" w:hAnsi="Times New Roman"/>
          <w:sz w:val="28"/>
          <w:szCs w:val="28"/>
        </w:rPr>
        <w:t>к решению Совета Павлоградского</w:t>
      </w:r>
    </w:p>
    <w:p w:rsidR="00536F27" w:rsidRDefault="00536F27" w:rsidP="00536F27">
      <w:pPr>
        <w:spacing w:after="0" w:line="240" w:lineRule="auto"/>
        <w:ind w:left="4246" w:firstLine="709"/>
        <w:jc w:val="both"/>
        <w:rPr>
          <w:rFonts w:ascii="Times New Roman" w:hAnsi="Times New Roman"/>
          <w:sz w:val="28"/>
          <w:szCs w:val="28"/>
        </w:rPr>
      </w:pPr>
      <w:r>
        <w:rPr>
          <w:rFonts w:ascii="Times New Roman" w:hAnsi="Times New Roman"/>
          <w:sz w:val="28"/>
          <w:szCs w:val="28"/>
        </w:rPr>
        <w:t>муниципального района</w:t>
      </w:r>
    </w:p>
    <w:p w:rsidR="00536F27" w:rsidRDefault="00536F27" w:rsidP="00536F27">
      <w:pPr>
        <w:spacing w:after="0" w:line="240" w:lineRule="auto"/>
        <w:ind w:left="4246" w:firstLine="709"/>
        <w:jc w:val="both"/>
        <w:rPr>
          <w:rFonts w:ascii="Times New Roman" w:hAnsi="Times New Roman"/>
          <w:sz w:val="28"/>
          <w:szCs w:val="28"/>
        </w:rPr>
      </w:pPr>
      <w:r>
        <w:rPr>
          <w:rFonts w:ascii="Times New Roman" w:hAnsi="Times New Roman"/>
          <w:sz w:val="28"/>
          <w:szCs w:val="28"/>
        </w:rPr>
        <w:t>Омской области</w:t>
      </w:r>
    </w:p>
    <w:p w:rsidR="00536F27" w:rsidRDefault="00536F27" w:rsidP="00536F27">
      <w:pPr>
        <w:spacing w:after="0" w:line="240" w:lineRule="auto"/>
        <w:ind w:left="4246" w:firstLine="709"/>
        <w:jc w:val="both"/>
        <w:rPr>
          <w:rFonts w:ascii="Times New Roman" w:hAnsi="Times New Roman"/>
          <w:sz w:val="28"/>
          <w:szCs w:val="28"/>
          <w:u w:val="single"/>
        </w:rPr>
      </w:pPr>
      <w:r>
        <w:rPr>
          <w:rFonts w:ascii="Times New Roman" w:hAnsi="Times New Roman"/>
          <w:sz w:val="28"/>
          <w:szCs w:val="28"/>
          <w:u w:val="single"/>
        </w:rPr>
        <w:t>от 21.04.2023 №</w:t>
      </w:r>
      <w:r w:rsidR="00DB4DD8">
        <w:rPr>
          <w:rFonts w:ascii="Times New Roman" w:hAnsi="Times New Roman"/>
          <w:sz w:val="28"/>
          <w:szCs w:val="28"/>
          <w:u w:val="single"/>
        </w:rPr>
        <w:t xml:space="preserve"> 222</w:t>
      </w:r>
      <w:r>
        <w:rPr>
          <w:rFonts w:ascii="Times New Roman" w:hAnsi="Times New Roman"/>
          <w:sz w:val="28"/>
          <w:szCs w:val="28"/>
          <w:u w:val="single"/>
        </w:rPr>
        <w:t xml:space="preserve"> </w:t>
      </w:r>
    </w:p>
    <w:p w:rsidR="00536F27" w:rsidRDefault="00536F27" w:rsidP="00536F27">
      <w:pPr>
        <w:spacing w:after="0" w:line="240" w:lineRule="auto"/>
        <w:ind w:firstLine="709"/>
        <w:jc w:val="both"/>
        <w:rPr>
          <w:rFonts w:ascii="Times New Roman" w:hAnsi="Times New Roman"/>
          <w:sz w:val="24"/>
          <w:szCs w:val="24"/>
        </w:rPr>
      </w:pPr>
    </w:p>
    <w:p w:rsidR="00E576DA" w:rsidRDefault="00E576DA" w:rsidP="00536F27">
      <w:pPr>
        <w:spacing w:after="0" w:line="240" w:lineRule="auto"/>
        <w:ind w:firstLine="709"/>
        <w:jc w:val="both"/>
        <w:rPr>
          <w:rFonts w:ascii="Times New Roman" w:hAnsi="Times New Roman"/>
          <w:sz w:val="24"/>
          <w:szCs w:val="24"/>
        </w:rPr>
      </w:pPr>
    </w:p>
    <w:p w:rsidR="00536F27" w:rsidRPr="008801BE" w:rsidRDefault="00536F27" w:rsidP="00536F27">
      <w:pPr>
        <w:shd w:val="clear" w:color="auto" w:fill="FFFFFF"/>
        <w:spacing w:after="0" w:line="240" w:lineRule="auto"/>
        <w:ind w:firstLine="11"/>
        <w:jc w:val="center"/>
        <w:rPr>
          <w:rFonts w:ascii="Times New Roman" w:hAnsi="Times New Roman"/>
          <w:b/>
          <w:spacing w:val="-8"/>
          <w:sz w:val="28"/>
          <w:szCs w:val="28"/>
        </w:rPr>
      </w:pPr>
      <w:r w:rsidRPr="008801BE">
        <w:rPr>
          <w:rFonts w:ascii="Times New Roman" w:hAnsi="Times New Roman"/>
          <w:b/>
          <w:bCs/>
          <w:sz w:val="28"/>
          <w:szCs w:val="28"/>
        </w:rPr>
        <w:t>Об и</w:t>
      </w:r>
      <w:r w:rsidRPr="008801BE">
        <w:rPr>
          <w:rFonts w:ascii="Times New Roman" w:hAnsi="Times New Roman"/>
          <w:b/>
          <w:spacing w:val="-8"/>
          <w:sz w:val="28"/>
          <w:szCs w:val="28"/>
        </w:rPr>
        <w:t xml:space="preserve">тогах социально-экономического развития </w:t>
      </w:r>
    </w:p>
    <w:p w:rsidR="00536F27" w:rsidRDefault="00536F27" w:rsidP="00536F27">
      <w:pPr>
        <w:spacing w:after="0" w:line="240" w:lineRule="auto"/>
        <w:jc w:val="center"/>
        <w:rPr>
          <w:rFonts w:ascii="Times New Roman" w:hAnsi="Times New Roman"/>
          <w:b/>
          <w:spacing w:val="-8"/>
          <w:sz w:val="28"/>
          <w:szCs w:val="28"/>
        </w:rPr>
      </w:pPr>
      <w:r w:rsidRPr="008801BE">
        <w:rPr>
          <w:rFonts w:ascii="Times New Roman" w:hAnsi="Times New Roman"/>
          <w:b/>
          <w:spacing w:val="-8"/>
          <w:sz w:val="28"/>
          <w:szCs w:val="28"/>
        </w:rPr>
        <w:t xml:space="preserve">Павлоградского муниципального района </w:t>
      </w:r>
    </w:p>
    <w:p w:rsidR="00536F27" w:rsidRPr="008801BE" w:rsidRDefault="00536F27" w:rsidP="00536F27">
      <w:pPr>
        <w:spacing w:after="0" w:line="240" w:lineRule="auto"/>
        <w:jc w:val="center"/>
        <w:rPr>
          <w:rFonts w:ascii="Times New Roman" w:hAnsi="Times New Roman"/>
          <w:b/>
          <w:bCs/>
          <w:sz w:val="28"/>
          <w:szCs w:val="28"/>
        </w:rPr>
      </w:pPr>
      <w:r w:rsidRPr="008801BE">
        <w:rPr>
          <w:rFonts w:ascii="Times New Roman" w:hAnsi="Times New Roman"/>
          <w:b/>
          <w:spacing w:val="-8"/>
          <w:sz w:val="28"/>
          <w:szCs w:val="28"/>
        </w:rPr>
        <w:t>Омской области за 20</w:t>
      </w:r>
      <w:r>
        <w:rPr>
          <w:rFonts w:ascii="Times New Roman" w:hAnsi="Times New Roman"/>
          <w:b/>
          <w:spacing w:val="-8"/>
          <w:sz w:val="28"/>
          <w:szCs w:val="28"/>
        </w:rPr>
        <w:t>22</w:t>
      </w:r>
      <w:r w:rsidRPr="008801BE">
        <w:rPr>
          <w:rFonts w:ascii="Times New Roman" w:hAnsi="Times New Roman"/>
          <w:b/>
          <w:spacing w:val="-8"/>
          <w:sz w:val="28"/>
          <w:szCs w:val="28"/>
        </w:rPr>
        <w:t xml:space="preserve"> год</w:t>
      </w:r>
    </w:p>
    <w:p w:rsidR="00536F27" w:rsidRDefault="00536F27" w:rsidP="00536F27">
      <w:pPr>
        <w:spacing w:after="0" w:line="240" w:lineRule="auto"/>
        <w:ind w:firstLine="709"/>
        <w:jc w:val="both"/>
        <w:rPr>
          <w:rFonts w:ascii="Times New Roman" w:hAnsi="Times New Roman"/>
          <w:sz w:val="24"/>
          <w:szCs w:val="24"/>
        </w:rPr>
      </w:pPr>
    </w:p>
    <w:p w:rsidR="00536F27" w:rsidRPr="00AA7BCC" w:rsidRDefault="00536F27" w:rsidP="00536F27">
      <w:pPr>
        <w:spacing w:after="0" w:line="240" w:lineRule="auto"/>
        <w:ind w:firstLine="709"/>
        <w:jc w:val="both"/>
        <w:rPr>
          <w:rFonts w:ascii="Times New Roman" w:hAnsi="Times New Roman"/>
          <w:sz w:val="24"/>
          <w:szCs w:val="24"/>
        </w:rPr>
      </w:pPr>
      <w:r w:rsidRPr="00AA7BCC">
        <w:rPr>
          <w:rFonts w:ascii="Times New Roman" w:hAnsi="Times New Roman"/>
          <w:sz w:val="24"/>
          <w:szCs w:val="24"/>
        </w:rPr>
        <w:t>Социально-экономическое развитие района осуществляется в рамках реализации мероприятий, предусмотренных Стратегией социально-экономического развития Павлоградского района до 2030 года, а также муниципальными программами – «Развитие экономического потенциала Павлоградского района на 2020-2027 годы» и «Развитие социально-культурной сферы Павлоградского района на 2020-2027 годы».</w:t>
      </w:r>
    </w:p>
    <w:p w:rsidR="00536F27" w:rsidRPr="00AA7BCC" w:rsidRDefault="00536F27" w:rsidP="00536F27">
      <w:pPr>
        <w:spacing w:after="0" w:line="240" w:lineRule="auto"/>
        <w:ind w:firstLine="709"/>
        <w:jc w:val="both"/>
        <w:rPr>
          <w:rFonts w:ascii="Times New Roman" w:hAnsi="Times New Roman"/>
          <w:sz w:val="24"/>
          <w:szCs w:val="24"/>
        </w:rPr>
      </w:pPr>
      <w:r w:rsidRPr="00AA7BCC">
        <w:rPr>
          <w:rFonts w:ascii="Times New Roman" w:hAnsi="Times New Roman"/>
          <w:sz w:val="24"/>
          <w:szCs w:val="24"/>
        </w:rPr>
        <w:t xml:space="preserve">По данным </w:t>
      </w:r>
      <w:proofErr w:type="spellStart"/>
      <w:r w:rsidRPr="00AA7BCC">
        <w:rPr>
          <w:rFonts w:ascii="Times New Roman" w:hAnsi="Times New Roman"/>
          <w:sz w:val="24"/>
          <w:szCs w:val="24"/>
        </w:rPr>
        <w:t>Омскстата</w:t>
      </w:r>
      <w:proofErr w:type="spellEnd"/>
      <w:r w:rsidRPr="00AA7BCC">
        <w:rPr>
          <w:rFonts w:ascii="Times New Roman" w:hAnsi="Times New Roman"/>
          <w:sz w:val="24"/>
          <w:szCs w:val="24"/>
        </w:rPr>
        <w:t xml:space="preserve"> с учетом Всероссийской переписи населения по состоянию на 01.01.2023 население Павлоградского муниципального района снизилось на 432 человека и составило 17 572 человека (на 01.01.2022 – 18 004 человека).</w:t>
      </w:r>
    </w:p>
    <w:p w:rsidR="00536F27" w:rsidRPr="00AA7BCC" w:rsidRDefault="00536F27" w:rsidP="001B302A">
      <w:pPr>
        <w:spacing w:after="0" w:line="240" w:lineRule="auto"/>
        <w:ind w:firstLine="709"/>
        <w:jc w:val="both"/>
        <w:rPr>
          <w:rFonts w:ascii="Times New Roman" w:hAnsi="Times New Roman"/>
          <w:sz w:val="24"/>
          <w:szCs w:val="24"/>
        </w:rPr>
      </w:pPr>
      <w:r w:rsidRPr="00AA7BCC">
        <w:rPr>
          <w:rFonts w:ascii="Times New Roman" w:hAnsi="Times New Roman"/>
          <w:sz w:val="24"/>
          <w:szCs w:val="24"/>
        </w:rPr>
        <w:t xml:space="preserve">Необходимо отметить, что в демографической ситуации района наметились положительные тенденции. По итогам 2022 года в районе естественная убыль населения (то есть превышение умерших над родившимися) сократилась на 52,4% и составила 80 человек по сравнению с </w:t>
      </w:r>
      <w:proofErr w:type="spellStart"/>
      <w:r w:rsidRPr="00AA7BCC">
        <w:rPr>
          <w:rFonts w:ascii="Times New Roman" w:hAnsi="Times New Roman"/>
          <w:sz w:val="24"/>
          <w:szCs w:val="24"/>
        </w:rPr>
        <w:t>пандемийным</w:t>
      </w:r>
      <w:proofErr w:type="spellEnd"/>
      <w:r w:rsidRPr="00AA7BCC">
        <w:rPr>
          <w:rFonts w:ascii="Times New Roman" w:hAnsi="Times New Roman"/>
          <w:sz w:val="24"/>
          <w:szCs w:val="24"/>
        </w:rPr>
        <w:t xml:space="preserve"> 2021 годом, который стал рекордным по убыли населения (168 человек). Рождаемость осталась на прежнем уровне относительно прошлого года - наблюдается незначительное снижение: 2022 год – 152 человека, 2021 год – 157 человек. Смертность снизилась на 93 человека (это 28,6 %): в 2022 году умерло 232 человека, в 2021 году </w:t>
      </w:r>
      <w:r w:rsidR="001B302A">
        <w:rPr>
          <w:rFonts w:ascii="Times New Roman" w:hAnsi="Times New Roman"/>
          <w:sz w:val="24"/>
          <w:szCs w:val="24"/>
        </w:rPr>
        <w:t xml:space="preserve">– </w:t>
      </w:r>
      <w:r w:rsidRPr="00AA7BCC">
        <w:rPr>
          <w:rFonts w:ascii="Times New Roman" w:hAnsi="Times New Roman"/>
          <w:sz w:val="24"/>
          <w:szCs w:val="24"/>
        </w:rPr>
        <w:t xml:space="preserve">325 человек. </w:t>
      </w:r>
    </w:p>
    <w:p w:rsidR="00536F27" w:rsidRPr="00AA7BCC" w:rsidRDefault="00536F27" w:rsidP="00536F27">
      <w:pPr>
        <w:spacing w:after="0" w:line="240" w:lineRule="auto"/>
        <w:ind w:firstLine="709"/>
        <w:jc w:val="both"/>
        <w:rPr>
          <w:rFonts w:ascii="Times New Roman" w:hAnsi="Times New Roman"/>
          <w:sz w:val="24"/>
          <w:szCs w:val="24"/>
        </w:rPr>
      </w:pPr>
      <w:r w:rsidRPr="00AA7BCC">
        <w:rPr>
          <w:rFonts w:ascii="Times New Roman" w:hAnsi="Times New Roman"/>
          <w:sz w:val="24"/>
          <w:szCs w:val="24"/>
        </w:rPr>
        <w:t>Миграционная убыль населения в 2022 году также уменьшила свои темпы и составила - 67 человек (прибыло – 573 человека, выбыло – 640 человек). В 2021 году миграционная убыль составила 117 человек.</w:t>
      </w:r>
    </w:p>
    <w:p w:rsidR="00536F27" w:rsidRPr="00AA7BCC" w:rsidRDefault="00536F27" w:rsidP="00536F27">
      <w:pPr>
        <w:spacing w:after="0" w:line="240" w:lineRule="auto"/>
        <w:ind w:firstLine="709"/>
        <w:jc w:val="both"/>
        <w:rPr>
          <w:rFonts w:ascii="Times New Roman" w:hAnsi="Times New Roman"/>
          <w:sz w:val="24"/>
          <w:szCs w:val="24"/>
        </w:rPr>
      </w:pPr>
      <w:r w:rsidRPr="00AA7BCC">
        <w:rPr>
          <w:rFonts w:ascii="Times New Roman" w:hAnsi="Times New Roman"/>
          <w:sz w:val="24"/>
          <w:szCs w:val="24"/>
        </w:rPr>
        <w:t xml:space="preserve">По данным Единого реестра СМП на 10.01.2023 осуществляет деятельность 194 субъекта малого и среднего предпринимательства. Доля занятых в малом предпринимательстве жителей района в истекшем году составила 17,4% от экономически активного населения. Количество вновь зарегистрированных индивидуальных предпринимателей составило 49 человек. Количество граждан, применяющих специальный налоговый режим «Налог на профессиональный доход», </w:t>
      </w:r>
      <w:proofErr w:type="spellStart"/>
      <w:r w:rsidRPr="00AA7BCC">
        <w:rPr>
          <w:rFonts w:ascii="Times New Roman" w:hAnsi="Times New Roman"/>
          <w:sz w:val="24"/>
          <w:szCs w:val="24"/>
        </w:rPr>
        <w:t>самозанятых</w:t>
      </w:r>
      <w:proofErr w:type="spellEnd"/>
      <w:r w:rsidRPr="00AA7BCC">
        <w:rPr>
          <w:rFonts w:ascii="Times New Roman" w:hAnsi="Times New Roman"/>
          <w:sz w:val="24"/>
          <w:szCs w:val="24"/>
        </w:rPr>
        <w:t xml:space="preserve"> увеличилось на 183 человека и составило 562 человека (на 01.01.2022 было 379 человек).</w:t>
      </w:r>
    </w:p>
    <w:p w:rsidR="00536F27" w:rsidRPr="00AA7BCC" w:rsidRDefault="00536F27" w:rsidP="00536F27">
      <w:pPr>
        <w:spacing w:after="0" w:line="240" w:lineRule="auto"/>
        <w:ind w:firstLine="709"/>
        <w:jc w:val="both"/>
        <w:rPr>
          <w:rFonts w:ascii="Times New Roman" w:hAnsi="Times New Roman"/>
          <w:sz w:val="24"/>
          <w:szCs w:val="24"/>
        </w:rPr>
      </w:pPr>
      <w:r w:rsidRPr="00AA7BCC">
        <w:rPr>
          <w:rFonts w:ascii="Times New Roman" w:eastAsia="Calibri" w:hAnsi="Times New Roman"/>
          <w:sz w:val="24"/>
          <w:szCs w:val="24"/>
        </w:rPr>
        <w:t>Сеть образовательных организаций района представлена 26 учреждениями (пятью учреждениями дошкольного образования, двумя учреждениями дополнительного образования и девятнадцатью школами).</w:t>
      </w:r>
    </w:p>
    <w:p w:rsidR="00536F27" w:rsidRPr="00AA7BCC" w:rsidRDefault="00536F27" w:rsidP="00536F27">
      <w:pPr>
        <w:spacing w:after="0" w:line="240" w:lineRule="auto"/>
        <w:ind w:firstLine="709"/>
        <w:jc w:val="both"/>
        <w:rPr>
          <w:rFonts w:ascii="Times New Roman" w:eastAsia="Calibri" w:hAnsi="Times New Roman"/>
          <w:sz w:val="24"/>
          <w:szCs w:val="24"/>
        </w:rPr>
      </w:pPr>
      <w:r w:rsidRPr="00AA7BCC">
        <w:rPr>
          <w:rFonts w:ascii="Times New Roman" w:hAnsi="Times New Roman"/>
          <w:sz w:val="24"/>
          <w:szCs w:val="24"/>
        </w:rPr>
        <w:t>В</w:t>
      </w:r>
      <w:r w:rsidRPr="00AA7BCC">
        <w:rPr>
          <w:rFonts w:ascii="Times New Roman" w:eastAsia="Calibri" w:hAnsi="Times New Roman"/>
          <w:sz w:val="24"/>
          <w:szCs w:val="24"/>
        </w:rPr>
        <w:t xml:space="preserve"> образовательных организациях Павлоградского </w:t>
      </w:r>
      <w:r w:rsidRPr="00AA7BCC">
        <w:rPr>
          <w:rFonts w:ascii="Times New Roman" w:hAnsi="Times New Roman"/>
          <w:sz w:val="24"/>
          <w:szCs w:val="24"/>
        </w:rPr>
        <w:t>района работают</w:t>
      </w:r>
      <w:r w:rsidRPr="00AA7BCC">
        <w:rPr>
          <w:rFonts w:ascii="Times New Roman" w:eastAsia="Calibri" w:hAnsi="Times New Roman"/>
          <w:sz w:val="24"/>
          <w:szCs w:val="24"/>
        </w:rPr>
        <w:t xml:space="preserve"> 617 человек, из них 316 педагогических и 43 руководящих работников. За последние 3 года в учреждения образования района пришли работать 60 молодых специалистов. Процент </w:t>
      </w:r>
      <w:proofErr w:type="spellStart"/>
      <w:r w:rsidRPr="00AA7BCC">
        <w:rPr>
          <w:rFonts w:ascii="Times New Roman" w:eastAsia="Calibri" w:hAnsi="Times New Roman"/>
          <w:sz w:val="24"/>
          <w:szCs w:val="24"/>
        </w:rPr>
        <w:t>закрепляемости</w:t>
      </w:r>
      <w:proofErr w:type="spellEnd"/>
      <w:r w:rsidRPr="00AA7BCC">
        <w:rPr>
          <w:rFonts w:ascii="Times New Roman" w:eastAsia="Calibri" w:hAnsi="Times New Roman"/>
          <w:sz w:val="24"/>
          <w:szCs w:val="24"/>
        </w:rPr>
        <w:t xml:space="preserve"> в течение этих трех лет держится на уровне 82%.</w:t>
      </w:r>
      <w:r w:rsidRPr="00AA7BCC">
        <w:rPr>
          <w:rFonts w:ascii="Times New Roman" w:hAnsi="Times New Roman"/>
          <w:sz w:val="24"/>
          <w:szCs w:val="24"/>
        </w:rPr>
        <w:t xml:space="preserve"> В общеобразовательных организациях обучается 2183 школьника.</w:t>
      </w:r>
    </w:p>
    <w:p w:rsidR="00536F27" w:rsidRPr="00AA7BCC" w:rsidRDefault="00536F27" w:rsidP="00536F27">
      <w:pPr>
        <w:spacing w:after="0" w:line="240" w:lineRule="auto"/>
        <w:ind w:firstLine="709"/>
        <w:jc w:val="both"/>
        <w:rPr>
          <w:rFonts w:ascii="Times New Roman" w:hAnsi="Times New Roman"/>
          <w:sz w:val="24"/>
          <w:szCs w:val="24"/>
        </w:rPr>
      </w:pPr>
      <w:r w:rsidRPr="00AA7BCC">
        <w:rPr>
          <w:rFonts w:ascii="Times New Roman" w:eastAsia="Calibri" w:hAnsi="Times New Roman"/>
          <w:sz w:val="24"/>
          <w:szCs w:val="24"/>
        </w:rPr>
        <w:t>В районе обеспечена полная доступность услуги дошкольного образования детям от 1,5  до 7 лет.   На конец декабря 2022 года зарегистрировано 22 заявления от родителей об определении детей в детские сады, из них 15 дошколят   получат направление в образовательные учреждения, реализующие программу дошкольного образования,   с    1 сентября 2023 года.</w:t>
      </w:r>
      <w:r w:rsidRPr="00AA7BCC">
        <w:rPr>
          <w:rFonts w:ascii="Times New Roman" w:hAnsi="Times New Roman"/>
          <w:sz w:val="24"/>
          <w:szCs w:val="24"/>
        </w:rPr>
        <w:t xml:space="preserve"> Дошкольные образовательные учреждения и группы кратковременного пребывания в школах посещали 682  ребенка.</w:t>
      </w:r>
    </w:p>
    <w:p w:rsidR="00536F27" w:rsidRPr="00AA7BCC" w:rsidRDefault="00536F27" w:rsidP="00536F27">
      <w:pPr>
        <w:spacing w:after="0" w:line="240" w:lineRule="auto"/>
        <w:ind w:firstLine="709"/>
        <w:jc w:val="both"/>
        <w:rPr>
          <w:rFonts w:ascii="Times New Roman" w:hAnsi="Times New Roman"/>
          <w:sz w:val="24"/>
          <w:szCs w:val="24"/>
        </w:rPr>
      </w:pPr>
      <w:r w:rsidRPr="00AA7BCC">
        <w:rPr>
          <w:rFonts w:ascii="Times New Roman" w:hAnsi="Times New Roman"/>
          <w:sz w:val="24"/>
          <w:szCs w:val="24"/>
        </w:rPr>
        <w:lastRenderedPageBreak/>
        <w:t xml:space="preserve">По результатам государственной итоговой аттестации 64 из 65 выпускников сдали экзамены по обязательным предметам и получили аттестаты. В </w:t>
      </w:r>
      <w:r w:rsidRPr="00AA7BCC">
        <w:rPr>
          <w:rStyle w:val="propis"/>
          <w:rFonts w:ascii="Times New Roman" w:hAnsi="Times New Roman" w:cs="Times New Roman"/>
          <w:i w:val="0"/>
          <w:sz w:val="24"/>
          <w:szCs w:val="24"/>
        </w:rPr>
        <w:t>2021/2022</w:t>
      </w:r>
      <w:r w:rsidR="001B302A">
        <w:rPr>
          <w:rStyle w:val="propis"/>
          <w:rFonts w:ascii="Times New Roman" w:hAnsi="Times New Roman" w:cs="Times New Roman"/>
          <w:i w:val="0"/>
          <w:sz w:val="24"/>
          <w:szCs w:val="24"/>
        </w:rPr>
        <w:t xml:space="preserve"> </w:t>
      </w:r>
      <w:r w:rsidRPr="00AA7BCC">
        <w:rPr>
          <w:rFonts w:ascii="Times New Roman" w:hAnsi="Times New Roman"/>
          <w:sz w:val="24"/>
          <w:szCs w:val="24"/>
        </w:rPr>
        <w:t>учебном году аттестат о среднем общем образовании с отличием получила 1  выпускница</w:t>
      </w:r>
      <w:r w:rsidR="001B302A">
        <w:rPr>
          <w:rFonts w:ascii="Times New Roman" w:hAnsi="Times New Roman"/>
          <w:sz w:val="24"/>
          <w:szCs w:val="24"/>
        </w:rPr>
        <w:t>.</w:t>
      </w:r>
    </w:p>
    <w:p w:rsidR="00536F27" w:rsidRPr="00AA7BCC" w:rsidRDefault="00536F27" w:rsidP="00536F27">
      <w:pPr>
        <w:pStyle w:val="a5"/>
        <w:ind w:firstLine="709"/>
        <w:jc w:val="both"/>
        <w:rPr>
          <w:rFonts w:ascii="Times New Roman" w:hAnsi="Times New Roman"/>
          <w:sz w:val="24"/>
          <w:szCs w:val="24"/>
        </w:rPr>
      </w:pPr>
      <w:r w:rsidRPr="00AA7BCC">
        <w:rPr>
          <w:rFonts w:ascii="Times New Roman" w:hAnsi="Times New Roman"/>
          <w:sz w:val="24"/>
          <w:szCs w:val="24"/>
        </w:rPr>
        <w:t xml:space="preserve">По итогам 2021 - 2022 учебного года участвовали в государственной итоговой аттестации 188 </w:t>
      </w:r>
      <w:proofErr w:type="gramStart"/>
      <w:r w:rsidRPr="00AA7BCC">
        <w:rPr>
          <w:rFonts w:ascii="Times New Roman" w:hAnsi="Times New Roman"/>
          <w:sz w:val="24"/>
          <w:szCs w:val="24"/>
        </w:rPr>
        <w:t>обучающихся</w:t>
      </w:r>
      <w:proofErr w:type="gramEnd"/>
      <w:r w:rsidRPr="00AA7BCC">
        <w:rPr>
          <w:rFonts w:ascii="Times New Roman" w:eastAsia="Times New Roman" w:hAnsi="Times New Roman"/>
          <w:sz w:val="24"/>
          <w:szCs w:val="24"/>
          <w:lang w:eastAsia="ru-RU"/>
        </w:rPr>
        <w:t>.</w:t>
      </w:r>
    </w:p>
    <w:p w:rsidR="00536F27" w:rsidRPr="00AA7BCC" w:rsidRDefault="00536F27" w:rsidP="00536F27">
      <w:pPr>
        <w:spacing w:after="0" w:line="240" w:lineRule="auto"/>
        <w:ind w:firstLine="709"/>
        <w:jc w:val="both"/>
        <w:rPr>
          <w:rFonts w:ascii="Times New Roman" w:hAnsi="Times New Roman"/>
          <w:sz w:val="24"/>
          <w:szCs w:val="24"/>
        </w:rPr>
      </w:pPr>
      <w:r w:rsidRPr="00AA7BCC">
        <w:rPr>
          <w:rFonts w:ascii="Times New Roman" w:hAnsi="Times New Roman"/>
          <w:sz w:val="24"/>
          <w:szCs w:val="24"/>
        </w:rPr>
        <w:t xml:space="preserve">Успешно прошли государственную итоговую аттестацию и получили аттестаты об основном общем образовании 183  </w:t>
      </w:r>
      <w:proofErr w:type="gramStart"/>
      <w:r w:rsidRPr="00AA7BCC">
        <w:rPr>
          <w:rFonts w:ascii="Times New Roman" w:hAnsi="Times New Roman"/>
          <w:sz w:val="24"/>
          <w:szCs w:val="24"/>
        </w:rPr>
        <w:t>обучающихся</w:t>
      </w:r>
      <w:proofErr w:type="gramEnd"/>
      <w:r w:rsidRPr="00AA7BCC">
        <w:rPr>
          <w:rFonts w:ascii="Times New Roman" w:hAnsi="Times New Roman"/>
          <w:sz w:val="24"/>
          <w:szCs w:val="24"/>
        </w:rPr>
        <w:t xml:space="preserve"> (97,3 %). </w:t>
      </w:r>
    </w:p>
    <w:p w:rsidR="00536F27" w:rsidRPr="00AA7BCC" w:rsidRDefault="00536F27" w:rsidP="00536F27">
      <w:pPr>
        <w:spacing w:after="0" w:line="240" w:lineRule="auto"/>
        <w:ind w:firstLine="709"/>
        <w:jc w:val="both"/>
        <w:rPr>
          <w:rFonts w:ascii="Times New Roman" w:hAnsi="Times New Roman"/>
          <w:sz w:val="24"/>
          <w:szCs w:val="24"/>
        </w:rPr>
      </w:pPr>
      <w:r w:rsidRPr="00AA7BCC">
        <w:rPr>
          <w:rStyle w:val="100"/>
          <w:b w:val="0"/>
          <w:sz w:val="24"/>
          <w:szCs w:val="24"/>
        </w:rPr>
        <w:t xml:space="preserve">В течение года в 291 мероприятии регионального, межрегионального, всероссийского и международного уровней, направленных на выполнение показателей по охвату талантливой молодёжи приняли участие 1853 обучающихся (что составляет 87,04 % от общего количества обучающихся), 1645 из них стали призерами и победителями. </w:t>
      </w:r>
    </w:p>
    <w:p w:rsidR="00536F27" w:rsidRPr="00AA7BCC" w:rsidRDefault="00536F27" w:rsidP="00536F27">
      <w:pPr>
        <w:spacing w:after="0" w:line="240" w:lineRule="auto"/>
        <w:ind w:firstLine="709"/>
        <w:jc w:val="both"/>
        <w:rPr>
          <w:rFonts w:ascii="Times New Roman" w:hAnsi="Times New Roman"/>
          <w:sz w:val="24"/>
          <w:szCs w:val="24"/>
        </w:rPr>
      </w:pPr>
      <w:r w:rsidRPr="00AA7BCC">
        <w:rPr>
          <w:rFonts w:ascii="Times New Roman" w:hAnsi="Times New Roman"/>
          <w:sz w:val="24"/>
          <w:szCs w:val="24"/>
        </w:rPr>
        <w:t xml:space="preserve">Выполнен плановый показатель охвата детей, в возрасте от 5 до 18 лет, программами  дополнительного образования, который составил 77,25 %. </w:t>
      </w:r>
    </w:p>
    <w:p w:rsidR="00536F27" w:rsidRPr="00AA7BCC" w:rsidRDefault="00536F27" w:rsidP="00536F27">
      <w:pPr>
        <w:spacing w:after="0" w:line="240" w:lineRule="auto"/>
        <w:ind w:firstLine="709"/>
        <w:jc w:val="both"/>
        <w:rPr>
          <w:rFonts w:ascii="Times New Roman" w:hAnsi="Times New Roman"/>
          <w:sz w:val="24"/>
          <w:szCs w:val="24"/>
        </w:rPr>
      </w:pPr>
      <w:r w:rsidRPr="00AA7BCC">
        <w:rPr>
          <w:rFonts w:ascii="Times New Roman" w:hAnsi="Times New Roman"/>
          <w:sz w:val="24"/>
          <w:szCs w:val="24"/>
        </w:rPr>
        <w:t xml:space="preserve">В Павлоградском муниципальном районе уделяется большое внимание вопросам воспитательной работы обучающихся образовательных организаций.  </w:t>
      </w:r>
    </w:p>
    <w:p w:rsidR="00536F27" w:rsidRPr="00AA7BCC" w:rsidRDefault="00536F27" w:rsidP="00536F27">
      <w:pPr>
        <w:spacing w:after="0" w:line="240" w:lineRule="auto"/>
        <w:ind w:firstLine="709"/>
        <w:jc w:val="both"/>
        <w:rPr>
          <w:rFonts w:ascii="Times New Roman" w:hAnsi="Times New Roman"/>
          <w:sz w:val="24"/>
          <w:szCs w:val="24"/>
        </w:rPr>
      </w:pPr>
      <w:r w:rsidRPr="00AA7BCC">
        <w:rPr>
          <w:rFonts w:ascii="Times New Roman" w:hAnsi="Times New Roman"/>
          <w:sz w:val="24"/>
          <w:szCs w:val="24"/>
        </w:rPr>
        <w:t xml:space="preserve">В общеобразовательных организациях продолжилась реализация федерального проекта «Патриотическое воспитание граждан Российской Федерации». В 2022 году число общеобразовательных организаций, охваченных проектом увеличилось на 32% и количество ставок составляет 14. </w:t>
      </w:r>
    </w:p>
    <w:p w:rsidR="00536F27" w:rsidRPr="00AA7BCC" w:rsidRDefault="00536F27" w:rsidP="00536F27">
      <w:pPr>
        <w:spacing w:after="0" w:line="240" w:lineRule="auto"/>
        <w:ind w:firstLine="709"/>
        <w:jc w:val="both"/>
        <w:rPr>
          <w:rFonts w:ascii="Times New Roman" w:hAnsi="Times New Roman"/>
          <w:color w:val="000000"/>
          <w:sz w:val="24"/>
          <w:szCs w:val="24"/>
          <w:shd w:val="clear" w:color="auto" w:fill="FFFFFF"/>
        </w:rPr>
      </w:pPr>
      <w:r w:rsidRPr="00AA7BCC">
        <w:rPr>
          <w:rFonts w:ascii="Times New Roman" w:hAnsi="Times New Roman"/>
          <w:sz w:val="24"/>
          <w:szCs w:val="24"/>
        </w:rPr>
        <w:t xml:space="preserve">По итогам 2022 года  </w:t>
      </w:r>
      <w:r w:rsidRPr="00AA7BCC">
        <w:rPr>
          <w:rFonts w:ascii="Times New Roman" w:hAnsi="Times New Roman"/>
          <w:color w:val="000000"/>
          <w:sz w:val="24"/>
          <w:szCs w:val="24"/>
          <w:shd w:val="clear" w:color="auto" w:fill="FFFFFF"/>
        </w:rPr>
        <w:t>829 обучающихся</w:t>
      </w:r>
      <w:r w:rsidRPr="00AA7BCC">
        <w:rPr>
          <w:rFonts w:ascii="Times New Roman" w:hAnsi="Times New Roman"/>
          <w:sz w:val="24"/>
          <w:szCs w:val="24"/>
        </w:rPr>
        <w:t xml:space="preserve"> (39% от общего числа школьников) являлись членами </w:t>
      </w:r>
      <w:r w:rsidRPr="00AA7BCC">
        <w:rPr>
          <w:rFonts w:ascii="Times New Roman" w:hAnsi="Times New Roman"/>
          <w:color w:val="000000"/>
          <w:sz w:val="24"/>
          <w:szCs w:val="24"/>
          <w:shd w:val="clear" w:color="auto" w:fill="FFFFFF"/>
        </w:rPr>
        <w:t xml:space="preserve">«Российского движения школьников». В 2021 году  число членов РДШ составляло 659 несовершеннолетних или 30%.  </w:t>
      </w:r>
    </w:p>
    <w:p w:rsidR="00536F27" w:rsidRPr="00AA7BCC" w:rsidRDefault="00536F27" w:rsidP="00536F27">
      <w:pPr>
        <w:spacing w:after="0" w:line="240" w:lineRule="auto"/>
        <w:ind w:firstLine="709"/>
        <w:jc w:val="both"/>
        <w:rPr>
          <w:rFonts w:ascii="Times New Roman" w:hAnsi="Times New Roman"/>
          <w:sz w:val="24"/>
          <w:szCs w:val="24"/>
        </w:rPr>
      </w:pPr>
      <w:r w:rsidRPr="00AA7BCC">
        <w:rPr>
          <w:rFonts w:ascii="Times New Roman" w:hAnsi="Times New Roman"/>
          <w:sz w:val="24"/>
          <w:szCs w:val="24"/>
        </w:rPr>
        <w:t>В 5 школах района организована работа 6 юнармейских отрядов. В их деятельность вовлечено 117 обучающихся.</w:t>
      </w:r>
    </w:p>
    <w:p w:rsidR="00536F27" w:rsidRPr="00AA7BCC" w:rsidRDefault="00536F27" w:rsidP="00536F27">
      <w:pPr>
        <w:spacing w:after="0" w:line="240" w:lineRule="auto"/>
        <w:ind w:firstLine="709"/>
        <w:jc w:val="both"/>
        <w:rPr>
          <w:rFonts w:ascii="Times New Roman" w:hAnsi="Times New Roman"/>
          <w:sz w:val="24"/>
          <w:szCs w:val="24"/>
        </w:rPr>
      </w:pPr>
      <w:r w:rsidRPr="00AA7BCC">
        <w:rPr>
          <w:rFonts w:ascii="Times New Roman" w:hAnsi="Times New Roman"/>
          <w:sz w:val="24"/>
          <w:szCs w:val="24"/>
        </w:rPr>
        <w:t xml:space="preserve">В рамках проведения летней оздоровительной кампании в 2022 году в 18 пришкольных лагерях дневного пребывания было оздоровлено 908 детей (41,5% от общего числа обучающихся). Из них 19 – опекаемых и 19 – из семей в социально-опасном положении. В процентном выражении прирост численности оздоровленных относительно 2021 года составил 3,5%. </w:t>
      </w:r>
    </w:p>
    <w:p w:rsidR="00536F27" w:rsidRPr="00AA7BCC" w:rsidRDefault="00536F27" w:rsidP="00536F27">
      <w:pPr>
        <w:spacing w:after="0" w:line="240" w:lineRule="auto"/>
        <w:ind w:firstLine="709"/>
        <w:jc w:val="both"/>
        <w:rPr>
          <w:rFonts w:ascii="Times New Roman" w:eastAsia="Calibri" w:hAnsi="Times New Roman"/>
          <w:bCs/>
          <w:sz w:val="24"/>
          <w:szCs w:val="24"/>
          <w:shd w:val="clear" w:color="auto" w:fill="FFFFFF"/>
          <w:lang w:eastAsia="en-US"/>
        </w:rPr>
      </w:pPr>
      <w:r w:rsidRPr="00AA7BCC">
        <w:rPr>
          <w:rFonts w:ascii="Times New Roman" w:eastAsia="Calibri" w:hAnsi="Times New Roman"/>
          <w:sz w:val="24"/>
          <w:szCs w:val="24"/>
        </w:rPr>
        <w:t xml:space="preserve">По программе временной трудовой занятости в 2022 году были трудоустроено </w:t>
      </w:r>
      <w:r w:rsidRPr="00AA7BCC">
        <w:rPr>
          <w:rFonts w:ascii="Times New Roman" w:hAnsi="Times New Roman"/>
          <w:sz w:val="24"/>
          <w:szCs w:val="24"/>
        </w:rPr>
        <w:t xml:space="preserve">91 несовершеннолетних. </w:t>
      </w:r>
      <w:r w:rsidRPr="00AA7BCC">
        <w:rPr>
          <w:rStyle w:val="c0"/>
          <w:rFonts w:ascii="Times New Roman" w:hAnsi="Times New Roman"/>
          <w:sz w:val="24"/>
          <w:szCs w:val="24"/>
        </w:rPr>
        <w:t xml:space="preserve">Из муниципального бюджета </w:t>
      </w:r>
      <w:r w:rsidRPr="00AA7BCC">
        <w:rPr>
          <w:rFonts w:ascii="Times New Roman" w:hAnsi="Times New Roman"/>
          <w:sz w:val="24"/>
          <w:szCs w:val="24"/>
        </w:rPr>
        <w:t>н</w:t>
      </w:r>
      <w:r w:rsidRPr="00AA7BCC">
        <w:rPr>
          <w:rStyle w:val="c0"/>
          <w:rFonts w:ascii="Times New Roman" w:hAnsi="Times New Roman"/>
          <w:sz w:val="24"/>
          <w:szCs w:val="24"/>
        </w:rPr>
        <w:t>а организацию трудоустройства израсходовано 437,4 тысяч руб. (в 2021 году – 339,4 тысяч руб.)</w:t>
      </w:r>
      <w:r w:rsidR="001B302A">
        <w:rPr>
          <w:rStyle w:val="c0"/>
          <w:rFonts w:ascii="Times New Roman" w:hAnsi="Times New Roman"/>
          <w:sz w:val="24"/>
          <w:szCs w:val="24"/>
        </w:rPr>
        <w:t>.</w:t>
      </w:r>
    </w:p>
    <w:p w:rsidR="00536F27" w:rsidRPr="00AA7BCC" w:rsidRDefault="00536F27" w:rsidP="00536F27">
      <w:pPr>
        <w:spacing w:after="0" w:line="240" w:lineRule="auto"/>
        <w:ind w:firstLine="708"/>
        <w:jc w:val="both"/>
        <w:rPr>
          <w:rFonts w:ascii="Times New Roman" w:hAnsi="Times New Roman"/>
          <w:sz w:val="24"/>
          <w:szCs w:val="24"/>
        </w:rPr>
      </w:pPr>
      <w:r w:rsidRPr="00AA7BCC">
        <w:rPr>
          <w:rFonts w:ascii="Times New Roman" w:hAnsi="Times New Roman"/>
          <w:sz w:val="24"/>
          <w:szCs w:val="24"/>
        </w:rPr>
        <w:t xml:space="preserve">Особое внимание в 2022 году уделялось организации питания в общеобразовательных учреждениях. Охват обучающихся горячим питанием составляет 100%.  Организовано бесплатное горячее питание для обучающихся 1-4 классов и бесплатное двухразовое питание для детей с ограниченными возможностями здоровья. На организацию питания школьников из местного бюджета выделено более 1 млн. 800 тысяч руб. </w:t>
      </w:r>
    </w:p>
    <w:p w:rsidR="00536F27" w:rsidRPr="00AA7BCC" w:rsidRDefault="00536F27" w:rsidP="00536F27">
      <w:pPr>
        <w:spacing w:after="0" w:line="240" w:lineRule="auto"/>
        <w:ind w:firstLine="709"/>
        <w:jc w:val="both"/>
        <w:rPr>
          <w:rFonts w:ascii="Times New Roman" w:hAnsi="Times New Roman"/>
          <w:sz w:val="24"/>
          <w:szCs w:val="24"/>
        </w:rPr>
      </w:pPr>
      <w:r w:rsidRPr="00AA7BCC">
        <w:rPr>
          <w:rFonts w:ascii="Times New Roman" w:eastAsia="Calibri" w:hAnsi="Times New Roman"/>
          <w:sz w:val="24"/>
          <w:szCs w:val="24"/>
        </w:rPr>
        <w:t>Объем расходов муниципального бюджета на сферу образования составил 451 млн. руб. (на 46 млн. руб. больше по сравнению с прошлым годом).</w:t>
      </w:r>
      <w:r w:rsidRPr="00AA7BCC">
        <w:rPr>
          <w:rFonts w:ascii="Times New Roman" w:hAnsi="Times New Roman"/>
          <w:sz w:val="24"/>
          <w:szCs w:val="24"/>
        </w:rPr>
        <w:t xml:space="preserve"> Привлечены средства вышестоящих бюджетов с исполнением доли </w:t>
      </w:r>
      <w:proofErr w:type="spellStart"/>
      <w:r w:rsidRPr="00AA7BCC">
        <w:rPr>
          <w:rFonts w:ascii="Times New Roman" w:hAnsi="Times New Roman"/>
          <w:sz w:val="24"/>
          <w:szCs w:val="24"/>
        </w:rPr>
        <w:t>софинансирования</w:t>
      </w:r>
      <w:proofErr w:type="spellEnd"/>
      <w:r w:rsidRPr="00AA7BCC">
        <w:rPr>
          <w:rFonts w:ascii="Times New Roman" w:hAnsi="Times New Roman"/>
          <w:sz w:val="24"/>
          <w:szCs w:val="24"/>
        </w:rPr>
        <w:t xml:space="preserve">, для реализации федеральных проектов. </w:t>
      </w:r>
    </w:p>
    <w:p w:rsidR="00536F27" w:rsidRPr="00AA7BCC" w:rsidRDefault="00536F27" w:rsidP="00536F27">
      <w:pPr>
        <w:spacing w:after="0" w:line="240" w:lineRule="auto"/>
        <w:ind w:firstLine="709"/>
        <w:jc w:val="both"/>
        <w:rPr>
          <w:rFonts w:ascii="Times New Roman" w:hAnsi="Times New Roman"/>
          <w:sz w:val="24"/>
          <w:szCs w:val="24"/>
        </w:rPr>
      </w:pPr>
      <w:r w:rsidRPr="00AA7BCC">
        <w:rPr>
          <w:rFonts w:ascii="Times New Roman" w:hAnsi="Times New Roman"/>
          <w:sz w:val="24"/>
          <w:szCs w:val="24"/>
        </w:rPr>
        <w:t xml:space="preserve">В рамках реализации проекта «Современная школа» выделены денежные средства на создание центров  образования </w:t>
      </w:r>
      <w:proofErr w:type="gramStart"/>
      <w:r w:rsidRPr="00AA7BCC">
        <w:rPr>
          <w:rFonts w:ascii="Times New Roman" w:hAnsi="Times New Roman"/>
          <w:sz w:val="24"/>
          <w:szCs w:val="24"/>
        </w:rPr>
        <w:t>естественно-научной</w:t>
      </w:r>
      <w:proofErr w:type="gramEnd"/>
      <w:r w:rsidRPr="00AA7BCC">
        <w:rPr>
          <w:rFonts w:ascii="Times New Roman" w:hAnsi="Times New Roman"/>
          <w:sz w:val="24"/>
          <w:szCs w:val="24"/>
        </w:rPr>
        <w:t xml:space="preserve"> и технологической направленностей «Точка роста» в МБОУ «</w:t>
      </w:r>
      <w:proofErr w:type="spellStart"/>
      <w:r w:rsidRPr="00AA7BCC">
        <w:rPr>
          <w:rFonts w:ascii="Times New Roman" w:hAnsi="Times New Roman"/>
          <w:sz w:val="24"/>
          <w:szCs w:val="24"/>
        </w:rPr>
        <w:t>Логиновская</w:t>
      </w:r>
      <w:proofErr w:type="spellEnd"/>
      <w:r w:rsidRPr="00AA7BCC">
        <w:rPr>
          <w:rFonts w:ascii="Times New Roman" w:hAnsi="Times New Roman"/>
          <w:sz w:val="24"/>
          <w:szCs w:val="24"/>
        </w:rPr>
        <w:t xml:space="preserve"> СШ» и МБДОУ «</w:t>
      </w:r>
      <w:proofErr w:type="spellStart"/>
      <w:r w:rsidRPr="00AA7BCC">
        <w:rPr>
          <w:rFonts w:ascii="Times New Roman" w:hAnsi="Times New Roman"/>
          <w:sz w:val="24"/>
          <w:szCs w:val="24"/>
        </w:rPr>
        <w:t>Новоуральская</w:t>
      </w:r>
      <w:proofErr w:type="spellEnd"/>
      <w:r w:rsidRPr="00AA7BCC">
        <w:rPr>
          <w:rFonts w:ascii="Times New Roman" w:hAnsi="Times New Roman"/>
          <w:sz w:val="24"/>
          <w:szCs w:val="24"/>
        </w:rPr>
        <w:t xml:space="preserve"> СШ»  более 2 млн. руб.  С учетом дизайна произведен ремонт кабинетов химии, физики и технологии. Закуплена мебель. Получено оборудование и областного бюджета  на сумму 2,95 млн</w:t>
      </w:r>
      <w:proofErr w:type="gramStart"/>
      <w:r w:rsidRPr="00AA7BCC">
        <w:rPr>
          <w:rFonts w:ascii="Times New Roman" w:hAnsi="Times New Roman"/>
          <w:sz w:val="24"/>
          <w:szCs w:val="24"/>
        </w:rPr>
        <w:t>.р</w:t>
      </w:r>
      <w:proofErr w:type="gramEnd"/>
      <w:r w:rsidRPr="00AA7BCC">
        <w:rPr>
          <w:rFonts w:ascii="Times New Roman" w:hAnsi="Times New Roman"/>
          <w:sz w:val="24"/>
          <w:szCs w:val="24"/>
        </w:rPr>
        <w:t>уб. (робототехника, набор для конструирования, ноутбуки, МФУ, цифровые лаборатории).</w:t>
      </w:r>
    </w:p>
    <w:p w:rsidR="00536F27" w:rsidRPr="00AA7BCC" w:rsidRDefault="00536F27" w:rsidP="00536F27">
      <w:pPr>
        <w:spacing w:after="0" w:line="240" w:lineRule="auto"/>
        <w:ind w:firstLine="709"/>
        <w:jc w:val="both"/>
        <w:rPr>
          <w:rFonts w:ascii="Times New Roman" w:hAnsi="Times New Roman"/>
          <w:sz w:val="24"/>
          <w:szCs w:val="24"/>
        </w:rPr>
      </w:pPr>
      <w:r w:rsidRPr="00AA7BCC">
        <w:rPr>
          <w:rFonts w:ascii="Times New Roman" w:hAnsi="Times New Roman"/>
          <w:sz w:val="24"/>
          <w:szCs w:val="24"/>
        </w:rPr>
        <w:t>Участие  в проекте «Цифровая образовательная среда», позволило обеспечить оснащение МБОУ «</w:t>
      </w:r>
      <w:proofErr w:type="spellStart"/>
      <w:r w:rsidRPr="00AA7BCC">
        <w:rPr>
          <w:rFonts w:ascii="Times New Roman" w:hAnsi="Times New Roman"/>
          <w:sz w:val="24"/>
          <w:szCs w:val="24"/>
        </w:rPr>
        <w:t>Хорошковская</w:t>
      </w:r>
      <w:proofErr w:type="spellEnd"/>
      <w:r w:rsidRPr="00AA7BCC">
        <w:rPr>
          <w:rFonts w:ascii="Times New Roman" w:hAnsi="Times New Roman"/>
          <w:sz w:val="24"/>
          <w:szCs w:val="24"/>
        </w:rPr>
        <w:t xml:space="preserve"> СШ» и МБОУ «</w:t>
      </w:r>
      <w:proofErr w:type="spellStart"/>
      <w:r w:rsidRPr="00AA7BCC">
        <w:rPr>
          <w:rFonts w:ascii="Times New Roman" w:hAnsi="Times New Roman"/>
          <w:sz w:val="24"/>
          <w:szCs w:val="24"/>
        </w:rPr>
        <w:t>Логиновская</w:t>
      </w:r>
      <w:proofErr w:type="spellEnd"/>
      <w:r w:rsidRPr="00AA7BCC">
        <w:rPr>
          <w:rFonts w:ascii="Times New Roman" w:hAnsi="Times New Roman"/>
          <w:sz w:val="24"/>
          <w:szCs w:val="24"/>
        </w:rPr>
        <w:t xml:space="preserve"> СШ» современным компьютерным  оборудованием (ноутбуки, МФУ, видеокамеры на сумму 3,1 млн. руб.).</w:t>
      </w:r>
    </w:p>
    <w:p w:rsidR="00536F27" w:rsidRPr="00AA7BCC" w:rsidRDefault="00536F27" w:rsidP="00536F27">
      <w:pPr>
        <w:spacing w:after="0" w:line="240" w:lineRule="auto"/>
        <w:ind w:firstLine="709"/>
        <w:jc w:val="both"/>
        <w:rPr>
          <w:rFonts w:ascii="Times New Roman" w:hAnsi="Times New Roman"/>
          <w:sz w:val="24"/>
          <w:szCs w:val="24"/>
        </w:rPr>
      </w:pPr>
      <w:r w:rsidRPr="00AA7BCC">
        <w:rPr>
          <w:rFonts w:ascii="Times New Roman" w:hAnsi="Times New Roman"/>
          <w:sz w:val="24"/>
          <w:szCs w:val="24"/>
        </w:rPr>
        <w:lastRenderedPageBreak/>
        <w:t>В рамках реализации регионального проекта «Успех каждого ребенка» (направление лыжи) в 2022 году МБОУ ДО «ДООФСЦ» получило оборудование из областного бюджета  на сумму 165 974 руб. (Мяч футбольный, лыжи, лыжероллеры и др.)</w:t>
      </w:r>
    </w:p>
    <w:p w:rsidR="00536F27" w:rsidRPr="00AA7BCC" w:rsidRDefault="00536F27" w:rsidP="00536F27">
      <w:pPr>
        <w:spacing w:after="0" w:line="240" w:lineRule="auto"/>
        <w:ind w:firstLine="709"/>
        <w:jc w:val="both"/>
        <w:rPr>
          <w:rFonts w:ascii="Times New Roman" w:hAnsi="Times New Roman"/>
          <w:sz w:val="24"/>
          <w:szCs w:val="24"/>
        </w:rPr>
      </w:pPr>
      <w:r w:rsidRPr="00AA7BCC">
        <w:rPr>
          <w:rFonts w:ascii="Times New Roman" w:hAnsi="Times New Roman"/>
          <w:sz w:val="24"/>
          <w:szCs w:val="24"/>
        </w:rPr>
        <w:t xml:space="preserve">Из областного и местного бюджета выделены денежные средства более 1,7 млн. руб., которые были направлены на замену 77 оконных блоков на ПВХ. </w:t>
      </w:r>
    </w:p>
    <w:p w:rsidR="00536F27" w:rsidRPr="00AA7BCC" w:rsidRDefault="00536F27" w:rsidP="00536F27">
      <w:pPr>
        <w:spacing w:after="0" w:line="240" w:lineRule="auto"/>
        <w:ind w:firstLine="709"/>
        <w:jc w:val="both"/>
        <w:rPr>
          <w:rFonts w:ascii="Times New Roman" w:hAnsi="Times New Roman"/>
          <w:sz w:val="24"/>
          <w:szCs w:val="24"/>
        </w:rPr>
      </w:pPr>
      <w:r w:rsidRPr="00AA7BCC">
        <w:rPr>
          <w:rFonts w:ascii="Times New Roman" w:hAnsi="Times New Roman"/>
          <w:sz w:val="24"/>
          <w:szCs w:val="24"/>
        </w:rPr>
        <w:t>Средства муниципального бюджета направлены на подготовку к отопительному сезону и к подготовке образовательных учреждений к новому учебному году по направлениям:</w:t>
      </w:r>
    </w:p>
    <w:p w:rsidR="00536F27" w:rsidRPr="00AA7BCC" w:rsidRDefault="00536F27" w:rsidP="00536F27">
      <w:pPr>
        <w:spacing w:after="0" w:line="240" w:lineRule="auto"/>
        <w:ind w:firstLine="709"/>
        <w:jc w:val="both"/>
        <w:rPr>
          <w:rFonts w:ascii="Times New Roman" w:hAnsi="Times New Roman"/>
          <w:sz w:val="24"/>
          <w:szCs w:val="24"/>
        </w:rPr>
      </w:pPr>
      <w:r w:rsidRPr="00AA7BCC">
        <w:rPr>
          <w:rFonts w:ascii="Times New Roman" w:hAnsi="Times New Roman"/>
          <w:sz w:val="24"/>
          <w:szCs w:val="24"/>
        </w:rPr>
        <w:t>- ремонт фасада здания МБДОУ "Детский сад «БЕРЕЗКА», а также ремонт здания центра дополнительного образования. На эти цели затрачено 2 млн. 431 тыс. руб.;</w:t>
      </w:r>
    </w:p>
    <w:p w:rsidR="00536F27" w:rsidRPr="00AA7BCC" w:rsidRDefault="00536F27" w:rsidP="00536F27">
      <w:pPr>
        <w:spacing w:after="0" w:line="240" w:lineRule="auto"/>
        <w:ind w:firstLine="709"/>
        <w:jc w:val="both"/>
        <w:rPr>
          <w:rFonts w:ascii="Times New Roman" w:hAnsi="Times New Roman"/>
          <w:sz w:val="24"/>
          <w:szCs w:val="24"/>
        </w:rPr>
      </w:pPr>
      <w:r w:rsidRPr="00AA7BCC">
        <w:rPr>
          <w:rFonts w:ascii="Times New Roman" w:hAnsi="Times New Roman"/>
          <w:sz w:val="24"/>
          <w:szCs w:val="24"/>
        </w:rPr>
        <w:t>- частичный ремонт кровель в четырех образовательных учреждений. На это выделено   1 259,9 тыс. руб.;</w:t>
      </w:r>
    </w:p>
    <w:p w:rsidR="00536F27" w:rsidRPr="00AA7BCC" w:rsidRDefault="00536F27" w:rsidP="00536F27">
      <w:pPr>
        <w:spacing w:after="0" w:line="240" w:lineRule="auto"/>
        <w:ind w:firstLine="709"/>
        <w:jc w:val="both"/>
        <w:rPr>
          <w:rFonts w:ascii="Times New Roman" w:hAnsi="Times New Roman"/>
          <w:sz w:val="24"/>
          <w:szCs w:val="24"/>
        </w:rPr>
      </w:pPr>
      <w:r w:rsidRPr="00AA7BCC">
        <w:rPr>
          <w:rFonts w:ascii="Times New Roman" w:hAnsi="Times New Roman"/>
          <w:sz w:val="24"/>
          <w:szCs w:val="24"/>
        </w:rPr>
        <w:t xml:space="preserve">- ремонт систем </w:t>
      </w:r>
      <w:proofErr w:type="spellStart"/>
      <w:r w:rsidRPr="00AA7BCC">
        <w:rPr>
          <w:rFonts w:ascii="Times New Roman" w:hAnsi="Times New Roman"/>
          <w:sz w:val="24"/>
          <w:szCs w:val="24"/>
        </w:rPr>
        <w:t>канализования</w:t>
      </w:r>
      <w:proofErr w:type="spellEnd"/>
      <w:r w:rsidRPr="00AA7BCC">
        <w:rPr>
          <w:rFonts w:ascii="Times New Roman" w:hAnsi="Times New Roman"/>
          <w:sz w:val="24"/>
          <w:szCs w:val="24"/>
        </w:rPr>
        <w:t>, водопроводов. На эти цели направлено   169,7 тыс. руб.;</w:t>
      </w:r>
    </w:p>
    <w:p w:rsidR="00536F27" w:rsidRPr="00AA7BCC" w:rsidRDefault="00536F27" w:rsidP="00536F27">
      <w:pPr>
        <w:spacing w:after="0" w:line="240" w:lineRule="auto"/>
        <w:ind w:firstLine="709"/>
        <w:jc w:val="both"/>
        <w:rPr>
          <w:rFonts w:ascii="Times New Roman" w:hAnsi="Times New Roman"/>
          <w:sz w:val="24"/>
          <w:szCs w:val="24"/>
        </w:rPr>
      </w:pPr>
      <w:r w:rsidRPr="00AA7BCC">
        <w:rPr>
          <w:rFonts w:ascii="Times New Roman" w:hAnsi="Times New Roman"/>
          <w:sz w:val="24"/>
          <w:szCs w:val="24"/>
        </w:rPr>
        <w:t xml:space="preserve"> - ремонт системы отопления и перевод Явлено-Покровской школы на газ, закупка насосов и другого оборудования. На это выделено 99 тыс. руб.;</w:t>
      </w:r>
    </w:p>
    <w:p w:rsidR="00536F27" w:rsidRPr="00AA7BCC" w:rsidRDefault="00536F27" w:rsidP="00536F27">
      <w:pPr>
        <w:spacing w:after="0" w:line="240" w:lineRule="auto"/>
        <w:ind w:firstLine="709"/>
        <w:jc w:val="both"/>
        <w:rPr>
          <w:rFonts w:ascii="Times New Roman" w:hAnsi="Times New Roman"/>
          <w:sz w:val="24"/>
          <w:szCs w:val="24"/>
        </w:rPr>
      </w:pPr>
      <w:r w:rsidRPr="00AA7BCC">
        <w:rPr>
          <w:rFonts w:ascii="Times New Roman" w:hAnsi="Times New Roman"/>
          <w:sz w:val="24"/>
          <w:szCs w:val="24"/>
        </w:rPr>
        <w:t>- ремонт дверей входной группы МБОУ «Павлоградский лицей» 1шт. На это выделено 74,9 тыс. руб.;</w:t>
      </w:r>
    </w:p>
    <w:p w:rsidR="00536F27" w:rsidRPr="00AA7BCC" w:rsidRDefault="00536F27" w:rsidP="00536F27">
      <w:pPr>
        <w:spacing w:after="0" w:line="240" w:lineRule="auto"/>
        <w:ind w:firstLine="709"/>
        <w:jc w:val="both"/>
        <w:rPr>
          <w:rFonts w:ascii="Times New Roman" w:hAnsi="Times New Roman"/>
          <w:sz w:val="24"/>
          <w:szCs w:val="24"/>
        </w:rPr>
      </w:pPr>
      <w:r w:rsidRPr="00AA7BCC">
        <w:rPr>
          <w:rFonts w:ascii="Times New Roman" w:hAnsi="Times New Roman"/>
          <w:sz w:val="24"/>
          <w:szCs w:val="24"/>
        </w:rPr>
        <w:t>- косметический ремонт помещений ОУ-155,2 тыс. руб.</w:t>
      </w:r>
    </w:p>
    <w:p w:rsidR="00536F27" w:rsidRPr="00AA7BCC" w:rsidRDefault="00536F27" w:rsidP="00536F27">
      <w:pPr>
        <w:spacing w:after="0" w:line="240" w:lineRule="auto"/>
        <w:ind w:firstLine="709"/>
        <w:jc w:val="both"/>
        <w:rPr>
          <w:rFonts w:ascii="Times New Roman" w:hAnsi="Times New Roman"/>
          <w:sz w:val="24"/>
          <w:szCs w:val="24"/>
        </w:rPr>
      </w:pPr>
      <w:r w:rsidRPr="00AA7BCC">
        <w:rPr>
          <w:rFonts w:ascii="Times New Roman" w:hAnsi="Times New Roman"/>
          <w:sz w:val="24"/>
          <w:szCs w:val="24"/>
        </w:rPr>
        <w:t>В  целях  создания  безопасных условий для перевозки  групп детей к местам их обучения  на подготовку транспортных средств было зат</w:t>
      </w:r>
      <w:r w:rsidR="001B302A">
        <w:rPr>
          <w:rFonts w:ascii="Times New Roman" w:hAnsi="Times New Roman"/>
          <w:sz w:val="24"/>
          <w:szCs w:val="24"/>
        </w:rPr>
        <w:t>рачено  572,2  тыс. руб. (ОСАГО</w:t>
      </w:r>
      <w:r w:rsidRPr="00AA7BCC">
        <w:rPr>
          <w:rFonts w:ascii="Times New Roman" w:hAnsi="Times New Roman"/>
          <w:sz w:val="24"/>
          <w:szCs w:val="24"/>
        </w:rPr>
        <w:t>, техосмотр,  калибровка, обслужи</w:t>
      </w:r>
      <w:r w:rsidR="001B302A">
        <w:rPr>
          <w:rFonts w:ascii="Times New Roman" w:hAnsi="Times New Roman"/>
          <w:sz w:val="24"/>
          <w:szCs w:val="24"/>
        </w:rPr>
        <w:t xml:space="preserve">вание </w:t>
      </w:r>
      <w:proofErr w:type="spellStart"/>
      <w:r w:rsidR="001B302A">
        <w:rPr>
          <w:rFonts w:ascii="Times New Roman" w:hAnsi="Times New Roman"/>
          <w:sz w:val="24"/>
          <w:szCs w:val="24"/>
        </w:rPr>
        <w:t>тахографов</w:t>
      </w:r>
      <w:proofErr w:type="spellEnd"/>
      <w:r w:rsidR="001B302A">
        <w:rPr>
          <w:rFonts w:ascii="Times New Roman" w:hAnsi="Times New Roman"/>
          <w:sz w:val="24"/>
          <w:szCs w:val="24"/>
        </w:rPr>
        <w:t xml:space="preserve">,   </w:t>
      </w:r>
      <w:proofErr w:type="spellStart"/>
      <w:r w:rsidR="001B302A">
        <w:rPr>
          <w:rFonts w:ascii="Times New Roman" w:hAnsi="Times New Roman"/>
          <w:sz w:val="24"/>
          <w:szCs w:val="24"/>
        </w:rPr>
        <w:t>з</w:t>
      </w:r>
      <w:proofErr w:type="spellEnd"/>
      <w:r w:rsidR="001B302A">
        <w:rPr>
          <w:rFonts w:ascii="Times New Roman" w:hAnsi="Times New Roman"/>
          <w:sz w:val="24"/>
          <w:szCs w:val="24"/>
        </w:rPr>
        <w:t>/ч, резины</w:t>
      </w:r>
      <w:r w:rsidRPr="00AA7BCC">
        <w:rPr>
          <w:rFonts w:ascii="Times New Roman" w:hAnsi="Times New Roman"/>
          <w:sz w:val="24"/>
          <w:szCs w:val="24"/>
        </w:rPr>
        <w:t>, обучение водителей техминимуму).</w:t>
      </w:r>
    </w:p>
    <w:p w:rsidR="00536F27" w:rsidRPr="00AA7BCC" w:rsidRDefault="00536F27" w:rsidP="00536F27">
      <w:pPr>
        <w:spacing w:after="0" w:line="240" w:lineRule="auto"/>
        <w:ind w:firstLine="709"/>
        <w:jc w:val="both"/>
        <w:rPr>
          <w:rFonts w:ascii="Times New Roman" w:hAnsi="Times New Roman"/>
          <w:sz w:val="24"/>
          <w:szCs w:val="24"/>
        </w:rPr>
      </w:pPr>
      <w:r w:rsidRPr="00AA7BCC">
        <w:rPr>
          <w:rFonts w:ascii="Times New Roman" w:hAnsi="Times New Roman"/>
          <w:sz w:val="24"/>
          <w:szCs w:val="24"/>
        </w:rPr>
        <w:t>Расходы на ОГЭ,</w:t>
      </w:r>
      <w:r w:rsidR="001B302A">
        <w:rPr>
          <w:rFonts w:ascii="Times New Roman" w:hAnsi="Times New Roman"/>
          <w:sz w:val="24"/>
          <w:szCs w:val="24"/>
        </w:rPr>
        <w:t xml:space="preserve"> </w:t>
      </w:r>
      <w:r w:rsidRPr="00AA7BCC">
        <w:rPr>
          <w:rFonts w:ascii="Times New Roman" w:hAnsi="Times New Roman"/>
          <w:sz w:val="24"/>
          <w:szCs w:val="24"/>
        </w:rPr>
        <w:t>ЕГЭ, олимпиады и мероприятия составили 943,9 тыс. руб.</w:t>
      </w:r>
    </w:p>
    <w:p w:rsidR="00536F27" w:rsidRPr="00AA7BCC" w:rsidRDefault="00536F27" w:rsidP="00536F27">
      <w:pPr>
        <w:spacing w:after="0" w:line="240" w:lineRule="auto"/>
        <w:ind w:firstLine="709"/>
        <w:jc w:val="both"/>
        <w:rPr>
          <w:rFonts w:ascii="Times New Roman" w:hAnsi="Times New Roman"/>
          <w:sz w:val="24"/>
          <w:szCs w:val="24"/>
        </w:rPr>
      </w:pPr>
      <w:r w:rsidRPr="00AA7BCC">
        <w:rPr>
          <w:rFonts w:ascii="Times New Roman" w:hAnsi="Times New Roman"/>
          <w:sz w:val="24"/>
          <w:szCs w:val="24"/>
        </w:rPr>
        <w:t xml:space="preserve">С целью устранения предписаний </w:t>
      </w:r>
      <w:proofErr w:type="spellStart"/>
      <w:r w:rsidRPr="00AA7BCC">
        <w:rPr>
          <w:rFonts w:ascii="Times New Roman" w:hAnsi="Times New Roman"/>
          <w:sz w:val="24"/>
          <w:szCs w:val="24"/>
        </w:rPr>
        <w:t>Роспотребнадзора</w:t>
      </w:r>
      <w:proofErr w:type="spellEnd"/>
      <w:r w:rsidRPr="00AA7BCC">
        <w:rPr>
          <w:rFonts w:ascii="Times New Roman" w:hAnsi="Times New Roman"/>
          <w:sz w:val="24"/>
          <w:szCs w:val="24"/>
        </w:rPr>
        <w:t xml:space="preserve"> и </w:t>
      </w:r>
      <w:proofErr w:type="spellStart"/>
      <w:r w:rsidRPr="00AA7BCC">
        <w:rPr>
          <w:rFonts w:ascii="Times New Roman" w:hAnsi="Times New Roman"/>
          <w:sz w:val="24"/>
          <w:szCs w:val="24"/>
        </w:rPr>
        <w:t>Пожнадзора</w:t>
      </w:r>
      <w:proofErr w:type="spellEnd"/>
      <w:r w:rsidRPr="00AA7BCC">
        <w:rPr>
          <w:rFonts w:ascii="Times New Roman" w:hAnsi="Times New Roman"/>
          <w:sz w:val="24"/>
          <w:szCs w:val="24"/>
        </w:rPr>
        <w:t xml:space="preserve"> были выделены средства в сумме – 1 061,1  тыс. руб., (ростовая мебель, замки на окна, материалы для вентиляции пищеблоков, для подводки воды, оборудование на пищеблоки, водонагреватели, сантехника, мебель в столовую и др.). </w:t>
      </w:r>
    </w:p>
    <w:p w:rsidR="00536F27" w:rsidRPr="00AA7BCC" w:rsidRDefault="00536F27" w:rsidP="00536F27">
      <w:pPr>
        <w:spacing w:after="0" w:line="240" w:lineRule="auto"/>
        <w:ind w:firstLine="709"/>
        <w:jc w:val="both"/>
        <w:rPr>
          <w:rFonts w:ascii="Times New Roman" w:hAnsi="Times New Roman"/>
          <w:sz w:val="24"/>
          <w:szCs w:val="24"/>
        </w:rPr>
      </w:pPr>
      <w:proofErr w:type="gramStart"/>
      <w:r w:rsidRPr="00AA7BCC">
        <w:rPr>
          <w:rFonts w:ascii="Times New Roman" w:hAnsi="Times New Roman"/>
          <w:sz w:val="24"/>
          <w:szCs w:val="24"/>
        </w:rPr>
        <w:t>С целью выполнения судебных решений были выделены средства в сумме –  250,2 тыс.  руб. (установка гидранта МБОУ ДО «ДООФСЦ», прохождения психиатрического освидетельствования, установки замков на окна</w:t>
      </w:r>
      <w:r w:rsidR="001B302A">
        <w:rPr>
          <w:rFonts w:ascii="Times New Roman" w:hAnsi="Times New Roman"/>
          <w:sz w:val="24"/>
          <w:szCs w:val="24"/>
        </w:rPr>
        <w:t xml:space="preserve"> ПВХ (792 шт.)</w:t>
      </w:r>
      <w:r w:rsidRPr="00AA7BCC">
        <w:rPr>
          <w:rFonts w:ascii="Times New Roman" w:hAnsi="Times New Roman"/>
          <w:sz w:val="24"/>
          <w:szCs w:val="24"/>
        </w:rPr>
        <w:t>,  утилизации ртутьсодержащих ламп (260 шт.).</w:t>
      </w:r>
      <w:proofErr w:type="gramEnd"/>
    </w:p>
    <w:p w:rsidR="00536F27" w:rsidRPr="00AA7BCC" w:rsidRDefault="00536F27" w:rsidP="00536F27">
      <w:pPr>
        <w:spacing w:after="0" w:line="240" w:lineRule="auto"/>
        <w:ind w:firstLine="709"/>
        <w:jc w:val="both"/>
        <w:rPr>
          <w:rFonts w:ascii="Times New Roman" w:hAnsi="Times New Roman"/>
          <w:sz w:val="24"/>
          <w:szCs w:val="24"/>
        </w:rPr>
      </w:pPr>
      <w:r w:rsidRPr="00AA7BCC">
        <w:rPr>
          <w:rFonts w:ascii="Times New Roman" w:hAnsi="Times New Roman"/>
          <w:sz w:val="24"/>
          <w:szCs w:val="24"/>
        </w:rPr>
        <w:t>Всего на эти цели затрачено 17 млн. 457 тыс. руб., в т.ч. областной - 5 млн. 809 тыс. руб., местный – 11 млн. 648 тыс. руб.</w:t>
      </w:r>
    </w:p>
    <w:p w:rsidR="00536F27" w:rsidRPr="00AA7BCC" w:rsidRDefault="00536F27" w:rsidP="00536F27">
      <w:pPr>
        <w:spacing w:after="0" w:line="240" w:lineRule="auto"/>
        <w:ind w:firstLine="709"/>
        <w:jc w:val="both"/>
        <w:rPr>
          <w:rFonts w:ascii="Times New Roman" w:hAnsi="Times New Roman"/>
          <w:sz w:val="24"/>
          <w:szCs w:val="24"/>
        </w:rPr>
      </w:pPr>
      <w:r w:rsidRPr="00AA7BCC">
        <w:rPr>
          <w:rFonts w:ascii="Times New Roman" w:hAnsi="Times New Roman"/>
          <w:sz w:val="24"/>
          <w:szCs w:val="24"/>
        </w:rPr>
        <w:t>Основные задачи по укреплению материально-технической базы образовательных организаций на 2023 год:</w:t>
      </w:r>
    </w:p>
    <w:p w:rsidR="00536F27" w:rsidRPr="00AA7BCC" w:rsidRDefault="00536F27" w:rsidP="00536F27">
      <w:pPr>
        <w:spacing w:after="0" w:line="240" w:lineRule="auto"/>
        <w:ind w:firstLine="709"/>
        <w:jc w:val="both"/>
        <w:rPr>
          <w:rFonts w:ascii="Times New Roman" w:hAnsi="Times New Roman"/>
          <w:sz w:val="24"/>
          <w:szCs w:val="24"/>
        </w:rPr>
      </w:pPr>
      <w:r w:rsidRPr="00AA7BCC">
        <w:rPr>
          <w:rFonts w:ascii="Times New Roman" w:hAnsi="Times New Roman"/>
          <w:sz w:val="24"/>
          <w:szCs w:val="24"/>
        </w:rPr>
        <w:t xml:space="preserve">- открытие центров образования естественно – научной и технологической направленностей "Точка Роста" в Лицее и </w:t>
      </w:r>
      <w:proofErr w:type="spellStart"/>
      <w:r w:rsidRPr="00AA7BCC">
        <w:rPr>
          <w:rFonts w:ascii="Times New Roman" w:hAnsi="Times New Roman"/>
          <w:sz w:val="24"/>
          <w:szCs w:val="24"/>
        </w:rPr>
        <w:t>Милоградовской</w:t>
      </w:r>
      <w:proofErr w:type="spellEnd"/>
      <w:r w:rsidRPr="00AA7BCC">
        <w:rPr>
          <w:rFonts w:ascii="Times New Roman" w:hAnsi="Times New Roman"/>
          <w:sz w:val="24"/>
          <w:szCs w:val="24"/>
        </w:rPr>
        <w:t xml:space="preserve"> школах; </w:t>
      </w:r>
    </w:p>
    <w:p w:rsidR="00536F27" w:rsidRPr="00AA7BCC" w:rsidRDefault="00536F27" w:rsidP="00536F27">
      <w:pPr>
        <w:spacing w:after="0" w:line="240" w:lineRule="auto"/>
        <w:ind w:firstLine="709"/>
        <w:jc w:val="both"/>
        <w:rPr>
          <w:rFonts w:ascii="Times New Roman" w:hAnsi="Times New Roman"/>
          <w:sz w:val="24"/>
          <w:szCs w:val="24"/>
        </w:rPr>
      </w:pPr>
      <w:r w:rsidRPr="00AA7BCC">
        <w:rPr>
          <w:rFonts w:ascii="Times New Roman" w:hAnsi="Times New Roman"/>
          <w:sz w:val="24"/>
          <w:szCs w:val="24"/>
        </w:rPr>
        <w:t>- ремонт фасада и укладка тротуарной плитки в  Тихвинской  средней школе.</w:t>
      </w:r>
    </w:p>
    <w:p w:rsidR="00536F27" w:rsidRPr="00AA7BCC" w:rsidRDefault="00536F27" w:rsidP="00536F27">
      <w:pPr>
        <w:spacing w:after="0" w:line="240" w:lineRule="auto"/>
        <w:ind w:firstLine="709"/>
        <w:jc w:val="both"/>
        <w:rPr>
          <w:rFonts w:ascii="Times New Roman" w:hAnsi="Times New Roman"/>
          <w:sz w:val="24"/>
          <w:szCs w:val="24"/>
        </w:rPr>
      </w:pPr>
      <w:r w:rsidRPr="00AA7BCC">
        <w:rPr>
          <w:rFonts w:ascii="Times New Roman" w:hAnsi="Times New Roman"/>
          <w:sz w:val="24"/>
          <w:szCs w:val="24"/>
        </w:rPr>
        <w:t xml:space="preserve">24 % жителей района (4 342 человека) – это молодежь в возрасте от 14 до 35 лет. </w:t>
      </w:r>
    </w:p>
    <w:p w:rsidR="00536F27" w:rsidRPr="00AA7BCC" w:rsidRDefault="00536F27" w:rsidP="00536F27">
      <w:pPr>
        <w:spacing w:after="0" w:line="240" w:lineRule="auto"/>
        <w:ind w:firstLine="709"/>
        <w:jc w:val="both"/>
        <w:rPr>
          <w:rFonts w:ascii="Times New Roman" w:hAnsi="Times New Roman"/>
          <w:sz w:val="24"/>
          <w:szCs w:val="24"/>
        </w:rPr>
      </w:pPr>
      <w:r w:rsidRPr="00AA7BCC">
        <w:rPr>
          <w:rFonts w:ascii="Times New Roman" w:hAnsi="Times New Roman"/>
          <w:sz w:val="24"/>
          <w:szCs w:val="24"/>
        </w:rPr>
        <w:t>Функции поддержки, развития и сопровождения молодых граждан района осуществляют комитет по молодежной политике Администрации Павлоградского муниципального района и подведомственное ему муниципальное казенное учреждение «</w:t>
      </w:r>
      <w:proofErr w:type="spellStart"/>
      <w:r w:rsidRPr="00AA7BCC">
        <w:rPr>
          <w:rFonts w:ascii="Times New Roman" w:hAnsi="Times New Roman"/>
          <w:sz w:val="24"/>
          <w:szCs w:val="24"/>
        </w:rPr>
        <w:t>Межпоселенческий</w:t>
      </w:r>
      <w:proofErr w:type="spellEnd"/>
      <w:r w:rsidRPr="00AA7BCC">
        <w:rPr>
          <w:rFonts w:ascii="Times New Roman" w:hAnsi="Times New Roman"/>
          <w:sz w:val="24"/>
          <w:szCs w:val="24"/>
        </w:rPr>
        <w:t xml:space="preserve"> центр по работе с детьми и молодежью». </w:t>
      </w:r>
    </w:p>
    <w:p w:rsidR="00536F27" w:rsidRPr="00AA7BCC" w:rsidRDefault="00536F27" w:rsidP="00536F27">
      <w:pPr>
        <w:spacing w:after="0" w:line="240" w:lineRule="auto"/>
        <w:ind w:firstLine="709"/>
        <w:jc w:val="both"/>
        <w:rPr>
          <w:rFonts w:ascii="Times New Roman" w:hAnsi="Times New Roman"/>
          <w:sz w:val="24"/>
          <w:szCs w:val="24"/>
        </w:rPr>
      </w:pPr>
      <w:r w:rsidRPr="00AA7BCC">
        <w:rPr>
          <w:rFonts w:ascii="Times New Roman" w:hAnsi="Times New Roman"/>
          <w:sz w:val="24"/>
          <w:szCs w:val="24"/>
        </w:rPr>
        <w:t xml:space="preserve">В сфере молодежной политики 2022 год ознаменовался рядом ярких побед и достижений. В области творчества –  успешным началом стали первое, второе и третье места в областном конкурсе «Весна на старте!», продолжением – дипломы 3-й степени регионального вокального конкурса «В каждой песне гордость за Россию!», а финалом - победа трех молодых поэтов Павлоградского района в областном конкурсе «Русские рифмы». </w:t>
      </w:r>
    </w:p>
    <w:p w:rsidR="00536F27" w:rsidRPr="00AA7BCC" w:rsidRDefault="00536F27" w:rsidP="00536F27">
      <w:pPr>
        <w:spacing w:after="0" w:line="240" w:lineRule="auto"/>
        <w:ind w:firstLine="709"/>
        <w:jc w:val="both"/>
        <w:rPr>
          <w:rFonts w:ascii="Times New Roman" w:hAnsi="Times New Roman"/>
          <w:sz w:val="24"/>
          <w:szCs w:val="24"/>
        </w:rPr>
      </w:pPr>
      <w:r w:rsidRPr="00AA7BCC">
        <w:rPr>
          <w:rFonts w:ascii="Times New Roman" w:hAnsi="Times New Roman"/>
          <w:sz w:val="24"/>
          <w:szCs w:val="24"/>
        </w:rPr>
        <w:t xml:space="preserve">Третье место кадетов Богодуховской общеобразовательной школы в областном военно-полевом выходе, посвященном 200-летию Омской области, и победа их </w:t>
      </w:r>
      <w:r w:rsidRPr="00AA7BCC">
        <w:rPr>
          <w:rFonts w:ascii="Times New Roman" w:hAnsi="Times New Roman"/>
          <w:sz w:val="24"/>
          <w:szCs w:val="24"/>
        </w:rPr>
        <w:lastRenderedPageBreak/>
        <w:t xml:space="preserve">руководителя – Георгия Николаевича </w:t>
      </w:r>
      <w:proofErr w:type="spellStart"/>
      <w:r w:rsidRPr="00AA7BCC">
        <w:rPr>
          <w:rFonts w:ascii="Times New Roman" w:hAnsi="Times New Roman"/>
          <w:sz w:val="24"/>
          <w:szCs w:val="24"/>
        </w:rPr>
        <w:t>Колыжука</w:t>
      </w:r>
      <w:proofErr w:type="spellEnd"/>
      <w:r w:rsidRPr="00AA7BCC">
        <w:rPr>
          <w:rFonts w:ascii="Times New Roman" w:hAnsi="Times New Roman"/>
          <w:sz w:val="24"/>
          <w:szCs w:val="24"/>
        </w:rPr>
        <w:t xml:space="preserve"> в областном конкурсе «Патриот Отечества» в номинации  «Лучший руководитель военно-патриотического клуба»  стали важными достижениями в сфере гражданско-патриотического воспитания молодежи. </w:t>
      </w:r>
    </w:p>
    <w:p w:rsidR="00536F27" w:rsidRPr="00AA7BCC" w:rsidRDefault="00536F27" w:rsidP="00536F27">
      <w:pPr>
        <w:spacing w:after="0" w:line="240" w:lineRule="auto"/>
        <w:ind w:firstLine="709"/>
        <w:jc w:val="both"/>
        <w:rPr>
          <w:rFonts w:ascii="Times New Roman" w:hAnsi="Times New Roman"/>
          <w:sz w:val="24"/>
          <w:szCs w:val="24"/>
        </w:rPr>
      </w:pPr>
      <w:r w:rsidRPr="00AA7BCC">
        <w:rPr>
          <w:rFonts w:ascii="Times New Roman" w:hAnsi="Times New Roman"/>
          <w:sz w:val="24"/>
          <w:szCs w:val="24"/>
        </w:rPr>
        <w:t xml:space="preserve">Показателями успешной деятельности стали итоги областного этапа Всероссийского конкурса на лучшего работника сферы государственной молодежной политики: обладателем диплома 2-й степени в номинации «Лучший руководитель» стала заместитель директора Центра по работе с детьми и молодежью и 2-е место у директора Логиновского </w:t>
      </w:r>
      <w:proofErr w:type="spellStart"/>
      <w:r w:rsidRPr="00AA7BCC">
        <w:rPr>
          <w:rFonts w:ascii="Times New Roman" w:hAnsi="Times New Roman"/>
          <w:sz w:val="24"/>
          <w:szCs w:val="24"/>
        </w:rPr>
        <w:t>досугового</w:t>
      </w:r>
      <w:proofErr w:type="spellEnd"/>
      <w:r w:rsidRPr="00AA7BCC">
        <w:rPr>
          <w:rFonts w:ascii="Times New Roman" w:hAnsi="Times New Roman"/>
          <w:sz w:val="24"/>
          <w:szCs w:val="24"/>
        </w:rPr>
        <w:t xml:space="preserve"> центра как п</w:t>
      </w:r>
      <w:r w:rsidRPr="00AA7BCC">
        <w:rPr>
          <w:rFonts w:ascii="Times New Roman" w:hAnsi="Times New Roman"/>
          <w:sz w:val="24"/>
          <w:szCs w:val="24"/>
          <w:shd w:val="clear" w:color="auto" w:fill="FFFFFF"/>
        </w:rPr>
        <w:t xml:space="preserve">редставителя общественной организации, осуществляющей деятельность в сфере государственной молодежной политики. </w:t>
      </w:r>
    </w:p>
    <w:p w:rsidR="00536F27" w:rsidRPr="00AA7BCC" w:rsidRDefault="00536F27" w:rsidP="00536F27">
      <w:pPr>
        <w:spacing w:after="0" w:line="240" w:lineRule="auto"/>
        <w:ind w:firstLine="709"/>
        <w:jc w:val="both"/>
        <w:rPr>
          <w:rFonts w:ascii="Times New Roman" w:hAnsi="Times New Roman"/>
          <w:sz w:val="24"/>
          <w:szCs w:val="24"/>
        </w:rPr>
      </w:pPr>
      <w:r w:rsidRPr="00AA7BCC">
        <w:rPr>
          <w:rFonts w:ascii="Times New Roman" w:hAnsi="Times New Roman"/>
          <w:sz w:val="24"/>
          <w:szCs w:val="24"/>
        </w:rPr>
        <w:t xml:space="preserve">В 2022 году специалистами сферы молодежной политики проведены муниципальные мероприятия спортивной и творческой направленности: районные турниры юных хоккеистов «Золотая шайба» и юных футболистов «Кожаный мяч», турнир по волейболу на Кубок Главы района, оборонно-спортивный турнир «Орлята России», патриотический литературно-творческий конкурс «Русские рифмы. Русское слово», цикл </w:t>
      </w:r>
      <w:proofErr w:type="spellStart"/>
      <w:r w:rsidRPr="00AA7BCC">
        <w:rPr>
          <w:rFonts w:ascii="Times New Roman" w:hAnsi="Times New Roman"/>
          <w:sz w:val="24"/>
          <w:szCs w:val="24"/>
        </w:rPr>
        <w:t>межпоселенческих</w:t>
      </w:r>
      <w:proofErr w:type="spellEnd"/>
      <w:r w:rsidRPr="00AA7BCC">
        <w:rPr>
          <w:rFonts w:ascii="Times New Roman" w:hAnsi="Times New Roman"/>
          <w:sz w:val="24"/>
          <w:szCs w:val="24"/>
        </w:rPr>
        <w:t xml:space="preserve"> конкурсов </w:t>
      </w:r>
      <w:proofErr w:type="spellStart"/>
      <w:r w:rsidRPr="00AA7BCC">
        <w:rPr>
          <w:rFonts w:ascii="Times New Roman" w:hAnsi="Times New Roman"/>
          <w:sz w:val="24"/>
          <w:szCs w:val="24"/>
        </w:rPr>
        <w:t>этноконфессиональной</w:t>
      </w:r>
      <w:proofErr w:type="spellEnd"/>
      <w:r w:rsidRPr="00AA7BCC">
        <w:rPr>
          <w:rFonts w:ascii="Times New Roman" w:hAnsi="Times New Roman"/>
          <w:sz w:val="24"/>
          <w:szCs w:val="24"/>
        </w:rPr>
        <w:t xml:space="preserve"> направленности. </w:t>
      </w:r>
    </w:p>
    <w:p w:rsidR="00536F27" w:rsidRPr="00AA7BCC" w:rsidRDefault="00536F27" w:rsidP="00536F27">
      <w:pPr>
        <w:spacing w:after="0" w:line="240" w:lineRule="auto"/>
        <w:ind w:firstLine="709"/>
        <w:jc w:val="both"/>
        <w:rPr>
          <w:rFonts w:ascii="Times New Roman" w:hAnsi="Times New Roman"/>
          <w:sz w:val="24"/>
          <w:szCs w:val="24"/>
        </w:rPr>
      </w:pPr>
      <w:r w:rsidRPr="00AA7BCC">
        <w:rPr>
          <w:rFonts w:ascii="Times New Roman" w:hAnsi="Times New Roman"/>
          <w:sz w:val="24"/>
          <w:szCs w:val="24"/>
        </w:rPr>
        <w:t xml:space="preserve">Итог работы комитета по молодежной политике и центра по работе с детьми и молодежью - 1 место и денежная премия в размере 250 000 рублей (двухсот пятидесяти тысяч) в конкурсе «На лучшую организацию деятельности учреждений сферы молодежной политики муниципальных образований Омской области».  </w:t>
      </w:r>
    </w:p>
    <w:p w:rsidR="00536F27" w:rsidRPr="00AA7BCC" w:rsidRDefault="00536F27" w:rsidP="00536F27">
      <w:pPr>
        <w:pStyle w:val="20"/>
        <w:shd w:val="clear" w:color="auto" w:fill="auto"/>
        <w:spacing w:before="0" w:line="240" w:lineRule="auto"/>
        <w:ind w:firstLine="709"/>
        <w:jc w:val="both"/>
        <w:rPr>
          <w:rFonts w:ascii="Times New Roman" w:hAnsi="Times New Roman" w:cs="Times New Roman"/>
          <w:sz w:val="24"/>
          <w:szCs w:val="24"/>
          <w:lang w:bidi="ru-RU"/>
        </w:rPr>
      </w:pPr>
      <w:r w:rsidRPr="00AA7BCC">
        <w:rPr>
          <w:rFonts w:ascii="Times New Roman" w:hAnsi="Times New Roman" w:cs="Times New Roman"/>
          <w:sz w:val="24"/>
          <w:szCs w:val="24"/>
          <w:lang w:bidi="ru-RU"/>
        </w:rPr>
        <w:t>В 2022 году численность граждан района систематически занимающихся физической культурой и спортом составляет, 7935 человека (или 47% жителей в возрасте от 3 до 79 лет).</w:t>
      </w:r>
    </w:p>
    <w:p w:rsidR="00536F27" w:rsidRPr="00AA7BCC" w:rsidRDefault="00536F27" w:rsidP="00536F27">
      <w:pPr>
        <w:pStyle w:val="p6"/>
        <w:shd w:val="clear" w:color="auto" w:fill="FFFFFF"/>
        <w:spacing w:before="0" w:beforeAutospacing="0" w:after="0" w:afterAutospacing="0"/>
        <w:ind w:firstLine="709"/>
        <w:jc w:val="both"/>
      </w:pPr>
      <w:r w:rsidRPr="00AA7BCC">
        <w:rPr>
          <w:lang w:bidi="ru-RU"/>
        </w:rPr>
        <w:t>В районе функционирует специализированное учреждение в сфере развития и воспитания школьников – это детский оздоровительно-образовательный физкультурно-спортивный центр. Р</w:t>
      </w:r>
      <w:r w:rsidRPr="00AA7BCC">
        <w:rPr>
          <w:rStyle w:val="s3"/>
        </w:rPr>
        <w:t xml:space="preserve">аботает 40 </w:t>
      </w:r>
      <w:r w:rsidRPr="00AA7BCC">
        <w:t xml:space="preserve">штатных физкультурных работников. </w:t>
      </w:r>
    </w:p>
    <w:p w:rsidR="00536F27" w:rsidRPr="00AA7BCC" w:rsidRDefault="00536F27" w:rsidP="00536F27">
      <w:pPr>
        <w:pStyle w:val="20"/>
        <w:shd w:val="clear" w:color="auto" w:fill="auto"/>
        <w:spacing w:before="0" w:line="240" w:lineRule="auto"/>
        <w:ind w:firstLine="709"/>
        <w:jc w:val="both"/>
        <w:rPr>
          <w:rFonts w:ascii="Times New Roman" w:hAnsi="Times New Roman" w:cs="Times New Roman"/>
          <w:sz w:val="24"/>
          <w:szCs w:val="24"/>
        </w:rPr>
      </w:pPr>
      <w:r w:rsidRPr="00AA7BCC">
        <w:rPr>
          <w:rStyle w:val="2"/>
          <w:rFonts w:ascii="Times New Roman" w:hAnsi="Times New Roman" w:cs="Times New Roman"/>
          <w:sz w:val="24"/>
          <w:szCs w:val="24"/>
        </w:rPr>
        <w:t>В 2022 году в  районе подготовлено 175 спортсменов массовых разрядов.</w:t>
      </w:r>
    </w:p>
    <w:p w:rsidR="00536F27" w:rsidRPr="00AA7BCC" w:rsidRDefault="00536F27" w:rsidP="00536F27">
      <w:pPr>
        <w:pStyle w:val="p6"/>
        <w:shd w:val="clear" w:color="auto" w:fill="FFFFFF"/>
        <w:spacing w:before="0" w:beforeAutospacing="0" w:after="0" w:afterAutospacing="0"/>
        <w:ind w:firstLine="709"/>
        <w:jc w:val="both"/>
      </w:pPr>
      <w:r w:rsidRPr="00AA7BCC">
        <w:rPr>
          <w:rStyle w:val="2"/>
          <w:sz w:val="24"/>
          <w:szCs w:val="24"/>
        </w:rPr>
        <w:t>Продолжается прием нормативов комплекса ГТО, за отчетный период приняли участие в тестирование 554 человек из них выполнили нормативы испытания комплекса ГТО на знак отличия 93 человека. Для граждан района определен график работы центра по приему норм ГТО, где каждый желающий может сдать норматив испытания комплекса ГТО.</w:t>
      </w:r>
    </w:p>
    <w:p w:rsidR="00536F27" w:rsidRPr="00AA7BCC" w:rsidRDefault="00536F27" w:rsidP="00536F27">
      <w:pPr>
        <w:pStyle w:val="p6"/>
        <w:shd w:val="clear" w:color="auto" w:fill="FFFFFF"/>
        <w:spacing w:before="0" w:beforeAutospacing="0" w:after="0" w:afterAutospacing="0"/>
        <w:ind w:firstLine="709"/>
        <w:jc w:val="both"/>
      </w:pPr>
      <w:r w:rsidRPr="00AA7BCC">
        <w:t>Традиционно команда спортсменов Павлоградского района выступает в областных зимних и летних спортивно-культурных праздниках. В 2022 году на областном спортивно-культурном празднике «Праздник Севера» команда Павлоградского района не участвовала в связи со сложной эпидемиологической обстановкой, на «Королеве Спорта» - 19 место.</w:t>
      </w:r>
    </w:p>
    <w:p w:rsidR="00536F27" w:rsidRPr="00AA7BCC" w:rsidRDefault="00536F27" w:rsidP="00536F27">
      <w:pPr>
        <w:pStyle w:val="p6"/>
        <w:shd w:val="clear" w:color="auto" w:fill="FFFFFF"/>
        <w:spacing w:before="0" w:beforeAutospacing="0" w:after="0" w:afterAutospacing="0"/>
        <w:ind w:firstLine="709"/>
        <w:jc w:val="both"/>
      </w:pPr>
      <w:r w:rsidRPr="00AA7BCC">
        <w:t>Для укрепления материально-спортивной базы района были проведены следующие мероприятия:</w:t>
      </w:r>
    </w:p>
    <w:p w:rsidR="00536F27" w:rsidRPr="00AA7BCC" w:rsidRDefault="00536F27" w:rsidP="00536F27">
      <w:pPr>
        <w:pStyle w:val="p8"/>
        <w:shd w:val="clear" w:color="auto" w:fill="FFFFFF"/>
        <w:spacing w:before="0" w:beforeAutospacing="0" w:after="0" w:afterAutospacing="0"/>
        <w:ind w:firstLine="709"/>
        <w:jc w:val="both"/>
      </w:pPr>
      <w:r w:rsidRPr="00AA7BCC">
        <w:rPr>
          <w:rStyle w:val="s2"/>
        </w:rPr>
        <w:t>-</w:t>
      </w:r>
      <w:r w:rsidRPr="00AA7BCC">
        <w:t xml:space="preserve"> приобретен спортивный инвентарь на сумму 259 тыс. рублей для лыжных гонок, волейбола, футбола, легкой атлетики, велоспорту, гиревому спорту, </w:t>
      </w:r>
      <w:proofErr w:type="spellStart"/>
      <w:r w:rsidRPr="00AA7BCC">
        <w:t>полиатлону</w:t>
      </w:r>
      <w:proofErr w:type="spellEnd"/>
      <w:r w:rsidRPr="00AA7BCC">
        <w:t>, биатлону, греко-римской борьбе, военно-прикладному многоборью;</w:t>
      </w:r>
    </w:p>
    <w:p w:rsidR="00536F27" w:rsidRPr="00AA7BCC" w:rsidRDefault="00536F27" w:rsidP="00536F27">
      <w:pPr>
        <w:pStyle w:val="p8"/>
        <w:spacing w:before="0" w:beforeAutospacing="0" w:after="0" w:afterAutospacing="0"/>
        <w:ind w:firstLine="709"/>
        <w:jc w:val="both"/>
      </w:pPr>
      <w:r>
        <w:t>- в</w:t>
      </w:r>
      <w:r w:rsidRPr="00AA7BCC">
        <w:t xml:space="preserve"> 2022 году Администрацией Павлоградского муниципального района выделены денежные средства в сумме 891 тыс. руб. для ремонта КСК «Юбилейный». Установлены новые двери, уложен новый линолеум в кабинетах, уложена на пол новая плитка в фойе и лестничном пролете административного здания. </w:t>
      </w:r>
    </w:p>
    <w:p w:rsidR="00536F27" w:rsidRPr="00AA7BCC" w:rsidRDefault="00536F27" w:rsidP="00536F27">
      <w:pPr>
        <w:spacing w:after="0" w:line="240" w:lineRule="auto"/>
        <w:ind w:firstLine="709"/>
        <w:jc w:val="both"/>
        <w:rPr>
          <w:rFonts w:ascii="Times New Roman" w:hAnsi="Times New Roman"/>
          <w:sz w:val="24"/>
          <w:szCs w:val="24"/>
        </w:rPr>
      </w:pPr>
      <w:r w:rsidRPr="00AA7BCC">
        <w:rPr>
          <w:rFonts w:ascii="Times New Roman" w:hAnsi="Times New Roman"/>
          <w:sz w:val="24"/>
          <w:szCs w:val="24"/>
        </w:rPr>
        <w:t>В районе работают 49 учреждений культуры, в числе которых детская школа искусств, краеведческий музей, 19 библиотек и 28 учреждений клубного типа. Всем учреждениям в 2022 году удалось достичь выполнения основных плановых показателей профильной деятельности. Работники культуры являются активными участниками федерального проекта «Творческие люди» - 16 специалистов прошли профессиональную подготовку кадров.</w:t>
      </w:r>
    </w:p>
    <w:p w:rsidR="00536F27" w:rsidRPr="00AA7BCC" w:rsidRDefault="00536F27" w:rsidP="00536F27">
      <w:pPr>
        <w:spacing w:after="0" w:line="240" w:lineRule="auto"/>
        <w:ind w:firstLine="709"/>
        <w:jc w:val="both"/>
        <w:rPr>
          <w:rFonts w:ascii="Times New Roman" w:hAnsi="Times New Roman"/>
          <w:sz w:val="24"/>
          <w:szCs w:val="24"/>
        </w:rPr>
      </w:pPr>
      <w:r w:rsidRPr="00AA7BCC">
        <w:rPr>
          <w:rFonts w:ascii="Times New Roman" w:hAnsi="Times New Roman"/>
          <w:sz w:val="24"/>
          <w:szCs w:val="24"/>
        </w:rPr>
        <w:lastRenderedPageBreak/>
        <w:t xml:space="preserve">В учреждениях культурно-досугового типа действуют 284 формирования самодеятельного народного творчества, в которых занимаются более 4 тысяч участников. В 2022 году самодеятельные артисты участвовали в различных творческих проектах, где добились достойных результатов. Народный вокальный ансамбль «Удаль» районного дома культуры и солистка Елизавета Подвальных Логиновского </w:t>
      </w:r>
      <w:proofErr w:type="spellStart"/>
      <w:r w:rsidRPr="00AA7BCC">
        <w:rPr>
          <w:rFonts w:ascii="Times New Roman" w:hAnsi="Times New Roman"/>
          <w:sz w:val="24"/>
          <w:szCs w:val="24"/>
        </w:rPr>
        <w:t>досугового</w:t>
      </w:r>
      <w:proofErr w:type="spellEnd"/>
      <w:r w:rsidRPr="00AA7BCC">
        <w:rPr>
          <w:rFonts w:ascii="Times New Roman" w:hAnsi="Times New Roman"/>
          <w:sz w:val="24"/>
          <w:szCs w:val="24"/>
        </w:rPr>
        <w:t xml:space="preserve"> центра стали лауреатами </w:t>
      </w:r>
      <w:r w:rsidRPr="00AA7BCC">
        <w:rPr>
          <w:rFonts w:ascii="Times New Roman" w:hAnsi="Times New Roman"/>
          <w:sz w:val="24"/>
          <w:szCs w:val="24"/>
          <w:lang w:val="en-US"/>
        </w:rPr>
        <w:t>III</w:t>
      </w:r>
      <w:r w:rsidRPr="00AA7BCC">
        <w:rPr>
          <w:rFonts w:ascii="Times New Roman" w:hAnsi="Times New Roman"/>
          <w:sz w:val="24"/>
          <w:szCs w:val="24"/>
        </w:rPr>
        <w:t xml:space="preserve"> степени Всероссийского фольклорного конкурса «Казачий круг». Также ансамбль «Удаль» стал обладателем гран-при, а ансамбль «Счастливый случай» лауреатом </w:t>
      </w:r>
      <w:r w:rsidRPr="00AA7BCC">
        <w:rPr>
          <w:rFonts w:ascii="Times New Roman" w:hAnsi="Times New Roman"/>
          <w:sz w:val="24"/>
          <w:szCs w:val="24"/>
          <w:lang w:val="en-US"/>
        </w:rPr>
        <w:t>II</w:t>
      </w:r>
      <w:r w:rsidRPr="00AA7BCC">
        <w:rPr>
          <w:rFonts w:ascii="Times New Roman" w:hAnsi="Times New Roman"/>
          <w:sz w:val="24"/>
          <w:szCs w:val="24"/>
        </w:rPr>
        <w:t xml:space="preserve"> степени V межрегионального фестиваля-конкурса искусств «Фиолетовый слон». Дуэт «Вдохновение» и вокальный ансамбль «</w:t>
      </w:r>
      <w:proofErr w:type="spellStart"/>
      <w:r w:rsidRPr="00AA7BCC">
        <w:rPr>
          <w:rFonts w:ascii="Times New Roman" w:hAnsi="Times New Roman"/>
          <w:sz w:val="24"/>
          <w:szCs w:val="24"/>
        </w:rPr>
        <w:t>Селяночка</w:t>
      </w:r>
      <w:proofErr w:type="spellEnd"/>
      <w:r w:rsidRPr="00AA7BCC">
        <w:rPr>
          <w:rFonts w:ascii="Times New Roman" w:hAnsi="Times New Roman"/>
          <w:sz w:val="24"/>
          <w:szCs w:val="24"/>
        </w:rPr>
        <w:t xml:space="preserve">» Новоуральского </w:t>
      </w:r>
      <w:proofErr w:type="spellStart"/>
      <w:r w:rsidRPr="00AA7BCC">
        <w:rPr>
          <w:rFonts w:ascii="Times New Roman" w:hAnsi="Times New Roman"/>
          <w:sz w:val="24"/>
          <w:szCs w:val="24"/>
        </w:rPr>
        <w:t>досугового</w:t>
      </w:r>
      <w:proofErr w:type="spellEnd"/>
      <w:r w:rsidRPr="00AA7BCC">
        <w:rPr>
          <w:rFonts w:ascii="Times New Roman" w:hAnsi="Times New Roman"/>
          <w:sz w:val="24"/>
          <w:szCs w:val="24"/>
        </w:rPr>
        <w:t xml:space="preserve"> центра стали лауреатами </w:t>
      </w:r>
      <w:r w:rsidRPr="00AA7BCC">
        <w:rPr>
          <w:rFonts w:ascii="Times New Roman" w:hAnsi="Times New Roman"/>
          <w:sz w:val="24"/>
          <w:szCs w:val="24"/>
          <w:lang w:val="en-US"/>
        </w:rPr>
        <w:t>I</w:t>
      </w:r>
      <w:r w:rsidRPr="00AA7BCC">
        <w:rPr>
          <w:rFonts w:ascii="Times New Roman" w:hAnsi="Times New Roman"/>
          <w:sz w:val="24"/>
          <w:szCs w:val="24"/>
        </w:rPr>
        <w:t xml:space="preserve"> степени 12 Международного многожанрового конкурса «Творческая Вселенная». </w:t>
      </w:r>
    </w:p>
    <w:p w:rsidR="00536F27" w:rsidRPr="00AA7BCC" w:rsidRDefault="00536F27" w:rsidP="00536F27">
      <w:pPr>
        <w:spacing w:after="0" w:line="240" w:lineRule="auto"/>
        <w:ind w:firstLine="709"/>
        <w:jc w:val="both"/>
        <w:rPr>
          <w:rFonts w:ascii="Times New Roman" w:hAnsi="Times New Roman"/>
          <w:sz w:val="24"/>
          <w:szCs w:val="24"/>
        </w:rPr>
      </w:pPr>
      <w:r w:rsidRPr="00AA7BCC">
        <w:rPr>
          <w:rFonts w:ascii="Times New Roman" w:hAnsi="Times New Roman"/>
          <w:sz w:val="24"/>
          <w:szCs w:val="24"/>
        </w:rPr>
        <w:t xml:space="preserve">В 2022 году проект общественной некоммерческой организации при отрасли культуры «Созидание» и Логиновского </w:t>
      </w:r>
      <w:proofErr w:type="spellStart"/>
      <w:r w:rsidRPr="00AA7BCC">
        <w:rPr>
          <w:rFonts w:ascii="Times New Roman" w:hAnsi="Times New Roman"/>
          <w:sz w:val="24"/>
          <w:szCs w:val="24"/>
        </w:rPr>
        <w:t>досугового</w:t>
      </w:r>
      <w:proofErr w:type="spellEnd"/>
      <w:r w:rsidRPr="00AA7BCC">
        <w:rPr>
          <w:rFonts w:ascii="Times New Roman" w:hAnsi="Times New Roman"/>
          <w:sz w:val="24"/>
          <w:szCs w:val="24"/>
        </w:rPr>
        <w:t xml:space="preserve"> центра «Интерактивный театр кукол «Сказка рядом» получил поддержку Фонда президентских грантов, что позволило создать 8 спектаклей по мотивам русских народных сказок, которые были показаны в населенных пунктах района. </w:t>
      </w:r>
    </w:p>
    <w:p w:rsidR="00536F27" w:rsidRPr="00AA7BCC" w:rsidRDefault="00536F27" w:rsidP="00536F27">
      <w:pPr>
        <w:spacing w:after="0" w:line="240" w:lineRule="auto"/>
        <w:ind w:firstLine="709"/>
        <w:jc w:val="both"/>
        <w:rPr>
          <w:rFonts w:ascii="Times New Roman" w:hAnsi="Times New Roman"/>
          <w:sz w:val="24"/>
          <w:szCs w:val="24"/>
        </w:rPr>
      </w:pPr>
      <w:r w:rsidRPr="00AA7BCC">
        <w:rPr>
          <w:rFonts w:ascii="Times New Roman" w:hAnsi="Times New Roman"/>
          <w:sz w:val="24"/>
          <w:szCs w:val="24"/>
        </w:rPr>
        <w:t xml:space="preserve">В рамках ремонтных работ культурно-досуговых учреждений в прошлом году заменена система отопления в Юрьевском досуговом центре по партийному проекту «Единой России» «Культура малой Родины» на сумму 1 млн. рублей. Также проведен частичный косметический ремонт учреждений культуры на общую сумму 90 000 рублей, приобретено спортивное и музыкальное оборудование на сумму 75 000 рублей – на средства местного бюджета. </w:t>
      </w:r>
    </w:p>
    <w:p w:rsidR="00536F27" w:rsidRPr="00AA7BCC" w:rsidRDefault="00536F27" w:rsidP="00536F27">
      <w:pPr>
        <w:spacing w:after="0" w:line="240" w:lineRule="auto"/>
        <w:ind w:firstLine="709"/>
        <w:jc w:val="both"/>
        <w:rPr>
          <w:rFonts w:ascii="Times New Roman" w:hAnsi="Times New Roman"/>
          <w:sz w:val="24"/>
          <w:szCs w:val="24"/>
        </w:rPr>
      </w:pPr>
      <w:r w:rsidRPr="00AA7BCC">
        <w:rPr>
          <w:rFonts w:ascii="Times New Roman" w:hAnsi="Times New Roman"/>
          <w:sz w:val="24"/>
          <w:szCs w:val="24"/>
        </w:rPr>
        <w:t xml:space="preserve">На комплектование библиотечного фонда в 2022 году поступило 1 млн 276 тысяч рублей, из них средства районного бюджета - 483 тысячи рублей, что позволило приобрести в библиотеки района около 6,5 тысяч новых книг. </w:t>
      </w:r>
    </w:p>
    <w:p w:rsidR="00536F27" w:rsidRPr="00AA7BCC" w:rsidRDefault="00536F27" w:rsidP="00536F27">
      <w:pPr>
        <w:spacing w:after="0" w:line="240" w:lineRule="auto"/>
        <w:ind w:firstLine="709"/>
        <w:jc w:val="both"/>
        <w:rPr>
          <w:rFonts w:ascii="Times New Roman" w:hAnsi="Times New Roman"/>
          <w:sz w:val="24"/>
          <w:szCs w:val="24"/>
        </w:rPr>
      </w:pPr>
      <w:r w:rsidRPr="00AA7BCC">
        <w:rPr>
          <w:rFonts w:ascii="Times New Roman" w:hAnsi="Times New Roman"/>
          <w:sz w:val="24"/>
          <w:szCs w:val="24"/>
        </w:rPr>
        <w:t xml:space="preserve">Специалисты и читатели </w:t>
      </w:r>
      <w:proofErr w:type="spellStart"/>
      <w:r w:rsidRPr="00AA7BCC">
        <w:rPr>
          <w:rFonts w:ascii="Times New Roman" w:hAnsi="Times New Roman"/>
          <w:sz w:val="24"/>
          <w:szCs w:val="24"/>
        </w:rPr>
        <w:t>павлоградских</w:t>
      </w:r>
      <w:proofErr w:type="spellEnd"/>
      <w:r w:rsidRPr="00AA7BCC">
        <w:rPr>
          <w:rFonts w:ascii="Times New Roman" w:hAnsi="Times New Roman"/>
          <w:sz w:val="24"/>
          <w:szCs w:val="24"/>
        </w:rPr>
        <w:t xml:space="preserve"> библиотек также участвуют и побеждают в различных конкурсах. Так, </w:t>
      </w:r>
      <w:proofErr w:type="spellStart"/>
      <w:r w:rsidRPr="00AA7BCC">
        <w:rPr>
          <w:rFonts w:ascii="Times New Roman" w:hAnsi="Times New Roman"/>
          <w:sz w:val="24"/>
          <w:szCs w:val="24"/>
        </w:rPr>
        <w:t>Логиновская</w:t>
      </w:r>
      <w:proofErr w:type="spellEnd"/>
      <w:r w:rsidRPr="00AA7BCC">
        <w:rPr>
          <w:rFonts w:ascii="Times New Roman" w:hAnsi="Times New Roman"/>
          <w:sz w:val="24"/>
          <w:szCs w:val="24"/>
        </w:rPr>
        <w:t xml:space="preserve"> сельская библиотека в рамках национального проекта «Культура» была признана победителем федерального конкурса на получение денежного поощрения в номинации «Лучшее учреждение культуры, находящееся на территории сельского поселения Омской области» и получила субсидию в размере 100 тысяч рублей, направленную на улучшение материальной базы учреждения. Библиотекарь районной библиотеки Мария Миллер награждена дипломом лауреата областного фестиваля «Наследники о святых и святынях земли Омской», организованного Омской Епархией и Дворцом культуры «Светоч». Читатель из </w:t>
      </w:r>
      <w:proofErr w:type="spellStart"/>
      <w:r w:rsidRPr="00AA7BCC">
        <w:rPr>
          <w:rFonts w:ascii="Times New Roman" w:hAnsi="Times New Roman"/>
          <w:sz w:val="24"/>
          <w:szCs w:val="24"/>
        </w:rPr>
        <w:t>Милоградовки</w:t>
      </w:r>
      <w:proofErr w:type="spellEnd"/>
      <w:r w:rsidR="00D73CD8">
        <w:rPr>
          <w:rFonts w:ascii="Times New Roman" w:hAnsi="Times New Roman"/>
          <w:sz w:val="24"/>
          <w:szCs w:val="24"/>
        </w:rPr>
        <w:t xml:space="preserve"> </w:t>
      </w:r>
      <w:proofErr w:type="spellStart"/>
      <w:r w:rsidRPr="00AA7BCC">
        <w:rPr>
          <w:rFonts w:ascii="Times New Roman" w:hAnsi="Times New Roman"/>
          <w:sz w:val="24"/>
          <w:szCs w:val="24"/>
        </w:rPr>
        <w:t>Азат</w:t>
      </w:r>
      <w:proofErr w:type="spellEnd"/>
      <w:r w:rsidR="00D73CD8">
        <w:rPr>
          <w:rFonts w:ascii="Times New Roman" w:hAnsi="Times New Roman"/>
          <w:sz w:val="24"/>
          <w:szCs w:val="24"/>
        </w:rPr>
        <w:t xml:space="preserve"> </w:t>
      </w:r>
      <w:proofErr w:type="spellStart"/>
      <w:r w:rsidRPr="00AA7BCC">
        <w:rPr>
          <w:rFonts w:ascii="Times New Roman" w:hAnsi="Times New Roman"/>
          <w:sz w:val="24"/>
          <w:szCs w:val="24"/>
        </w:rPr>
        <w:t>Жумаханов</w:t>
      </w:r>
      <w:proofErr w:type="spellEnd"/>
      <w:r w:rsidRPr="00AA7BCC">
        <w:rPr>
          <w:rFonts w:ascii="Times New Roman" w:hAnsi="Times New Roman"/>
          <w:sz w:val="24"/>
          <w:szCs w:val="24"/>
        </w:rPr>
        <w:t xml:space="preserve"> стал дипломантом 1 степени VIII регионального фестиваля-конкурса детско-юношеского поэтического творчества «Искрись стихами, моя юная душа!». За профессиональные достижения трое </w:t>
      </w:r>
      <w:proofErr w:type="spellStart"/>
      <w:r w:rsidRPr="00AA7BCC">
        <w:rPr>
          <w:rFonts w:ascii="Times New Roman" w:hAnsi="Times New Roman"/>
          <w:sz w:val="24"/>
          <w:szCs w:val="24"/>
        </w:rPr>
        <w:t>павлоградских</w:t>
      </w:r>
      <w:proofErr w:type="spellEnd"/>
      <w:r w:rsidRPr="00AA7BCC">
        <w:rPr>
          <w:rFonts w:ascii="Times New Roman" w:hAnsi="Times New Roman"/>
          <w:sz w:val="24"/>
          <w:szCs w:val="24"/>
        </w:rPr>
        <w:t xml:space="preserve"> библиотекарей отмечены Благодарственным письмом и Почетными грамотами Министерства культуры Омской области.    </w:t>
      </w:r>
    </w:p>
    <w:p w:rsidR="00536F27" w:rsidRPr="00AA7BCC" w:rsidRDefault="00536F27" w:rsidP="00536F27">
      <w:pPr>
        <w:spacing w:after="0" w:line="240" w:lineRule="auto"/>
        <w:ind w:firstLine="709"/>
        <w:jc w:val="both"/>
        <w:rPr>
          <w:rFonts w:ascii="Times New Roman" w:hAnsi="Times New Roman"/>
          <w:sz w:val="24"/>
          <w:szCs w:val="24"/>
        </w:rPr>
      </w:pPr>
      <w:r w:rsidRPr="00AA7BCC">
        <w:rPr>
          <w:rFonts w:ascii="Times New Roman" w:hAnsi="Times New Roman"/>
          <w:sz w:val="24"/>
          <w:szCs w:val="24"/>
        </w:rPr>
        <w:t xml:space="preserve">В 2022 году продолжились работы по текущему ремонту центральной районной библиотеки: отремонтированы парадная лестница и фойе, установлены пандусы и козырьки на входных группах, полностью заменена система канализации. На эти виды работ из районного бюджета было выделено около 900 тысяч рублей. Также ООО АСП «Краснодарское» оказало меценатскую поддержку около 100 тысяч рублей, отремонтировав крыльцо и входную группу в </w:t>
      </w:r>
      <w:proofErr w:type="spellStart"/>
      <w:r w:rsidRPr="00AA7BCC">
        <w:rPr>
          <w:rFonts w:ascii="Times New Roman" w:hAnsi="Times New Roman"/>
          <w:sz w:val="24"/>
          <w:szCs w:val="24"/>
        </w:rPr>
        <w:t>Новоуральской</w:t>
      </w:r>
      <w:proofErr w:type="spellEnd"/>
      <w:r w:rsidRPr="00AA7BCC">
        <w:rPr>
          <w:rFonts w:ascii="Times New Roman" w:hAnsi="Times New Roman"/>
          <w:sz w:val="24"/>
          <w:szCs w:val="24"/>
        </w:rPr>
        <w:t xml:space="preserve"> сельской библиотеке. </w:t>
      </w:r>
    </w:p>
    <w:p w:rsidR="00536F27" w:rsidRPr="00AA7BCC" w:rsidRDefault="00536F27" w:rsidP="00536F27">
      <w:pPr>
        <w:spacing w:after="0" w:line="240" w:lineRule="auto"/>
        <w:ind w:firstLine="709"/>
        <w:jc w:val="both"/>
        <w:rPr>
          <w:rFonts w:ascii="Times New Roman" w:hAnsi="Times New Roman"/>
          <w:sz w:val="24"/>
          <w:szCs w:val="24"/>
        </w:rPr>
      </w:pPr>
      <w:r w:rsidRPr="00AA7BCC">
        <w:rPr>
          <w:rFonts w:ascii="Times New Roman" w:hAnsi="Times New Roman"/>
          <w:sz w:val="24"/>
          <w:szCs w:val="24"/>
        </w:rPr>
        <w:t xml:space="preserve">В детской школе искусств дополнительное предпрофессиональное образование получают 112 детей. В 2022 году 78 воспитанников ДШИ приняли участие в 32 конкурсах областного, всероссийского и международного уровней. Лауреатами признаны 59 ребят. Трое учащихся стали обладателями Гранта Главы Павлоградского муниципального района «За нами будущее» за успехи в творческой деятельности, трое воспитанников занесены в Галерею почёта работников культуры муниципального района. Авторитетным событием для учащихся и преподавателей стало участие в областной персональной </w:t>
      </w:r>
      <w:r w:rsidRPr="00AA7BCC">
        <w:rPr>
          <w:rFonts w:ascii="Times New Roman" w:hAnsi="Times New Roman"/>
          <w:sz w:val="24"/>
          <w:szCs w:val="24"/>
        </w:rPr>
        <w:lastRenderedPageBreak/>
        <w:t xml:space="preserve">выставке «В каждом рисунке солнце», </w:t>
      </w:r>
      <w:proofErr w:type="gramStart"/>
      <w:r w:rsidRPr="00AA7BCC">
        <w:rPr>
          <w:rFonts w:ascii="Times New Roman" w:hAnsi="Times New Roman"/>
          <w:sz w:val="24"/>
          <w:szCs w:val="24"/>
        </w:rPr>
        <w:t>которая</w:t>
      </w:r>
      <w:proofErr w:type="gramEnd"/>
      <w:r w:rsidRPr="00AA7BCC">
        <w:rPr>
          <w:rFonts w:ascii="Times New Roman" w:hAnsi="Times New Roman"/>
          <w:sz w:val="24"/>
          <w:szCs w:val="24"/>
        </w:rPr>
        <w:t xml:space="preserve"> в течение месяца работала в Омске в Государственном центра народного творчества. </w:t>
      </w:r>
    </w:p>
    <w:p w:rsidR="00536F27" w:rsidRPr="00AA7BCC" w:rsidRDefault="00536F27" w:rsidP="00536F27">
      <w:pPr>
        <w:spacing w:after="0" w:line="240" w:lineRule="auto"/>
        <w:ind w:firstLine="709"/>
        <w:jc w:val="both"/>
        <w:rPr>
          <w:rFonts w:ascii="Times New Roman" w:hAnsi="Times New Roman"/>
          <w:sz w:val="24"/>
          <w:szCs w:val="24"/>
        </w:rPr>
      </w:pPr>
      <w:r w:rsidRPr="00AA7BCC">
        <w:rPr>
          <w:rFonts w:ascii="Times New Roman" w:hAnsi="Times New Roman"/>
          <w:sz w:val="24"/>
          <w:szCs w:val="24"/>
        </w:rPr>
        <w:t>На улучшение материально-технической базы школы из районного бюджета было затрачено около 160 тысяч рублей. Деньги были направлены на улучшение теплового режима в здании и покупку музыкального и прочего оборудования.</w:t>
      </w:r>
    </w:p>
    <w:p w:rsidR="00536F27" w:rsidRPr="00AA7BCC" w:rsidRDefault="00536F27" w:rsidP="00536F27">
      <w:pPr>
        <w:spacing w:after="0" w:line="240" w:lineRule="auto"/>
        <w:ind w:firstLine="709"/>
        <w:jc w:val="both"/>
        <w:rPr>
          <w:rFonts w:ascii="Times New Roman" w:hAnsi="Times New Roman"/>
          <w:sz w:val="24"/>
          <w:szCs w:val="24"/>
        </w:rPr>
      </w:pPr>
      <w:r w:rsidRPr="00AA7BCC">
        <w:rPr>
          <w:rFonts w:ascii="Times New Roman" w:hAnsi="Times New Roman"/>
          <w:sz w:val="24"/>
          <w:szCs w:val="24"/>
        </w:rPr>
        <w:t xml:space="preserve">В 2022 году прирост фондов районного краеведческого музея составил 115 единиц хранения.  Общее число предметов музейного фонда на конец года составляет – 11 100 единиц. Продолжена работа по пополнению базы данных Государственного каталога Музейного фонда Российской Федерации, куда в минувшем году внесены 699 единиц хранения, что соответствует целевым показателям. За год организованы 43 тематические выставки. </w:t>
      </w:r>
    </w:p>
    <w:p w:rsidR="00536F27" w:rsidRPr="00AA7BCC" w:rsidRDefault="00536F27" w:rsidP="00536F27">
      <w:pPr>
        <w:spacing w:after="0" w:line="240" w:lineRule="auto"/>
        <w:ind w:firstLine="709"/>
        <w:jc w:val="both"/>
        <w:rPr>
          <w:rFonts w:ascii="Times New Roman" w:hAnsi="Times New Roman"/>
          <w:sz w:val="24"/>
          <w:szCs w:val="24"/>
        </w:rPr>
      </w:pPr>
      <w:r w:rsidRPr="00AA7BCC">
        <w:rPr>
          <w:rFonts w:ascii="Times New Roman" w:hAnsi="Times New Roman"/>
          <w:sz w:val="24"/>
          <w:szCs w:val="24"/>
        </w:rPr>
        <w:t xml:space="preserve">К числу наиболее острых проблем в сфере культуры можно отнести: </w:t>
      </w:r>
    </w:p>
    <w:p w:rsidR="00536F27" w:rsidRPr="00AA7BCC" w:rsidRDefault="00536F27" w:rsidP="00536F27">
      <w:pPr>
        <w:spacing w:after="0" w:line="240" w:lineRule="auto"/>
        <w:ind w:firstLine="709"/>
        <w:jc w:val="both"/>
        <w:rPr>
          <w:rFonts w:ascii="Times New Roman" w:hAnsi="Times New Roman"/>
          <w:sz w:val="24"/>
          <w:szCs w:val="24"/>
        </w:rPr>
      </w:pPr>
      <w:r w:rsidRPr="00AA7BCC">
        <w:rPr>
          <w:rFonts w:ascii="Times New Roman" w:hAnsi="Times New Roman"/>
          <w:sz w:val="24"/>
          <w:szCs w:val="24"/>
        </w:rPr>
        <w:t xml:space="preserve">- кадровую проблему – менее половины специалистов, особенно в сельских поселениях, не имеют профильного образования;  </w:t>
      </w:r>
    </w:p>
    <w:p w:rsidR="00536F27" w:rsidRPr="00AA7BCC" w:rsidRDefault="00536F27" w:rsidP="00536F27">
      <w:pPr>
        <w:spacing w:after="0" w:line="240" w:lineRule="auto"/>
        <w:ind w:firstLine="709"/>
        <w:jc w:val="both"/>
        <w:rPr>
          <w:rFonts w:ascii="Times New Roman" w:hAnsi="Times New Roman"/>
          <w:sz w:val="24"/>
          <w:szCs w:val="24"/>
        </w:rPr>
      </w:pPr>
      <w:r w:rsidRPr="00AA7BCC">
        <w:rPr>
          <w:rFonts w:ascii="Times New Roman" w:hAnsi="Times New Roman"/>
          <w:sz w:val="24"/>
          <w:szCs w:val="24"/>
        </w:rPr>
        <w:t>- материально-техническое состояние учреждений и необходимость ремонта помещений краеведческого музея и районной библиотеки.</w:t>
      </w:r>
    </w:p>
    <w:p w:rsidR="00536F27" w:rsidRPr="00AA7BCC" w:rsidRDefault="00536F27" w:rsidP="00536F27">
      <w:pPr>
        <w:shd w:val="clear" w:color="auto" w:fill="FFFFFF"/>
        <w:spacing w:after="0" w:line="240" w:lineRule="auto"/>
        <w:ind w:firstLine="709"/>
        <w:jc w:val="both"/>
        <w:rPr>
          <w:rFonts w:ascii="Times New Roman" w:hAnsi="Times New Roman"/>
          <w:sz w:val="24"/>
          <w:szCs w:val="24"/>
        </w:rPr>
      </w:pPr>
      <w:r w:rsidRPr="00AA7BCC">
        <w:rPr>
          <w:rFonts w:ascii="Times New Roman" w:hAnsi="Times New Roman"/>
          <w:sz w:val="24"/>
          <w:szCs w:val="24"/>
        </w:rPr>
        <w:t>Сельское хозяйство – важнейшая отрасль экономики района и региона в целом. На сегодняшний день в том или ином виде сохранены все сельскохозяйственные предприятия района. Основные сельскохозяйственные отрасли нашего района - растениеводство и животноводство. На 1 января 2023 года животноводством занимается 4 предприятий из 8. В 17 населенных пунктах содержится общественное поголовье крупного рогатого скота.</w:t>
      </w:r>
    </w:p>
    <w:p w:rsidR="00536F27" w:rsidRPr="00AA7BCC" w:rsidRDefault="00536F27" w:rsidP="00536F27">
      <w:pPr>
        <w:spacing w:after="0" w:line="240" w:lineRule="auto"/>
        <w:ind w:firstLine="709"/>
        <w:jc w:val="both"/>
        <w:rPr>
          <w:rFonts w:ascii="Times New Roman" w:hAnsi="Times New Roman"/>
          <w:sz w:val="24"/>
          <w:szCs w:val="24"/>
        </w:rPr>
      </w:pPr>
      <w:r w:rsidRPr="00AA7BCC">
        <w:rPr>
          <w:rFonts w:ascii="Times New Roman" w:hAnsi="Times New Roman"/>
          <w:sz w:val="24"/>
          <w:szCs w:val="24"/>
        </w:rPr>
        <w:t xml:space="preserve">Урожайность в 2022 году составила 9,8 ц/га, валовой сбор зерна составил 133,5 тыс. тонн. </w:t>
      </w:r>
    </w:p>
    <w:p w:rsidR="00536F27" w:rsidRPr="00AA7BCC" w:rsidRDefault="00536F27" w:rsidP="00536F27">
      <w:pPr>
        <w:spacing w:after="0" w:line="240" w:lineRule="auto"/>
        <w:ind w:firstLine="709"/>
        <w:jc w:val="both"/>
        <w:rPr>
          <w:rFonts w:ascii="Times New Roman" w:hAnsi="Times New Roman"/>
          <w:sz w:val="24"/>
          <w:szCs w:val="24"/>
        </w:rPr>
      </w:pPr>
      <w:r w:rsidRPr="00AA7BCC">
        <w:rPr>
          <w:rFonts w:ascii="Times New Roman" w:hAnsi="Times New Roman"/>
          <w:sz w:val="24"/>
          <w:szCs w:val="24"/>
        </w:rPr>
        <w:t xml:space="preserve">Хозяйствами всех форм собственности района произведено 37,2 тыс. тонн молока (1 место среди районов степной зоны). </w:t>
      </w:r>
      <w:r w:rsidRPr="00AA7BCC">
        <w:rPr>
          <w:rFonts w:ascii="Times New Roman" w:hAnsi="Times New Roman"/>
          <w:sz w:val="24"/>
          <w:szCs w:val="24"/>
          <w:lang w:eastAsia="en-US"/>
        </w:rPr>
        <w:t>Надой молока на одну корову в крупных и средних сельскохозяйственных организациях снизился на 209 кг (с 6145 до 5936 кг), при этом валовое производство молока по сравнению с аналогичным периодом прошлого года снизилось на 1902 тонны, что составило 30,9 тыс. тонны (в 2021 году – 32,8 тыс. тонн). В</w:t>
      </w:r>
      <w:r w:rsidRPr="00AA7BCC">
        <w:rPr>
          <w:rFonts w:ascii="Times New Roman" w:hAnsi="Times New Roman"/>
          <w:sz w:val="24"/>
          <w:szCs w:val="24"/>
        </w:rPr>
        <w:t xml:space="preserve"> сельскохозяйственных предприятиях района </w:t>
      </w:r>
      <w:r w:rsidRPr="00AA7BCC">
        <w:rPr>
          <w:rFonts w:ascii="Times New Roman" w:hAnsi="Times New Roman"/>
          <w:sz w:val="24"/>
          <w:szCs w:val="24"/>
          <w:lang w:eastAsia="en-US"/>
        </w:rPr>
        <w:t xml:space="preserve">снизилось </w:t>
      </w:r>
      <w:r w:rsidRPr="00AA7BCC">
        <w:rPr>
          <w:rFonts w:ascii="Times New Roman" w:hAnsi="Times New Roman"/>
          <w:sz w:val="24"/>
          <w:szCs w:val="24"/>
        </w:rPr>
        <w:t>производство мяса с 2,2 тыс. тонн до 2,0 тыс. тонн.</w:t>
      </w:r>
    </w:p>
    <w:p w:rsidR="00536F27" w:rsidRPr="00AA7BCC" w:rsidRDefault="00536F27" w:rsidP="00536F27">
      <w:pPr>
        <w:spacing w:after="0" w:line="240" w:lineRule="auto"/>
        <w:ind w:firstLine="709"/>
        <w:jc w:val="both"/>
        <w:rPr>
          <w:rFonts w:ascii="Times New Roman" w:hAnsi="Times New Roman"/>
          <w:spacing w:val="-6"/>
          <w:sz w:val="24"/>
          <w:szCs w:val="24"/>
        </w:rPr>
      </w:pPr>
      <w:r w:rsidRPr="00AA7BCC">
        <w:rPr>
          <w:rFonts w:ascii="Times New Roman" w:hAnsi="Times New Roman"/>
          <w:spacing w:val="-6"/>
          <w:sz w:val="24"/>
          <w:szCs w:val="24"/>
        </w:rPr>
        <w:t>Поголовье крупного рогатого скота в хозяйствах всех категорий составило 15,4 тыс. голов, в том числе коров – 6,7 тыс. голов.</w:t>
      </w:r>
    </w:p>
    <w:p w:rsidR="00536F27" w:rsidRPr="00AA7BCC" w:rsidRDefault="00536F27" w:rsidP="00536F27">
      <w:pPr>
        <w:spacing w:after="0" w:line="240" w:lineRule="auto"/>
        <w:ind w:firstLine="709"/>
        <w:jc w:val="both"/>
        <w:rPr>
          <w:rFonts w:ascii="Times New Roman" w:hAnsi="Times New Roman"/>
          <w:sz w:val="24"/>
          <w:szCs w:val="24"/>
        </w:rPr>
      </w:pPr>
      <w:r w:rsidRPr="00AA7BCC">
        <w:rPr>
          <w:rFonts w:ascii="Times New Roman" w:hAnsi="Times New Roman"/>
          <w:sz w:val="24"/>
          <w:szCs w:val="24"/>
        </w:rPr>
        <w:t xml:space="preserve">На территории района более шести тысяч личных подсобных хозяйств. Между Администрацией района и Правительством области заключено соглашение о наделении Администрации, полномочиями по предоставлению субсидий на возмещение части затрат по производству молока, а также по возмещению части затрат по выплате процентов по кредитам на развитие личных подсобных хозяйств. В 2022 году заготовителями принято от населения – 1009 тонн молока, начислено и выплачены субсидий на сумму более 2,6234 млн. руб. </w:t>
      </w:r>
    </w:p>
    <w:p w:rsidR="00536F27" w:rsidRPr="00AA7BCC" w:rsidRDefault="00536F27" w:rsidP="00536F27">
      <w:pPr>
        <w:spacing w:after="0" w:line="240" w:lineRule="auto"/>
        <w:ind w:firstLine="709"/>
        <w:jc w:val="both"/>
        <w:rPr>
          <w:rFonts w:ascii="Times New Roman" w:hAnsi="Times New Roman"/>
          <w:sz w:val="24"/>
          <w:szCs w:val="24"/>
        </w:rPr>
      </w:pPr>
      <w:r w:rsidRPr="00AA7BCC">
        <w:rPr>
          <w:rFonts w:ascii="Times New Roman" w:hAnsi="Times New Roman"/>
          <w:sz w:val="24"/>
          <w:szCs w:val="24"/>
        </w:rPr>
        <w:t>В 2022 году хозяйствующими субъектами района осуществлены закупки сельскохозяйственной техники и оборудования для технического перевооружения отрасли на сумму более 316,70 млн. рублей.</w:t>
      </w:r>
    </w:p>
    <w:p w:rsidR="00536F27" w:rsidRPr="00AA7BCC" w:rsidRDefault="00536F27" w:rsidP="00536F27">
      <w:pPr>
        <w:spacing w:after="0" w:line="240" w:lineRule="auto"/>
        <w:ind w:firstLine="709"/>
        <w:jc w:val="both"/>
        <w:rPr>
          <w:rFonts w:ascii="Times New Roman" w:hAnsi="Times New Roman"/>
          <w:sz w:val="24"/>
          <w:szCs w:val="24"/>
        </w:rPr>
      </w:pPr>
      <w:r w:rsidRPr="00AA7BCC">
        <w:rPr>
          <w:rFonts w:ascii="Times New Roman" w:hAnsi="Times New Roman"/>
          <w:sz w:val="24"/>
          <w:szCs w:val="24"/>
        </w:rPr>
        <w:t>Решение многих проблем и задач, стоящих перед властью, напрямую зависит от наполняемости бюджета.</w:t>
      </w:r>
    </w:p>
    <w:p w:rsidR="00536F27" w:rsidRPr="00AA7BCC" w:rsidRDefault="00536F27" w:rsidP="00536F27">
      <w:pPr>
        <w:spacing w:after="0" w:line="240" w:lineRule="auto"/>
        <w:ind w:firstLine="709"/>
        <w:jc w:val="both"/>
        <w:rPr>
          <w:rFonts w:ascii="Times New Roman" w:hAnsi="Times New Roman"/>
          <w:sz w:val="24"/>
          <w:szCs w:val="24"/>
        </w:rPr>
      </w:pPr>
      <w:r w:rsidRPr="00AA7BCC">
        <w:rPr>
          <w:rFonts w:ascii="Times New Roman" w:hAnsi="Times New Roman"/>
          <w:sz w:val="24"/>
          <w:szCs w:val="24"/>
        </w:rPr>
        <w:t>Налоговые и неналоговые доходы консолидированного бюджета первоначально запланированы в объеме 203 млн. 859 тыс. рублей с учетом внесенных изменений на 31 декабря 2022 года составили – 226 млн. 391 тыс. рублей. Исполнение по налоговым и неналоговым доходам за 2022 год составило 228 млн. 853 тыс. рублей.</w:t>
      </w:r>
    </w:p>
    <w:p w:rsidR="00536F27" w:rsidRPr="00AA7BCC" w:rsidRDefault="00536F27" w:rsidP="00536F27">
      <w:pPr>
        <w:spacing w:after="0" w:line="240" w:lineRule="auto"/>
        <w:ind w:firstLine="709"/>
        <w:jc w:val="both"/>
        <w:rPr>
          <w:rFonts w:ascii="Times New Roman" w:hAnsi="Times New Roman"/>
          <w:sz w:val="24"/>
          <w:szCs w:val="24"/>
        </w:rPr>
      </w:pPr>
      <w:r w:rsidRPr="00AA7BCC">
        <w:rPr>
          <w:rFonts w:ascii="Times New Roman" w:hAnsi="Times New Roman"/>
          <w:sz w:val="24"/>
          <w:szCs w:val="24"/>
        </w:rPr>
        <w:t>Наибольший удельный вес (79%) в структуре неналоговых доходов занимают доходы от использования муниципального имущества.</w:t>
      </w:r>
    </w:p>
    <w:p w:rsidR="00536F27" w:rsidRPr="00AA7BCC" w:rsidRDefault="00536F27" w:rsidP="00536F27">
      <w:pPr>
        <w:spacing w:after="0" w:line="240" w:lineRule="auto"/>
        <w:ind w:firstLine="709"/>
        <w:jc w:val="both"/>
        <w:rPr>
          <w:rFonts w:ascii="Times New Roman" w:hAnsi="Times New Roman"/>
          <w:sz w:val="24"/>
          <w:szCs w:val="24"/>
        </w:rPr>
      </w:pPr>
      <w:r w:rsidRPr="00AA7BCC">
        <w:rPr>
          <w:rFonts w:ascii="Times New Roman" w:hAnsi="Times New Roman"/>
          <w:sz w:val="24"/>
          <w:szCs w:val="24"/>
        </w:rPr>
        <w:t xml:space="preserve">С этой целью районом проводится планомерная работа по увеличению имущественного комплекса муниципального района. В собственность муниципального </w:t>
      </w:r>
      <w:r w:rsidRPr="00AA7BCC">
        <w:rPr>
          <w:rFonts w:ascii="Times New Roman" w:hAnsi="Times New Roman"/>
          <w:sz w:val="24"/>
          <w:szCs w:val="24"/>
        </w:rPr>
        <w:lastRenderedPageBreak/>
        <w:t xml:space="preserve">района оформлено 35 объектов недвижимого имущества, из них 25 земельных участка, 5 газопроводов, 3 нежилых объекта недвижимости, 2 объекта жилого фонда и 1 дорога.  </w:t>
      </w:r>
    </w:p>
    <w:p w:rsidR="00536F27" w:rsidRPr="00AA7BCC" w:rsidRDefault="00536F27" w:rsidP="00536F27">
      <w:pPr>
        <w:spacing w:after="0" w:line="240" w:lineRule="auto"/>
        <w:ind w:firstLine="709"/>
        <w:jc w:val="both"/>
        <w:rPr>
          <w:rFonts w:ascii="Times New Roman" w:hAnsi="Times New Roman"/>
          <w:sz w:val="24"/>
          <w:szCs w:val="24"/>
        </w:rPr>
      </w:pPr>
      <w:proofErr w:type="gramStart"/>
      <w:r w:rsidRPr="00AA7BCC">
        <w:rPr>
          <w:rFonts w:ascii="Times New Roman" w:hAnsi="Times New Roman"/>
          <w:sz w:val="24"/>
          <w:szCs w:val="24"/>
        </w:rPr>
        <w:t>Принято из собственности Омской области в собственность Павлоградского муниципального района 297 единиц движимого имущества общей балансовой стоимостью 11 млн. 632 тыс. рублей, (компьютерная техника для проведения Единого государственного экзамена, а также наполнение материальной базы «Точек Роста»), из собственности Павлоградского муниципального района Омской области передано нежилое помещение для размещения Хорошковского</w:t>
      </w:r>
      <w:r w:rsidR="008F15AC">
        <w:rPr>
          <w:rFonts w:ascii="Times New Roman" w:hAnsi="Times New Roman"/>
          <w:sz w:val="24"/>
          <w:szCs w:val="24"/>
        </w:rPr>
        <w:t xml:space="preserve"> </w:t>
      </w:r>
      <w:proofErr w:type="spellStart"/>
      <w:r w:rsidRPr="00AA7BCC">
        <w:rPr>
          <w:rFonts w:ascii="Times New Roman" w:hAnsi="Times New Roman"/>
          <w:sz w:val="24"/>
          <w:szCs w:val="24"/>
        </w:rPr>
        <w:t>ФАПа</w:t>
      </w:r>
      <w:proofErr w:type="spellEnd"/>
      <w:r w:rsidRPr="00AA7BCC">
        <w:rPr>
          <w:rFonts w:ascii="Times New Roman" w:hAnsi="Times New Roman"/>
          <w:sz w:val="24"/>
          <w:szCs w:val="24"/>
        </w:rPr>
        <w:t xml:space="preserve"> общей площадью 130,5 кв.м. </w:t>
      </w:r>
      <w:proofErr w:type="gramEnd"/>
    </w:p>
    <w:p w:rsidR="00536F27" w:rsidRPr="00AA7BCC" w:rsidRDefault="00536F27" w:rsidP="00536F27">
      <w:pPr>
        <w:spacing w:after="0" w:line="240" w:lineRule="auto"/>
        <w:ind w:firstLine="709"/>
        <w:jc w:val="both"/>
        <w:rPr>
          <w:rFonts w:ascii="Times New Roman" w:hAnsi="Times New Roman"/>
          <w:sz w:val="24"/>
          <w:szCs w:val="24"/>
        </w:rPr>
      </w:pPr>
      <w:r w:rsidRPr="00AA7BCC">
        <w:rPr>
          <w:rFonts w:ascii="Times New Roman" w:hAnsi="Times New Roman"/>
          <w:sz w:val="24"/>
          <w:szCs w:val="24"/>
        </w:rPr>
        <w:t>Проведены 16 аукционов по аренде муниципального имущества.</w:t>
      </w:r>
    </w:p>
    <w:p w:rsidR="00536F27" w:rsidRPr="00AA7BCC" w:rsidRDefault="00536F27" w:rsidP="00536F27">
      <w:pPr>
        <w:spacing w:after="0" w:line="240" w:lineRule="auto"/>
        <w:ind w:firstLine="709"/>
        <w:jc w:val="both"/>
        <w:rPr>
          <w:rFonts w:ascii="Times New Roman" w:hAnsi="Times New Roman"/>
          <w:sz w:val="24"/>
          <w:szCs w:val="24"/>
        </w:rPr>
      </w:pPr>
      <w:r w:rsidRPr="00AA7BCC">
        <w:rPr>
          <w:rFonts w:ascii="Times New Roman" w:hAnsi="Times New Roman"/>
          <w:sz w:val="24"/>
          <w:szCs w:val="24"/>
        </w:rPr>
        <w:t>В отчетном периоде доходы от использования муниципального имущества составили более 11 млн. рублей</w:t>
      </w:r>
      <w:r w:rsidR="00EF59A0">
        <w:rPr>
          <w:rFonts w:ascii="Times New Roman" w:hAnsi="Times New Roman"/>
          <w:sz w:val="24"/>
          <w:szCs w:val="24"/>
        </w:rPr>
        <w:t>.</w:t>
      </w:r>
      <w:r w:rsidRPr="00AA7BCC">
        <w:rPr>
          <w:rFonts w:ascii="Times New Roman" w:hAnsi="Times New Roman"/>
          <w:sz w:val="24"/>
          <w:szCs w:val="24"/>
        </w:rPr>
        <w:t xml:space="preserve"> </w:t>
      </w:r>
    </w:p>
    <w:p w:rsidR="00536F27" w:rsidRPr="00AA7BCC" w:rsidRDefault="00536F27" w:rsidP="00536F27">
      <w:pPr>
        <w:pStyle w:val="a"/>
        <w:numPr>
          <w:ilvl w:val="0"/>
          <w:numId w:val="0"/>
        </w:numPr>
        <w:ind w:firstLine="709"/>
        <w:rPr>
          <w:rFonts w:eastAsia="Calibri"/>
          <w:sz w:val="24"/>
          <w:szCs w:val="24"/>
          <w:lang w:eastAsia="en-US"/>
        </w:rPr>
      </w:pPr>
      <w:r w:rsidRPr="00AA7BCC">
        <w:rPr>
          <w:rFonts w:eastAsia="Calibri"/>
          <w:sz w:val="24"/>
          <w:szCs w:val="24"/>
          <w:lang w:eastAsia="en-US"/>
        </w:rPr>
        <w:t xml:space="preserve">Доходы от продажи земельных участков за отчетный период составили 382 тыс. рублей. </w:t>
      </w:r>
    </w:p>
    <w:p w:rsidR="00536F27" w:rsidRPr="00AA7BCC" w:rsidRDefault="00536F27" w:rsidP="00536F27">
      <w:pPr>
        <w:spacing w:after="0" w:line="240" w:lineRule="auto"/>
        <w:ind w:firstLine="709"/>
        <w:jc w:val="both"/>
        <w:rPr>
          <w:rFonts w:ascii="Times New Roman" w:hAnsi="Times New Roman"/>
          <w:sz w:val="24"/>
          <w:szCs w:val="24"/>
        </w:rPr>
      </w:pPr>
      <w:r w:rsidRPr="00AA7BCC">
        <w:rPr>
          <w:rFonts w:ascii="Times New Roman" w:eastAsia="Calibri" w:hAnsi="Times New Roman"/>
          <w:sz w:val="24"/>
          <w:szCs w:val="24"/>
          <w:lang w:eastAsia="en-US"/>
        </w:rPr>
        <w:t xml:space="preserve">В ходе проведенной претензионной работы в 2022 сумма задолженности арендаторов уменьшилась на 5 миллионов рублей, (АО «Нива» закрыла задолженность). Основным должником по арендной плате </w:t>
      </w:r>
      <w:proofErr w:type="gramStart"/>
      <w:r w:rsidRPr="00AA7BCC">
        <w:rPr>
          <w:rFonts w:ascii="Times New Roman" w:eastAsia="Calibri" w:hAnsi="Times New Roman"/>
          <w:sz w:val="24"/>
          <w:szCs w:val="24"/>
          <w:lang w:eastAsia="en-US"/>
        </w:rPr>
        <w:t>на конец</w:t>
      </w:r>
      <w:proofErr w:type="gramEnd"/>
      <w:r w:rsidRPr="00AA7BCC">
        <w:rPr>
          <w:rFonts w:ascii="Times New Roman" w:eastAsia="Calibri" w:hAnsi="Times New Roman"/>
          <w:sz w:val="24"/>
          <w:szCs w:val="24"/>
          <w:lang w:eastAsia="en-US"/>
        </w:rPr>
        <w:t xml:space="preserve"> 2022 года являются </w:t>
      </w:r>
      <w:r w:rsidR="00A758A2">
        <w:rPr>
          <w:rFonts w:ascii="Times New Roman" w:eastAsia="Calibri" w:hAnsi="Times New Roman"/>
          <w:sz w:val="24"/>
          <w:szCs w:val="24"/>
          <w:lang w:eastAsia="en-US"/>
        </w:rPr>
        <w:t xml:space="preserve">                                         </w:t>
      </w:r>
      <w:r w:rsidRPr="00AA7BCC">
        <w:rPr>
          <w:rFonts w:ascii="Times New Roman" w:eastAsia="Calibri" w:hAnsi="Times New Roman"/>
          <w:sz w:val="24"/>
          <w:szCs w:val="24"/>
          <w:lang w:eastAsia="en-US"/>
        </w:rPr>
        <w:t>ЗАО «Павлоградская МТС» - сумма задолженности 1 млн. 275 тыс. руб.</w:t>
      </w:r>
    </w:p>
    <w:p w:rsidR="00536F27" w:rsidRPr="00AA7BCC" w:rsidRDefault="00536F27" w:rsidP="00536F27">
      <w:pPr>
        <w:spacing w:after="0" w:line="240" w:lineRule="auto"/>
        <w:ind w:firstLine="709"/>
        <w:jc w:val="both"/>
        <w:rPr>
          <w:rFonts w:ascii="Times New Roman" w:hAnsi="Times New Roman"/>
          <w:sz w:val="24"/>
          <w:szCs w:val="24"/>
        </w:rPr>
      </w:pPr>
      <w:r w:rsidRPr="00AA7BCC">
        <w:rPr>
          <w:rFonts w:ascii="Times New Roman" w:hAnsi="Times New Roman"/>
          <w:sz w:val="24"/>
          <w:szCs w:val="24"/>
        </w:rPr>
        <w:t>В отчетном периоде доходы от использования муниципального имущества в консолидированном бюджете составили более 23 млн. рублей</w:t>
      </w:r>
      <w:r w:rsidR="00EF59A0">
        <w:rPr>
          <w:rFonts w:ascii="Times New Roman" w:hAnsi="Times New Roman"/>
          <w:sz w:val="24"/>
          <w:szCs w:val="24"/>
        </w:rPr>
        <w:t>.</w:t>
      </w:r>
      <w:r w:rsidRPr="00AA7BCC">
        <w:rPr>
          <w:rFonts w:ascii="Times New Roman" w:hAnsi="Times New Roman"/>
          <w:sz w:val="24"/>
          <w:szCs w:val="24"/>
        </w:rPr>
        <w:t xml:space="preserve"> </w:t>
      </w:r>
    </w:p>
    <w:p w:rsidR="00536F27" w:rsidRPr="00AA7BCC" w:rsidRDefault="00536F27" w:rsidP="00536F27">
      <w:pPr>
        <w:pStyle w:val="a"/>
        <w:numPr>
          <w:ilvl w:val="0"/>
          <w:numId w:val="0"/>
        </w:numPr>
        <w:ind w:firstLine="709"/>
        <w:rPr>
          <w:rFonts w:eastAsia="Calibri"/>
          <w:sz w:val="24"/>
          <w:szCs w:val="24"/>
          <w:lang w:eastAsia="en-US"/>
        </w:rPr>
      </w:pPr>
      <w:r w:rsidRPr="00AA7BCC">
        <w:rPr>
          <w:rFonts w:eastAsia="Calibri"/>
          <w:sz w:val="24"/>
          <w:szCs w:val="24"/>
          <w:lang w:eastAsia="en-US"/>
        </w:rPr>
        <w:t xml:space="preserve">Доходы от продажи земельных участков за отчетный период составили 731 тыс. рублей. </w:t>
      </w:r>
    </w:p>
    <w:p w:rsidR="00536F27" w:rsidRPr="00AA7BCC" w:rsidRDefault="00536F27" w:rsidP="00536F27">
      <w:pPr>
        <w:spacing w:after="0" w:line="240" w:lineRule="auto"/>
        <w:ind w:firstLine="709"/>
        <w:jc w:val="both"/>
        <w:rPr>
          <w:rFonts w:ascii="Times New Roman" w:hAnsi="Times New Roman"/>
          <w:sz w:val="24"/>
          <w:szCs w:val="24"/>
        </w:rPr>
      </w:pPr>
      <w:r w:rsidRPr="00AA7BCC">
        <w:rPr>
          <w:rFonts w:ascii="Times New Roman" w:hAnsi="Times New Roman"/>
          <w:sz w:val="24"/>
          <w:szCs w:val="24"/>
        </w:rPr>
        <w:t xml:space="preserve">В части обеспечения безопасности территории и недопущения возникновения чрезвычайных ситуаций в период весеннего снеготаяния проведена работа по отводу паводковых вод от районного центра и сел района, а также от частных домовладений. Были продолжены работы по укладке водопропускных труб, организации водоотводных каналов и кюветов, их расчистке. </w:t>
      </w:r>
    </w:p>
    <w:p w:rsidR="00536F27" w:rsidRPr="00AA7BCC" w:rsidRDefault="00536F27" w:rsidP="00536F27">
      <w:pPr>
        <w:spacing w:after="0" w:line="240" w:lineRule="auto"/>
        <w:ind w:firstLine="709"/>
        <w:jc w:val="both"/>
        <w:rPr>
          <w:rFonts w:ascii="Times New Roman" w:hAnsi="Times New Roman"/>
          <w:sz w:val="24"/>
          <w:szCs w:val="24"/>
        </w:rPr>
      </w:pPr>
      <w:r w:rsidRPr="00AA7BCC">
        <w:rPr>
          <w:rFonts w:ascii="Times New Roman" w:hAnsi="Times New Roman"/>
          <w:sz w:val="24"/>
          <w:szCs w:val="24"/>
        </w:rPr>
        <w:t>В 2022 году на территории Павлоградского муниципального района два раза вводился режим чрезвычайной ситуации,</w:t>
      </w:r>
      <w:r w:rsidRPr="00AA7BCC">
        <w:rPr>
          <w:rFonts w:ascii="Times New Roman" w:hAnsi="Times New Roman"/>
          <w:bCs/>
          <w:kern w:val="32"/>
          <w:sz w:val="24"/>
          <w:szCs w:val="24"/>
        </w:rPr>
        <w:t xml:space="preserve"> в связи с возникшими на территории Павлоградского муниципального района опасным гидрометеорологическим явлением «очень сильный ветер» с 6 мая 2022 по 2 июня 2022 и опасным метеорологическим явлением «суховей» с 20</w:t>
      </w:r>
      <w:r w:rsidRPr="00AA7BCC">
        <w:rPr>
          <w:rFonts w:ascii="Times New Roman" w:hAnsi="Times New Roman"/>
          <w:sz w:val="24"/>
          <w:szCs w:val="24"/>
        </w:rPr>
        <w:t xml:space="preserve"> июня 2022 по 3 октября 2022.</w:t>
      </w:r>
    </w:p>
    <w:p w:rsidR="00536F27" w:rsidRPr="00AA7BCC" w:rsidRDefault="00536F27" w:rsidP="00536F27">
      <w:pPr>
        <w:spacing w:after="0" w:line="240" w:lineRule="auto"/>
        <w:ind w:firstLine="709"/>
        <w:jc w:val="both"/>
        <w:rPr>
          <w:rFonts w:ascii="Times New Roman" w:hAnsi="Times New Roman"/>
          <w:sz w:val="24"/>
          <w:szCs w:val="24"/>
        </w:rPr>
      </w:pPr>
      <w:r w:rsidRPr="00AA7BCC">
        <w:rPr>
          <w:rFonts w:ascii="Times New Roman" w:hAnsi="Times New Roman"/>
          <w:sz w:val="24"/>
          <w:szCs w:val="24"/>
        </w:rPr>
        <w:t xml:space="preserve">На территории района не допущено совершения крупных пожаров природного и техногенного характера. Вместе с тем имели место 3 пожара в частных домовладениях жителей нашего района. В 2022 году гражданам, пострадавшим от пожаров, были произведены выплаты из местного бюджета в сумме 30 тыс. руб.; из средств резервного фонда Правительства Омской области в сумме 310 тыс. руб. </w:t>
      </w:r>
    </w:p>
    <w:p w:rsidR="00536F27" w:rsidRPr="00AA7BCC" w:rsidRDefault="00536F27" w:rsidP="00536F27">
      <w:pPr>
        <w:shd w:val="clear" w:color="auto" w:fill="FFFFFF"/>
        <w:spacing w:after="0" w:line="240" w:lineRule="auto"/>
        <w:ind w:firstLine="709"/>
        <w:jc w:val="both"/>
        <w:rPr>
          <w:rFonts w:ascii="Times New Roman" w:hAnsi="Times New Roman"/>
          <w:sz w:val="24"/>
          <w:szCs w:val="24"/>
        </w:rPr>
      </w:pPr>
      <w:r w:rsidRPr="00AA7BCC">
        <w:rPr>
          <w:rFonts w:ascii="Times New Roman" w:hAnsi="Times New Roman"/>
          <w:sz w:val="24"/>
          <w:szCs w:val="24"/>
        </w:rPr>
        <w:t xml:space="preserve">Протяженность автомобильных дорог общего пользования в районе составляет 574 км. 500 м., из них доля автомобильных дорог с твердым покрытием составляет более </w:t>
      </w:r>
      <w:r w:rsidR="00A758A2">
        <w:rPr>
          <w:rFonts w:ascii="Times New Roman" w:hAnsi="Times New Roman"/>
          <w:sz w:val="24"/>
          <w:szCs w:val="24"/>
        </w:rPr>
        <w:t xml:space="preserve">                  </w:t>
      </w:r>
      <w:r w:rsidRPr="00AA7BCC">
        <w:rPr>
          <w:rFonts w:ascii="Times New Roman" w:hAnsi="Times New Roman"/>
          <w:sz w:val="24"/>
          <w:szCs w:val="24"/>
        </w:rPr>
        <w:t>44 %.</w:t>
      </w:r>
    </w:p>
    <w:p w:rsidR="00536F27" w:rsidRPr="00AA7BCC" w:rsidRDefault="00536F27" w:rsidP="00536F27">
      <w:pPr>
        <w:shd w:val="clear" w:color="auto" w:fill="FFFFFF"/>
        <w:spacing w:after="0" w:line="240" w:lineRule="auto"/>
        <w:ind w:firstLine="709"/>
        <w:jc w:val="both"/>
        <w:rPr>
          <w:rFonts w:ascii="Times New Roman" w:hAnsi="Times New Roman"/>
          <w:sz w:val="24"/>
          <w:szCs w:val="24"/>
        </w:rPr>
      </w:pPr>
      <w:r w:rsidRPr="00AA7BCC">
        <w:rPr>
          <w:rFonts w:ascii="Times New Roman" w:hAnsi="Times New Roman"/>
          <w:sz w:val="24"/>
          <w:szCs w:val="24"/>
        </w:rPr>
        <w:t>На строительство, реконструкцию, ремонт и содержание автомобильных дорог общего пользования поселений Павлоградского района в 2022 году направлены средства бюджетов разных уровней в общей сумме свыше 376 млн. рублей, в том числе федеральных и областных 345 млн. рублей, финансовые средства муниципального района составили более 16 млн. рублей.</w:t>
      </w:r>
    </w:p>
    <w:p w:rsidR="00536F27" w:rsidRPr="00AA7BCC" w:rsidRDefault="00536F27" w:rsidP="00536F27">
      <w:pPr>
        <w:spacing w:after="0" w:line="240" w:lineRule="auto"/>
        <w:ind w:firstLine="709"/>
        <w:jc w:val="both"/>
        <w:rPr>
          <w:rFonts w:ascii="Times New Roman" w:hAnsi="Times New Roman"/>
          <w:sz w:val="24"/>
          <w:szCs w:val="24"/>
          <w:shd w:val="clear" w:color="auto" w:fill="FFFFFF"/>
        </w:rPr>
      </w:pPr>
      <w:r w:rsidRPr="00AA7BCC">
        <w:rPr>
          <w:rFonts w:ascii="Times New Roman" w:hAnsi="Times New Roman"/>
          <w:sz w:val="24"/>
          <w:szCs w:val="24"/>
        </w:rPr>
        <w:t xml:space="preserve">Выполнены работы </w:t>
      </w:r>
      <w:r w:rsidRPr="00AA7BCC">
        <w:rPr>
          <w:rFonts w:ascii="Times New Roman" w:hAnsi="Times New Roman"/>
          <w:color w:val="000000"/>
          <w:sz w:val="24"/>
          <w:szCs w:val="24"/>
          <w:shd w:val="clear" w:color="auto" w:fill="FFFFFF"/>
        </w:rPr>
        <w:t xml:space="preserve">по ремонту твердого покрытия автомобильных дорог в р.п. Павлоградка, с. Хорошки, с. Новоуральское использовано финансовых средств в </w:t>
      </w:r>
      <w:r w:rsidRPr="00AA7BCC">
        <w:rPr>
          <w:rFonts w:ascii="Times New Roman" w:hAnsi="Times New Roman"/>
          <w:sz w:val="24"/>
          <w:szCs w:val="24"/>
          <w:shd w:val="clear" w:color="auto" w:fill="FFFFFF"/>
        </w:rPr>
        <w:t xml:space="preserve">размере 12 млн. 662 тыс. рублей.  Отремонтировано 11 тысяч 475 квадратных метров твердого асфальтового покрытия общей протяженностью 2 км. 726 м. </w:t>
      </w:r>
    </w:p>
    <w:p w:rsidR="00536F27" w:rsidRPr="00AA7BCC" w:rsidRDefault="00536F27" w:rsidP="00536F27">
      <w:pPr>
        <w:spacing w:after="0" w:line="240" w:lineRule="auto"/>
        <w:ind w:firstLine="709"/>
        <w:jc w:val="both"/>
        <w:rPr>
          <w:rFonts w:ascii="Times New Roman" w:eastAsia="Calibri" w:hAnsi="Times New Roman"/>
          <w:sz w:val="24"/>
          <w:szCs w:val="24"/>
          <w:lang w:eastAsia="en-US"/>
        </w:rPr>
      </w:pPr>
      <w:r w:rsidRPr="00AA7BCC">
        <w:rPr>
          <w:rFonts w:ascii="Times New Roman" w:hAnsi="Times New Roman"/>
          <w:sz w:val="24"/>
          <w:szCs w:val="24"/>
        </w:rPr>
        <w:t xml:space="preserve">В 2022 </w:t>
      </w:r>
      <w:r w:rsidRPr="00AA7BCC">
        <w:rPr>
          <w:rFonts w:ascii="Times New Roman" w:eastAsia="Calibri" w:hAnsi="Times New Roman"/>
          <w:sz w:val="24"/>
          <w:szCs w:val="24"/>
          <w:lang w:eastAsia="en-US"/>
        </w:rPr>
        <w:t>завершены работы по строительству и реконструкции автомобильных дорог на территории Павлоградского района, протяженность реконструируемых и вновь построенных участков автомобильных дорог в Павлоградском муниципальном районе Омской области составила 12 км. 370 метров</w:t>
      </w:r>
      <w:r w:rsidR="00EF59A0">
        <w:rPr>
          <w:rFonts w:ascii="Times New Roman" w:eastAsia="Calibri" w:hAnsi="Times New Roman"/>
          <w:sz w:val="24"/>
          <w:szCs w:val="24"/>
          <w:lang w:eastAsia="en-US"/>
        </w:rPr>
        <w:t>.</w:t>
      </w:r>
      <w:r w:rsidRPr="00AA7BCC">
        <w:rPr>
          <w:rFonts w:ascii="Times New Roman" w:eastAsia="Calibri" w:hAnsi="Times New Roman"/>
          <w:sz w:val="24"/>
          <w:szCs w:val="24"/>
          <w:lang w:eastAsia="en-US"/>
        </w:rPr>
        <w:t xml:space="preserve"> </w:t>
      </w:r>
    </w:p>
    <w:p w:rsidR="00536F27" w:rsidRPr="00AA7BCC" w:rsidRDefault="00536F27" w:rsidP="00536F27">
      <w:pPr>
        <w:shd w:val="clear" w:color="auto" w:fill="FFFFFF"/>
        <w:spacing w:after="0" w:line="240" w:lineRule="auto"/>
        <w:ind w:firstLine="709"/>
        <w:jc w:val="both"/>
        <w:rPr>
          <w:rFonts w:ascii="Times New Roman" w:hAnsi="Times New Roman"/>
          <w:sz w:val="24"/>
          <w:szCs w:val="24"/>
        </w:rPr>
      </w:pPr>
      <w:r w:rsidRPr="00AA7BCC">
        <w:rPr>
          <w:rFonts w:ascii="Times New Roman" w:hAnsi="Times New Roman"/>
          <w:sz w:val="24"/>
          <w:szCs w:val="24"/>
        </w:rPr>
        <w:lastRenderedPageBreak/>
        <w:t>Процент паспортизации автодорог составляет 67 % от общей протяженности.  Главы сельских поселений продолжают вести работу по оформлению автомобильных дорог, земельных участков под дорогами в собственность поселений.</w:t>
      </w:r>
    </w:p>
    <w:p w:rsidR="00536F27" w:rsidRPr="00AA7BCC" w:rsidRDefault="00536F27" w:rsidP="00536F27">
      <w:pPr>
        <w:tabs>
          <w:tab w:val="left" w:pos="0"/>
        </w:tabs>
        <w:spacing w:after="0" w:line="240" w:lineRule="auto"/>
        <w:ind w:firstLine="709"/>
        <w:jc w:val="both"/>
        <w:rPr>
          <w:rFonts w:ascii="Times New Roman" w:hAnsi="Times New Roman"/>
          <w:sz w:val="24"/>
          <w:szCs w:val="24"/>
        </w:rPr>
      </w:pPr>
      <w:r w:rsidRPr="00AA7BCC">
        <w:rPr>
          <w:rFonts w:ascii="Times New Roman" w:hAnsi="Times New Roman"/>
          <w:sz w:val="24"/>
          <w:szCs w:val="24"/>
          <w:shd w:val="clear" w:color="auto" w:fill="FFFFFF"/>
        </w:rPr>
        <w:t xml:space="preserve">В 2022 году в р.п. Павлоградка реализованы </w:t>
      </w:r>
      <w:r w:rsidRPr="00AA7BCC">
        <w:rPr>
          <w:rFonts w:ascii="Times New Roman" w:hAnsi="Times New Roman"/>
          <w:sz w:val="24"/>
          <w:szCs w:val="24"/>
        </w:rPr>
        <w:t xml:space="preserve">мероприятия подпрограммы «Формирование комфортной городской среды». </w:t>
      </w:r>
    </w:p>
    <w:p w:rsidR="00536F27" w:rsidRPr="00AA7BCC" w:rsidRDefault="00536F27" w:rsidP="00536F27">
      <w:pPr>
        <w:tabs>
          <w:tab w:val="left" w:pos="0"/>
        </w:tabs>
        <w:spacing w:after="0" w:line="240" w:lineRule="auto"/>
        <w:ind w:firstLine="709"/>
        <w:jc w:val="both"/>
        <w:rPr>
          <w:rFonts w:ascii="Times New Roman" w:hAnsi="Times New Roman"/>
          <w:sz w:val="24"/>
          <w:szCs w:val="24"/>
        </w:rPr>
      </w:pPr>
      <w:r w:rsidRPr="00AA7BCC">
        <w:rPr>
          <w:rFonts w:ascii="Times New Roman" w:hAnsi="Times New Roman"/>
          <w:sz w:val="24"/>
          <w:szCs w:val="24"/>
          <w:shd w:val="clear" w:color="auto" w:fill="FFFFFF"/>
        </w:rPr>
        <w:t xml:space="preserve">Выполнены работы по благоустройству общественной территории </w:t>
      </w:r>
      <w:r w:rsidR="00A758A2">
        <w:rPr>
          <w:rFonts w:ascii="Times New Roman" w:hAnsi="Times New Roman"/>
          <w:sz w:val="24"/>
          <w:szCs w:val="24"/>
          <w:shd w:val="clear" w:color="auto" w:fill="FFFFFF"/>
        </w:rPr>
        <w:t xml:space="preserve">                                   </w:t>
      </w:r>
      <w:r w:rsidRPr="00AA7BCC">
        <w:rPr>
          <w:rFonts w:ascii="Times New Roman" w:hAnsi="Times New Roman"/>
          <w:sz w:val="24"/>
          <w:szCs w:val="24"/>
          <w:shd w:val="clear" w:color="auto" w:fill="FFFFFF"/>
        </w:rPr>
        <w:t xml:space="preserve">р.п. Павлоградка, </w:t>
      </w:r>
      <w:r w:rsidRPr="00AA7BCC">
        <w:rPr>
          <w:rFonts w:ascii="Times New Roman" w:hAnsi="Times New Roman"/>
          <w:sz w:val="24"/>
          <w:szCs w:val="24"/>
        </w:rPr>
        <w:t>на ул. Колхозная от д. №</w:t>
      </w:r>
      <w:r w:rsidR="00A758A2">
        <w:rPr>
          <w:rFonts w:ascii="Times New Roman" w:hAnsi="Times New Roman"/>
          <w:sz w:val="24"/>
          <w:szCs w:val="24"/>
        </w:rPr>
        <w:t xml:space="preserve"> </w:t>
      </w:r>
      <w:r w:rsidRPr="00AA7BCC">
        <w:rPr>
          <w:rFonts w:ascii="Times New Roman" w:hAnsi="Times New Roman"/>
          <w:sz w:val="24"/>
          <w:szCs w:val="24"/>
        </w:rPr>
        <w:t>6</w:t>
      </w:r>
      <w:r w:rsidR="00A758A2">
        <w:rPr>
          <w:rFonts w:ascii="Times New Roman" w:hAnsi="Times New Roman"/>
          <w:sz w:val="24"/>
          <w:szCs w:val="24"/>
        </w:rPr>
        <w:t xml:space="preserve"> </w:t>
      </w:r>
      <w:r w:rsidRPr="00AA7BCC">
        <w:rPr>
          <w:rFonts w:ascii="Times New Roman" w:hAnsi="Times New Roman"/>
          <w:sz w:val="24"/>
          <w:szCs w:val="24"/>
        </w:rPr>
        <w:t>до д. №</w:t>
      </w:r>
      <w:r w:rsidR="00A758A2">
        <w:rPr>
          <w:rFonts w:ascii="Times New Roman" w:hAnsi="Times New Roman"/>
          <w:sz w:val="24"/>
          <w:szCs w:val="24"/>
        </w:rPr>
        <w:t xml:space="preserve"> </w:t>
      </w:r>
      <w:r w:rsidRPr="00AA7BCC">
        <w:rPr>
          <w:rFonts w:ascii="Times New Roman" w:hAnsi="Times New Roman"/>
          <w:sz w:val="24"/>
          <w:szCs w:val="24"/>
        </w:rPr>
        <w:t>9.</w:t>
      </w:r>
    </w:p>
    <w:p w:rsidR="00536F27" w:rsidRPr="00AA7BCC" w:rsidRDefault="00536F27" w:rsidP="00536F27">
      <w:pPr>
        <w:tabs>
          <w:tab w:val="left" w:pos="0"/>
        </w:tabs>
        <w:spacing w:after="0" w:line="240" w:lineRule="auto"/>
        <w:ind w:firstLine="709"/>
        <w:jc w:val="both"/>
        <w:rPr>
          <w:rFonts w:ascii="Times New Roman" w:hAnsi="Times New Roman"/>
          <w:sz w:val="24"/>
          <w:szCs w:val="24"/>
        </w:rPr>
      </w:pPr>
      <w:r w:rsidRPr="00AA7BCC">
        <w:rPr>
          <w:rFonts w:ascii="Times New Roman" w:hAnsi="Times New Roman"/>
          <w:sz w:val="24"/>
          <w:szCs w:val="24"/>
        </w:rPr>
        <w:t xml:space="preserve">Освоены финансовые средства в сумме более 2 млн. 900 тыс. руб. </w:t>
      </w:r>
    </w:p>
    <w:p w:rsidR="00536F27" w:rsidRPr="00AA7BCC" w:rsidRDefault="00536F27" w:rsidP="00536F27">
      <w:pPr>
        <w:tabs>
          <w:tab w:val="left" w:pos="0"/>
        </w:tabs>
        <w:spacing w:after="0" w:line="240" w:lineRule="auto"/>
        <w:ind w:firstLine="709"/>
        <w:jc w:val="both"/>
        <w:rPr>
          <w:rFonts w:ascii="Times New Roman" w:hAnsi="Times New Roman"/>
          <w:sz w:val="24"/>
          <w:szCs w:val="24"/>
        </w:rPr>
      </w:pPr>
      <w:r w:rsidRPr="00AA7BCC">
        <w:rPr>
          <w:rFonts w:ascii="Times New Roman" w:hAnsi="Times New Roman"/>
          <w:sz w:val="24"/>
          <w:szCs w:val="24"/>
        </w:rPr>
        <w:t xml:space="preserve">Работы по благоустройству в Павлоградке в 2022 году выполнены работы по укладке тротуарной плитка на площади 677 кв. м., установлено  6 столбов освещения, уложен бордюрный камень.  В 2022 году приняла участие в реализации инициативного </w:t>
      </w:r>
      <w:proofErr w:type="spellStart"/>
      <w:r w:rsidRPr="00AA7BCC">
        <w:rPr>
          <w:rFonts w:ascii="Times New Roman" w:hAnsi="Times New Roman"/>
          <w:sz w:val="24"/>
          <w:szCs w:val="24"/>
        </w:rPr>
        <w:t>бюджетирования</w:t>
      </w:r>
      <w:proofErr w:type="spellEnd"/>
      <w:r w:rsidRPr="00AA7BCC">
        <w:rPr>
          <w:rFonts w:ascii="Times New Roman" w:hAnsi="Times New Roman"/>
          <w:sz w:val="24"/>
          <w:szCs w:val="24"/>
        </w:rPr>
        <w:t xml:space="preserve"> Хорошковское поселение. Реализован проект благоустройств</w:t>
      </w:r>
      <w:r w:rsidR="00A758A2">
        <w:rPr>
          <w:rFonts w:ascii="Times New Roman" w:hAnsi="Times New Roman"/>
          <w:sz w:val="24"/>
          <w:szCs w:val="24"/>
        </w:rPr>
        <w:t>о общественной территории     «</w:t>
      </w:r>
      <w:r w:rsidRPr="00AA7BCC">
        <w:rPr>
          <w:rFonts w:ascii="Times New Roman" w:hAnsi="Times New Roman"/>
          <w:sz w:val="24"/>
          <w:szCs w:val="24"/>
        </w:rPr>
        <w:t>Аллея Победителей» общей стоимостью 1 миллион 529 тысяч рублей</w:t>
      </w:r>
      <w:r w:rsidR="00A758A2">
        <w:rPr>
          <w:rFonts w:ascii="Times New Roman" w:hAnsi="Times New Roman"/>
          <w:sz w:val="24"/>
          <w:szCs w:val="24"/>
        </w:rPr>
        <w:t>.</w:t>
      </w:r>
    </w:p>
    <w:p w:rsidR="00536F27" w:rsidRPr="00AA7BCC" w:rsidRDefault="00536F27" w:rsidP="00536F27">
      <w:pPr>
        <w:tabs>
          <w:tab w:val="left" w:pos="0"/>
        </w:tabs>
        <w:spacing w:after="0" w:line="240" w:lineRule="auto"/>
        <w:ind w:firstLine="709"/>
        <w:jc w:val="both"/>
        <w:rPr>
          <w:rFonts w:ascii="Times New Roman" w:hAnsi="Times New Roman"/>
          <w:sz w:val="24"/>
          <w:szCs w:val="24"/>
        </w:rPr>
      </w:pPr>
      <w:r w:rsidRPr="00AA7BCC">
        <w:rPr>
          <w:rFonts w:ascii="Times New Roman" w:hAnsi="Times New Roman"/>
          <w:sz w:val="24"/>
          <w:szCs w:val="24"/>
        </w:rPr>
        <w:t xml:space="preserve">За счет средств муниципального бюджета проведен ремонт фасадов зданий: </w:t>
      </w:r>
      <w:proofErr w:type="gramStart"/>
      <w:r w:rsidRPr="00AA7BCC">
        <w:rPr>
          <w:rFonts w:ascii="Times New Roman" w:hAnsi="Times New Roman"/>
          <w:sz w:val="24"/>
          <w:szCs w:val="24"/>
        </w:rPr>
        <w:t>Типографии, Комитета по молодежной политике, Детского сада  «Березка»  расположенного по адресу ул. Зеленая, д.№ 15.</w:t>
      </w:r>
      <w:proofErr w:type="gramEnd"/>
      <w:r w:rsidRPr="00AA7BCC">
        <w:rPr>
          <w:rFonts w:ascii="Times New Roman" w:hAnsi="Times New Roman"/>
          <w:sz w:val="24"/>
          <w:szCs w:val="24"/>
        </w:rPr>
        <w:t xml:space="preserve">  На выполнение указанного комплекса работ направлено более 2,0 млн. рублей.</w:t>
      </w:r>
    </w:p>
    <w:p w:rsidR="00536F27" w:rsidRPr="00AA7BCC" w:rsidRDefault="00536F27" w:rsidP="00536F27">
      <w:pPr>
        <w:spacing w:after="0" w:line="240" w:lineRule="auto"/>
        <w:ind w:firstLine="709"/>
        <w:jc w:val="both"/>
        <w:rPr>
          <w:rFonts w:ascii="Times New Roman" w:hAnsi="Times New Roman"/>
          <w:sz w:val="24"/>
          <w:szCs w:val="24"/>
        </w:rPr>
      </w:pPr>
      <w:r w:rsidRPr="00AA7BCC">
        <w:rPr>
          <w:rFonts w:ascii="Times New Roman" w:hAnsi="Times New Roman"/>
          <w:sz w:val="24"/>
          <w:szCs w:val="24"/>
        </w:rPr>
        <w:t>В рамках реализации государственной программы «Обеспечение доступным и комфортным жильем и коммунальными услугами граждан Российской Федерации», одна молодая семья получила свидетельство о праве на получение социальной выплаты на приобретение жилого помещения.</w:t>
      </w:r>
    </w:p>
    <w:p w:rsidR="00536F27" w:rsidRPr="00AA7BCC" w:rsidRDefault="00536F27" w:rsidP="00536F27">
      <w:pPr>
        <w:spacing w:after="0" w:line="240" w:lineRule="auto"/>
        <w:ind w:firstLine="709"/>
        <w:jc w:val="both"/>
        <w:rPr>
          <w:rFonts w:ascii="Times New Roman" w:hAnsi="Times New Roman"/>
          <w:sz w:val="24"/>
          <w:szCs w:val="24"/>
        </w:rPr>
      </w:pPr>
      <w:r w:rsidRPr="00AA7BCC">
        <w:rPr>
          <w:rFonts w:ascii="Times New Roman" w:hAnsi="Times New Roman"/>
          <w:sz w:val="24"/>
          <w:szCs w:val="24"/>
        </w:rPr>
        <w:t>Кроме того, Администрацией района по договору безвозмездного пользования предоставлено четыре жилых помещения специализированного жилищного фонда, в рамках мероприятий по социальной защите отдельных категорий граждан.</w:t>
      </w:r>
    </w:p>
    <w:p w:rsidR="00536F27" w:rsidRPr="00AA7BCC" w:rsidRDefault="00536F27" w:rsidP="00536F27">
      <w:pPr>
        <w:spacing w:after="0" w:line="240" w:lineRule="auto"/>
        <w:ind w:firstLine="709"/>
        <w:jc w:val="both"/>
        <w:rPr>
          <w:rFonts w:ascii="Times New Roman" w:hAnsi="Times New Roman"/>
          <w:spacing w:val="-4"/>
          <w:sz w:val="24"/>
          <w:szCs w:val="24"/>
        </w:rPr>
      </w:pPr>
      <w:r w:rsidRPr="00AA7BCC">
        <w:rPr>
          <w:rFonts w:ascii="Times New Roman" w:hAnsi="Times New Roman"/>
          <w:sz w:val="24"/>
          <w:szCs w:val="24"/>
        </w:rPr>
        <w:t xml:space="preserve">Продолжена работа по подготовке к осенне-зимнему периоду объектов социальной сферы, 15 котельных (в числе которых 14 газовых, 1 угольная), </w:t>
      </w:r>
      <w:r w:rsidRPr="00AA7BCC">
        <w:rPr>
          <w:rFonts w:ascii="Times New Roman" w:hAnsi="Times New Roman"/>
          <w:spacing w:val="-3"/>
          <w:sz w:val="24"/>
          <w:szCs w:val="24"/>
        </w:rPr>
        <w:t>обеспечивающих тепловой энергией более 1500 квартир, школы и детские сады,</w:t>
      </w:r>
      <w:r w:rsidRPr="00AA7BCC">
        <w:rPr>
          <w:rFonts w:ascii="Times New Roman" w:hAnsi="Times New Roman"/>
          <w:spacing w:val="-4"/>
          <w:sz w:val="24"/>
          <w:szCs w:val="24"/>
        </w:rPr>
        <w:t xml:space="preserve"> лечебных учреждений. Подготовительные работы к отопительному сезону были проведены за счет средств местного бюджета, в том числе проведена замена и ремонт 850 м. изношенных тепловых сетей. Выполнена замена участков водопроводных сетей населенных пунктов Павлоградского района протяженностью 1,8 км.</w:t>
      </w:r>
    </w:p>
    <w:p w:rsidR="00536F27" w:rsidRPr="00AA7BCC" w:rsidRDefault="00536F27" w:rsidP="00536F27">
      <w:pPr>
        <w:spacing w:after="0" w:line="240" w:lineRule="auto"/>
        <w:ind w:firstLine="709"/>
        <w:jc w:val="both"/>
        <w:rPr>
          <w:rFonts w:ascii="Times New Roman" w:hAnsi="Times New Roman"/>
          <w:spacing w:val="-4"/>
          <w:sz w:val="24"/>
          <w:szCs w:val="24"/>
        </w:rPr>
      </w:pPr>
      <w:r w:rsidRPr="00AA7BCC">
        <w:rPr>
          <w:rFonts w:ascii="Times New Roman" w:hAnsi="Times New Roman"/>
          <w:spacing w:val="-4"/>
          <w:sz w:val="24"/>
          <w:szCs w:val="24"/>
        </w:rPr>
        <w:t>Привлечены средства субсидий из областного бюджета в объеме более 1,5 млн. рублей на приобретение и установку автоматики на котел в котельную №1 р.п. Павлоградка.</w:t>
      </w:r>
    </w:p>
    <w:p w:rsidR="00536F27" w:rsidRPr="00AA7BCC" w:rsidRDefault="00536F27" w:rsidP="00536F27">
      <w:pPr>
        <w:spacing w:after="0" w:line="240" w:lineRule="auto"/>
        <w:ind w:firstLine="709"/>
        <w:jc w:val="both"/>
        <w:rPr>
          <w:rFonts w:ascii="Times New Roman" w:eastAsia="Calibri" w:hAnsi="Times New Roman"/>
          <w:sz w:val="24"/>
          <w:szCs w:val="24"/>
          <w:lang w:eastAsia="en-US"/>
        </w:rPr>
      </w:pPr>
      <w:r w:rsidRPr="00AA7BCC">
        <w:rPr>
          <w:rFonts w:ascii="Times New Roman" w:hAnsi="Times New Roman"/>
          <w:sz w:val="24"/>
          <w:szCs w:val="24"/>
        </w:rPr>
        <w:t xml:space="preserve">На выполнение работ по строительству объекта: «Строительство подводящего газопровода для подключения разводящих сетей газоснабжение пос. Магистральный с установкой узла учета расхода газа» расположенного по адресу: Омская область, Павлоградский район, р.п. Павлоградка, </w:t>
      </w:r>
      <w:proofErr w:type="spellStart"/>
      <w:r w:rsidRPr="00AA7BCC">
        <w:rPr>
          <w:rFonts w:ascii="Times New Roman" w:hAnsi="Times New Roman"/>
          <w:sz w:val="24"/>
          <w:szCs w:val="24"/>
        </w:rPr>
        <w:t>мкр</w:t>
      </w:r>
      <w:proofErr w:type="spellEnd"/>
      <w:r w:rsidRPr="00AA7BCC">
        <w:rPr>
          <w:rFonts w:ascii="Times New Roman" w:hAnsi="Times New Roman"/>
          <w:sz w:val="24"/>
          <w:szCs w:val="24"/>
        </w:rPr>
        <w:t>. Магистральный направлены финансовые средства в размере 2,29 млн. рублей.</w:t>
      </w:r>
    </w:p>
    <w:p w:rsidR="00536F27" w:rsidRPr="00AA7BCC" w:rsidRDefault="00536F27" w:rsidP="00536F27">
      <w:pPr>
        <w:pStyle w:val="ConsPlusTitle"/>
        <w:ind w:firstLine="709"/>
        <w:jc w:val="both"/>
        <w:rPr>
          <w:b w:val="0"/>
        </w:rPr>
      </w:pPr>
      <w:r w:rsidRPr="00AA7BCC">
        <w:rPr>
          <w:b w:val="0"/>
        </w:rPr>
        <w:t>Понимая, что в районе еще немало нерешенных проблем и задач, в 2023 году наши усилия будут сконцентрированы на развитии экономики района, выполнении социальных обязательств, повышении уровня и качества жизни наших граждан, создании условий для комфортного проживания в районе.</w:t>
      </w:r>
    </w:p>
    <w:p w:rsidR="00536F27" w:rsidRPr="00AA7BCC" w:rsidRDefault="00536F27" w:rsidP="00536F27">
      <w:pPr>
        <w:pStyle w:val="ConsPlusTitle"/>
        <w:ind w:firstLine="709"/>
        <w:jc w:val="both"/>
        <w:rPr>
          <w:b w:val="0"/>
        </w:rPr>
      </w:pPr>
      <w:r w:rsidRPr="00AA7BCC">
        <w:rPr>
          <w:b w:val="0"/>
        </w:rPr>
        <w:t xml:space="preserve">Уже сегодня нами проводятся мероприятия, направленные на улучшение условий предоставления услуг в сфере образования и культуры, спорта, ЖКХ, связанные с благоустройством населенных пунктов района. </w:t>
      </w:r>
    </w:p>
    <w:p w:rsidR="00536F27" w:rsidRDefault="00536F27" w:rsidP="00536F27">
      <w:pPr>
        <w:pStyle w:val="ConsPlusTitle"/>
        <w:ind w:firstLine="709"/>
        <w:jc w:val="both"/>
        <w:rPr>
          <w:b w:val="0"/>
        </w:rPr>
      </w:pPr>
      <w:r w:rsidRPr="00AA7BCC">
        <w:rPr>
          <w:b w:val="0"/>
        </w:rPr>
        <w:t>Уважаемые депутаты! Только совместная работа поможет Администрации муниципального района достичь поставленных целей и задач в социально-экономическом развитии Павлоградского района.  И я благодарен Вам за понимание и поддержку тех планов и мероприятий, которые реализует администрация района.</w:t>
      </w:r>
    </w:p>
    <w:p w:rsidR="00D73CD8" w:rsidRDefault="00D73CD8" w:rsidP="00536F27">
      <w:pPr>
        <w:pStyle w:val="ConsPlusTitle"/>
        <w:ind w:firstLine="709"/>
        <w:jc w:val="both"/>
        <w:rPr>
          <w:b w:val="0"/>
        </w:rPr>
      </w:pPr>
    </w:p>
    <w:p w:rsidR="00997B32" w:rsidRDefault="00536F27" w:rsidP="00A758A2">
      <w:pPr>
        <w:pStyle w:val="ConsPlusTitle"/>
        <w:spacing w:line="360" w:lineRule="auto"/>
        <w:jc w:val="center"/>
      </w:pPr>
      <w:r w:rsidRPr="00AA7BCC">
        <w:rPr>
          <w:b w:val="0"/>
          <w:sz w:val="32"/>
          <w:szCs w:val="32"/>
        </w:rPr>
        <w:t>_____________</w:t>
      </w:r>
    </w:p>
    <w:sectPr w:rsidR="00997B32" w:rsidSect="00E576DA">
      <w:pgSz w:w="11906" w:h="16838"/>
      <w:pgMar w:top="1135"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enturySchlbkCyr">
    <w:panose1 w:val="00000000000000000000"/>
    <w:charset w:val="00"/>
    <w:family w:val="modern"/>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8B908CAC"/>
    <w:lvl w:ilvl="0">
      <w:start w:val="1"/>
      <w:numFmt w:val="bullet"/>
      <w:pStyle w:val="a"/>
      <w:lvlText w:val=""/>
      <w:lvlJc w:val="left"/>
      <w:pPr>
        <w:tabs>
          <w:tab w:val="num" w:pos="360"/>
        </w:tabs>
        <w:ind w:left="360" w:hanging="360"/>
      </w:pPr>
      <w:rPr>
        <w:rFonts w:ascii="Symbol" w:hAnsi="Symbol" w:hint="default"/>
      </w:rPr>
    </w:lvl>
  </w:abstractNum>
  <w:abstractNum w:abstractNumId="1">
    <w:nsid w:val="265709A4"/>
    <w:multiLevelType w:val="hybridMultilevel"/>
    <w:tmpl w:val="66CE5FC4"/>
    <w:lvl w:ilvl="0" w:tplc="486CA548">
      <w:start w:val="1"/>
      <w:numFmt w:val="upperRoman"/>
      <w:lvlText w:val="%1."/>
      <w:lvlJc w:val="left"/>
      <w:pPr>
        <w:ind w:left="1429" w:hanging="7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characterSpacingControl w:val="doNotCompress"/>
  <w:compat/>
  <w:rsids>
    <w:rsidRoot w:val="00536F27"/>
    <w:rsid w:val="000B3BFA"/>
    <w:rsid w:val="001B302A"/>
    <w:rsid w:val="004E6155"/>
    <w:rsid w:val="00536F27"/>
    <w:rsid w:val="00545357"/>
    <w:rsid w:val="00561590"/>
    <w:rsid w:val="00586607"/>
    <w:rsid w:val="00594BC9"/>
    <w:rsid w:val="007963AE"/>
    <w:rsid w:val="007976BC"/>
    <w:rsid w:val="008F15AC"/>
    <w:rsid w:val="008F7467"/>
    <w:rsid w:val="00997B32"/>
    <w:rsid w:val="009F2C6E"/>
    <w:rsid w:val="00A758A2"/>
    <w:rsid w:val="00B47320"/>
    <w:rsid w:val="00B90B9F"/>
    <w:rsid w:val="00C03C8B"/>
    <w:rsid w:val="00D73CD8"/>
    <w:rsid w:val="00DB4DD8"/>
    <w:rsid w:val="00E576DA"/>
    <w:rsid w:val="00EE227A"/>
    <w:rsid w:val="00EF59A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36F27"/>
    <w:pPr>
      <w:spacing w:after="200" w:line="276" w:lineRule="auto"/>
    </w:pPr>
    <w:rPr>
      <w:rFonts w:ascii="Calibri" w:eastAsia="Times New Roman" w:hAnsi="Calibri" w:cs="Times New Roman"/>
      <w:lang w:eastAsia="ru-RU"/>
    </w:rPr>
  </w:style>
  <w:style w:type="paragraph" w:styleId="1">
    <w:name w:val="heading 1"/>
    <w:basedOn w:val="a0"/>
    <w:next w:val="a0"/>
    <w:link w:val="10"/>
    <w:qFormat/>
    <w:rsid w:val="00536F27"/>
    <w:pPr>
      <w:keepNext/>
      <w:spacing w:after="0" w:line="360" w:lineRule="auto"/>
      <w:ind w:right="7"/>
      <w:jc w:val="center"/>
      <w:outlineLvl w:val="0"/>
    </w:pPr>
    <w:rPr>
      <w:rFonts w:ascii="Times New Roman" w:hAnsi="Times New Roman"/>
      <w:b/>
      <w:sz w:val="48"/>
      <w:szCs w:val="24"/>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536F27"/>
    <w:rPr>
      <w:rFonts w:ascii="Times New Roman" w:eastAsia="Times New Roman" w:hAnsi="Times New Roman" w:cs="Times New Roman"/>
      <w:b/>
      <w:sz w:val="48"/>
      <w:szCs w:val="24"/>
      <w:lang w:eastAsia="ru-RU"/>
    </w:rPr>
  </w:style>
  <w:style w:type="paragraph" w:styleId="a4">
    <w:name w:val="List Paragraph"/>
    <w:basedOn w:val="a0"/>
    <w:uiPriority w:val="34"/>
    <w:qFormat/>
    <w:rsid w:val="00536F27"/>
    <w:pPr>
      <w:ind w:left="720"/>
      <w:contextualSpacing/>
    </w:pPr>
  </w:style>
  <w:style w:type="paragraph" w:styleId="a5">
    <w:name w:val="No Spacing"/>
    <w:uiPriority w:val="1"/>
    <w:qFormat/>
    <w:rsid w:val="00536F27"/>
    <w:pPr>
      <w:spacing w:after="0" w:line="240" w:lineRule="auto"/>
    </w:pPr>
    <w:rPr>
      <w:rFonts w:ascii="Calibri" w:eastAsia="Calibri" w:hAnsi="Calibri" w:cs="Times New Roman"/>
    </w:rPr>
  </w:style>
  <w:style w:type="paragraph" w:customStyle="1" w:styleId="ConsPlusTitle">
    <w:name w:val="ConsPlusTitle"/>
    <w:rsid w:val="00536F27"/>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character" w:customStyle="1" w:styleId="2">
    <w:name w:val="Основной текст (2)_"/>
    <w:link w:val="20"/>
    <w:rsid w:val="00536F27"/>
    <w:rPr>
      <w:sz w:val="28"/>
      <w:szCs w:val="28"/>
      <w:shd w:val="clear" w:color="auto" w:fill="FFFFFF"/>
    </w:rPr>
  </w:style>
  <w:style w:type="paragraph" w:customStyle="1" w:styleId="20">
    <w:name w:val="Основной текст (2)"/>
    <w:basedOn w:val="a0"/>
    <w:link w:val="2"/>
    <w:rsid w:val="00536F27"/>
    <w:pPr>
      <w:widowControl w:val="0"/>
      <w:shd w:val="clear" w:color="auto" w:fill="FFFFFF"/>
      <w:spacing w:before="960" w:after="0" w:line="324" w:lineRule="exact"/>
      <w:jc w:val="center"/>
    </w:pPr>
    <w:rPr>
      <w:rFonts w:asciiTheme="minorHAnsi" w:eastAsiaTheme="minorHAnsi" w:hAnsiTheme="minorHAnsi" w:cstheme="minorBidi"/>
      <w:sz w:val="28"/>
      <w:szCs w:val="28"/>
      <w:lang w:eastAsia="en-US"/>
    </w:rPr>
  </w:style>
  <w:style w:type="character" w:customStyle="1" w:styleId="c0">
    <w:name w:val="c0"/>
    <w:rsid w:val="00536F27"/>
  </w:style>
  <w:style w:type="character" w:customStyle="1" w:styleId="100">
    <w:name w:val="Основной текст + 10"/>
    <w:aliases w:val="5 pt,Не полужирный"/>
    <w:uiPriority w:val="99"/>
    <w:rsid w:val="00536F27"/>
    <w:rPr>
      <w:rFonts w:ascii="Times New Roman" w:eastAsia="Calibri" w:hAnsi="Times New Roman" w:cs="Times New Roman"/>
      <w:b/>
      <w:bCs/>
      <w:strike w:val="0"/>
      <w:dstrike w:val="0"/>
      <w:sz w:val="21"/>
      <w:szCs w:val="21"/>
      <w:u w:val="none"/>
      <w:effect w:val="none"/>
      <w:shd w:val="clear" w:color="auto" w:fill="FFFFFF"/>
      <w:lang w:eastAsia="en-US"/>
    </w:rPr>
  </w:style>
  <w:style w:type="paragraph" w:customStyle="1" w:styleId="p6">
    <w:name w:val="p6"/>
    <w:basedOn w:val="a0"/>
    <w:rsid w:val="00536F27"/>
    <w:pPr>
      <w:spacing w:before="100" w:beforeAutospacing="1" w:after="100" w:afterAutospacing="1" w:line="240" w:lineRule="auto"/>
    </w:pPr>
    <w:rPr>
      <w:rFonts w:ascii="Times New Roman" w:hAnsi="Times New Roman"/>
      <w:sz w:val="24"/>
      <w:szCs w:val="24"/>
    </w:rPr>
  </w:style>
  <w:style w:type="character" w:customStyle="1" w:styleId="s3">
    <w:name w:val="s3"/>
    <w:rsid w:val="00536F27"/>
  </w:style>
  <w:style w:type="paragraph" w:customStyle="1" w:styleId="p8">
    <w:name w:val="p8"/>
    <w:basedOn w:val="a0"/>
    <w:rsid w:val="00536F27"/>
    <w:pPr>
      <w:spacing w:before="100" w:beforeAutospacing="1" w:after="100" w:afterAutospacing="1" w:line="240" w:lineRule="auto"/>
    </w:pPr>
    <w:rPr>
      <w:rFonts w:ascii="Times New Roman" w:hAnsi="Times New Roman"/>
      <w:sz w:val="24"/>
      <w:szCs w:val="24"/>
    </w:rPr>
  </w:style>
  <w:style w:type="character" w:customStyle="1" w:styleId="s2">
    <w:name w:val="s2"/>
    <w:rsid w:val="00536F27"/>
  </w:style>
  <w:style w:type="character" w:customStyle="1" w:styleId="propis">
    <w:name w:val="propis"/>
    <w:uiPriority w:val="99"/>
    <w:rsid w:val="00536F27"/>
    <w:rPr>
      <w:rFonts w:ascii="CenturySchlbkCyr" w:hAnsi="CenturySchlbkCyr" w:cs="CenturySchlbkCyr"/>
      <w:i/>
      <w:iCs/>
      <w:sz w:val="20"/>
      <w:szCs w:val="20"/>
      <w:u w:val="none"/>
    </w:rPr>
  </w:style>
  <w:style w:type="paragraph" w:styleId="a">
    <w:name w:val="List Bullet"/>
    <w:basedOn w:val="a0"/>
    <w:uiPriority w:val="99"/>
    <w:unhideWhenUsed/>
    <w:rsid w:val="00536F27"/>
    <w:pPr>
      <w:numPr>
        <w:numId w:val="2"/>
      </w:numPr>
      <w:spacing w:after="0" w:line="240" w:lineRule="auto"/>
      <w:contextualSpacing/>
      <w:jc w:val="both"/>
    </w:pPr>
    <w:rPr>
      <w:rFonts w:ascii="Times New Roman" w:hAnsi="Times New Roman"/>
      <w:sz w:val="28"/>
      <w:szCs w:val="28"/>
    </w:rPr>
  </w:style>
  <w:style w:type="character" w:styleId="a6">
    <w:name w:val="Emphasis"/>
    <w:basedOn w:val="a1"/>
    <w:uiPriority w:val="20"/>
    <w:qFormat/>
    <w:rsid w:val="00B90B9F"/>
    <w:rPr>
      <w:i/>
      <w:iC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57</TotalTime>
  <Pages>1</Pages>
  <Words>4894</Words>
  <Characters>27897</Characters>
  <Application>Microsoft Office Word</Application>
  <DocSecurity>0</DocSecurity>
  <Lines>232</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32726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ГромовЮИ</dc:creator>
  <cp:keywords/>
  <dc:description/>
  <cp:lastModifiedBy>MARINA</cp:lastModifiedBy>
  <cp:revision>14</cp:revision>
  <cp:lastPrinted>2024-05-24T02:57:00Z</cp:lastPrinted>
  <dcterms:created xsi:type="dcterms:W3CDTF">2023-04-19T04:37:00Z</dcterms:created>
  <dcterms:modified xsi:type="dcterms:W3CDTF">2024-05-24T02:57:00Z</dcterms:modified>
</cp:coreProperties>
</file>