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171" w:rsidRDefault="00642171" w:rsidP="00642171">
      <w:pPr>
        <w:spacing w:after="0" w:line="240" w:lineRule="auto"/>
        <w:ind w:left="9214"/>
        <w:rPr>
          <w:rFonts w:ascii="Times New Roman" w:hAnsi="Times New Roman" w:cs="Times New Roman"/>
          <w:sz w:val="28"/>
          <w:szCs w:val="28"/>
        </w:rPr>
      </w:pPr>
      <w:r w:rsidRPr="00A40DDD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ложение </w:t>
      </w:r>
    </w:p>
    <w:p w:rsidR="00642171" w:rsidRDefault="00642171" w:rsidP="00642171">
      <w:pPr>
        <w:spacing w:after="0" w:line="240" w:lineRule="auto"/>
        <w:ind w:left="92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Павлоградского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642171" w:rsidRDefault="00642171" w:rsidP="00642171">
      <w:pPr>
        <w:spacing w:after="0" w:line="240" w:lineRule="auto"/>
        <w:ind w:left="92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642171" w:rsidRPr="00642171" w:rsidRDefault="00642171" w:rsidP="00642171">
      <w:pPr>
        <w:spacing w:after="0" w:line="240" w:lineRule="auto"/>
        <w:ind w:left="921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 03.03.2025 № 108-п</w:t>
      </w:r>
    </w:p>
    <w:p w:rsidR="00642171" w:rsidRDefault="00642171" w:rsidP="00642171">
      <w:pPr>
        <w:spacing w:after="0" w:line="240" w:lineRule="auto"/>
        <w:ind w:left="9214"/>
        <w:rPr>
          <w:rFonts w:ascii="Times New Roman" w:hAnsi="Times New Roman" w:cs="Times New Roman"/>
          <w:sz w:val="28"/>
          <w:szCs w:val="28"/>
        </w:rPr>
      </w:pPr>
    </w:p>
    <w:p w:rsidR="00642171" w:rsidRDefault="00642171" w:rsidP="00642171">
      <w:pPr>
        <w:spacing w:after="0" w:line="240" w:lineRule="auto"/>
        <w:ind w:left="9214"/>
        <w:rPr>
          <w:rFonts w:ascii="Times New Roman" w:hAnsi="Times New Roman" w:cs="Times New Roman"/>
          <w:sz w:val="28"/>
          <w:szCs w:val="28"/>
        </w:rPr>
      </w:pPr>
    </w:p>
    <w:tbl>
      <w:tblPr>
        <w:tblW w:w="1544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0"/>
        <w:gridCol w:w="1839"/>
        <w:gridCol w:w="1707"/>
        <w:gridCol w:w="2980"/>
        <w:gridCol w:w="1133"/>
        <w:gridCol w:w="1704"/>
        <w:gridCol w:w="1276"/>
        <w:gridCol w:w="2551"/>
        <w:gridCol w:w="1692"/>
      </w:tblGrid>
      <w:tr w:rsidR="00642171" w:rsidRPr="00CC68EA" w:rsidTr="00C2769C">
        <w:trPr>
          <w:trHeight w:val="992"/>
          <w:tblHeader/>
        </w:trPr>
        <w:tc>
          <w:tcPr>
            <w:tcW w:w="560" w:type="dxa"/>
            <w:vMerge w:val="restart"/>
          </w:tcPr>
          <w:p w:rsidR="00642171" w:rsidRPr="00CC68EA" w:rsidRDefault="00642171" w:rsidP="00C27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42171" w:rsidRPr="00CC68EA" w:rsidRDefault="00642171" w:rsidP="00C27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839" w:type="dxa"/>
            <w:vMerge w:val="restart"/>
          </w:tcPr>
          <w:p w:rsidR="00642171" w:rsidRPr="00CC68EA" w:rsidRDefault="00642171" w:rsidP="00C27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населенного пункта,</w:t>
            </w:r>
          </w:p>
          <w:p w:rsidR="00642171" w:rsidRPr="00CC68EA" w:rsidRDefault="00642171" w:rsidP="00C27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 площадки (размещенной/планируемой к размещению)</w:t>
            </w:r>
          </w:p>
        </w:tc>
        <w:tc>
          <w:tcPr>
            <w:tcW w:w="1707" w:type="dxa"/>
            <w:vMerge w:val="restart"/>
          </w:tcPr>
          <w:p w:rsidR="00642171" w:rsidRPr="00CC68EA" w:rsidRDefault="00642171" w:rsidP="00C27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C68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Данные об источниках образования ТКО</w:t>
            </w:r>
          </w:p>
        </w:tc>
        <w:tc>
          <w:tcPr>
            <w:tcW w:w="2980" w:type="dxa"/>
            <w:vMerge w:val="restart"/>
          </w:tcPr>
          <w:p w:rsidR="00642171" w:rsidRPr="00CC68EA" w:rsidRDefault="00642171" w:rsidP="00C27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C68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Данные о нахождении мест (площадок) накопления ТКО,</w:t>
            </w:r>
          </w:p>
          <w:p w:rsidR="00642171" w:rsidRPr="00CC68EA" w:rsidRDefault="00642171" w:rsidP="00C27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8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</w:t>
            </w:r>
            <w:r w:rsidRPr="00CC68EA">
              <w:rPr>
                <w:rFonts w:ascii="Times New Roman" w:hAnsi="Times New Roman" w:cs="Times New Roman"/>
                <w:sz w:val="28"/>
                <w:szCs w:val="28"/>
              </w:rPr>
              <w:t xml:space="preserve">адрес, и (или) географические координаты, схема размещения мест </w:t>
            </w:r>
          </w:p>
          <w:p w:rsidR="00642171" w:rsidRPr="00CC68EA" w:rsidRDefault="00642171" w:rsidP="00C27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8EA">
              <w:rPr>
                <w:rFonts w:ascii="Times New Roman" w:hAnsi="Times New Roman" w:cs="Times New Roman"/>
                <w:sz w:val="28"/>
                <w:szCs w:val="28"/>
              </w:rPr>
              <w:t>(площадок) накопления ТКО)</w:t>
            </w:r>
          </w:p>
        </w:tc>
        <w:tc>
          <w:tcPr>
            <w:tcW w:w="6664" w:type="dxa"/>
            <w:gridSpan w:val="4"/>
          </w:tcPr>
          <w:p w:rsidR="00642171" w:rsidRPr="00CC68EA" w:rsidRDefault="00642171" w:rsidP="00C27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8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Данные о технических характеристиках мест накопления ТКО</w:t>
            </w:r>
          </w:p>
        </w:tc>
        <w:tc>
          <w:tcPr>
            <w:tcW w:w="1692" w:type="dxa"/>
            <w:vMerge w:val="restart"/>
          </w:tcPr>
          <w:p w:rsidR="00642171" w:rsidRPr="00CC68EA" w:rsidRDefault="00642171" w:rsidP="00C27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Собственник площадки </w:t>
            </w:r>
          </w:p>
        </w:tc>
      </w:tr>
      <w:tr w:rsidR="00642171" w:rsidRPr="00CC68EA" w:rsidTr="00C2769C">
        <w:trPr>
          <w:trHeight w:val="80"/>
          <w:tblHeader/>
        </w:trPr>
        <w:tc>
          <w:tcPr>
            <w:tcW w:w="560" w:type="dxa"/>
            <w:vMerge/>
          </w:tcPr>
          <w:p w:rsidR="00642171" w:rsidRPr="00CC68EA" w:rsidRDefault="00642171" w:rsidP="00C27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9" w:type="dxa"/>
            <w:vMerge/>
          </w:tcPr>
          <w:p w:rsidR="00642171" w:rsidRPr="00CC68EA" w:rsidRDefault="00642171" w:rsidP="00C27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7" w:type="dxa"/>
            <w:vMerge/>
          </w:tcPr>
          <w:p w:rsidR="00642171" w:rsidRPr="00CC68EA" w:rsidRDefault="00642171" w:rsidP="00C27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0" w:type="dxa"/>
            <w:vMerge/>
          </w:tcPr>
          <w:p w:rsidR="00642171" w:rsidRPr="00CC68EA" w:rsidRDefault="00642171" w:rsidP="00C27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</w:tcPr>
          <w:p w:rsidR="00642171" w:rsidRPr="00CC68EA" w:rsidRDefault="00642171" w:rsidP="00C27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 контейнеров, шт.</w:t>
            </w:r>
          </w:p>
        </w:tc>
        <w:tc>
          <w:tcPr>
            <w:tcW w:w="1704" w:type="dxa"/>
          </w:tcPr>
          <w:p w:rsidR="00642171" w:rsidRPr="00CC68EA" w:rsidRDefault="00642171" w:rsidP="00C27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Планируе</w:t>
            </w:r>
            <w:proofErr w:type="spellEnd"/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-мое кол-во контейнеров/бункеров, шт.</w:t>
            </w:r>
          </w:p>
        </w:tc>
        <w:tc>
          <w:tcPr>
            <w:tcW w:w="1276" w:type="dxa"/>
          </w:tcPr>
          <w:p w:rsidR="00642171" w:rsidRPr="00CC68EA" w:rsidRDefault="00642171" w:rsidP="00C27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Объем, м3</w:t>
            </w:r>
          </w:p>
        </w:tc>
        <w:tc>
          <w:tcPr>
            <w:tcW w:w="2551" w:type="dxa"/>
          </w:tcPr>
          <w:p w:rsidR="00642171" w:rsidRPr="00CC68EA" w:rsidRDefault="00642171" w:rsidP="00C27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Характеристика (вид покрытия, ограждение, площадь места накопления ТКО и прилегающей территории)</w:t>
            </w:r>
          </w:p>
        </w:tc>
        <w:tc>
          <w:tcPr>
            <w:tcW w:w="1692" w:type="dxa"/>
            <w:vMerge/>
          </w:tcPr>
          <w:p w:rsidR="00642171" w:rsidRPr="00CC68EA" w:rsidRDefault="00642171" w:rsidP="00C27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2171" w:rsidRPr="00CC68EA" w:rsidTr="00C2769C">
        <w:trPr>
          <w:trHeight w:val="307"/>
        </w:trPr>
        <w:tc>
          <w:tcPr>
            <w:tcW w:w="560" w:type="dxa"/>
          </w:tcPr>
          <w:p w:rsidR="00642171" w:rsidRPr="00CC68EA" w:rsidRDefault="00642171" w:rsidP="00C27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«41.1</w:t>
            </w: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39" w:type="dxa"/>
          </w:tcPr>
          <w:p w:rsidR="00642171" w:rsidRPr="00CC68EA" w:rsidRDefault="00642171" w:rsidP="00C276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Новоуральское</w:t>
            </w:r>
            <w:proofErr w:type="spellEnd"/>
          </w:p>
          <w:p w:rsidR="00642171" w:rsidRDefault="00642171" w:rsidP="00C276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К5.2.3</w:t>
            </w:r>
          </w:p>
          <w:p w:rsidR="00642171" w:rsidRPr="00CC68EA" w:rsidRDefault="00642171" w:rsidP="00C276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размещенная</w:t>
            </w:r>
          </w:p>
        </w:tc>
        <w:tc>
          <w:tcPr>
            <w:tcW w:w="1707" w:type="dxa"/>
          </w:tcPr>
          <w:p w:rsidR="00642171" w:rsidRPr="00CC68EA" w:rsidRDefault="00642171" w:rsidP="00C2769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Муниципальное казенное учреждение «Хозяйственно-эксплуатационная служба» Администрации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Новоуральского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поселения Павлоградского муниципального района Омской области – нежилые здания по адресу: Омская область,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Павлоградский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Новоуральское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ул. Центральная,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д. 24, ул. Зеленая, д. 5.</w:t>
            </w:r>
          </w:p>
        </w:tc>
        <w:tc>
          <w:tcPr>
            <w:tcW w:w="2980" w:type="dxa"/>
            <w:vAlign w:val="center"/>
          </w:tcPr>
          <w:p w:rsidR="00642171" w:rsidRPr="00CC68EA" w:rsidRDefault="00642171" w:rsidP="00C27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 97 м восточнее здания МКУ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Новоуральский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КДЦ», расположенного по адресу: ул. Центральная, д. 24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Новоуральское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Павлоградского района Омской области </w:t>
            </w:r>
          </w:p>
          <w:p w:rsidR="00642171" w:rsidRPr="00CC68EA" w:rsidRDefault="00642171" w:rsidP="00C27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Географические координаты: широта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54,24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5755</w:t>
            </w: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долгота Е 74,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209966</w:t>
            </w:r>
          </w:p>
          <w:p w:rsidR="00642171" w:rsidRPr="00CC68EA" w:rsidRDefault="00642171" w:rsidP="00C27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vAlign w:val="center"/>
          </w:tcPr>
          <w:p w:rsidR="00642171" w:rsidRPr="00CC68EA" w:rsidRDefault="00642171" w:rsidP="00C2769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704" w:type="dxa"/>
          </w:tcPr>
          <w:p w:rsidR="00642171" w:rsidRPr="00CC68EA" w:rsidRDefault="00642171" w:rsidP="00C2769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42171" w:rsidRPr="00CC68EA" w:rsidRDefault="00642171" w:rsidP="00C2769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42171" w:rsidRPr="00CC68EA" w:rsidRDefault="00642171" w:rsidP="00C2769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42171" w:rsidRPr="00CC68EA" w:rsidRDefault="00642171" w:rsidP="00C2769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42171" w:rsidRPr="00CC68EA" w:rsidRDefault="00642171" w:rsidP="00C2769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0.75 </w:t>
            </w: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м3</w:t>
            </w:r>
          </w:p>
        </w:tc>
        <w:tc>
          <w:tcPr>
            <w:tcW w:w="2551" w:type="dxa"/>
          </w:tcPr>
          <w:p w:rsidR="00642171" w:rsidRPr="00CC68EA" w:rsidRDefault="00642171" w:rsidP="00C2769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асфальт</w:t>
            </w: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площадь 2х6м</w:t>
            </w:r>
          </w:p>
        </w:tc>
        <w:tc>
          <w:tcPr>
            <w:tcW w:w="1692" w:type="dxa"/>
            <w:vAlign w:val="center"/>
          </w:tcPr>
          <w:p w:rsidR="00642171" w:rsidRPr="00CC68EA" w:rsidRDefault="00642171" w:rsidP="00C2769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722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77225">
              <w:rPr>
                <w:rFonts w:ascii="Times New Roman" w:hAnsi="Times New Roman" w:cs="Times New Roman"/>
                <w:sz w:val="28"/>
                <w:szCs w:val="28"/>
              </w:rPr>
              <w:t>Новоуральского</w:t>
            </w:r>
            <w:proofErr w:type="spellEnd"/>
            <w:r w:rsidRPr="0057722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Павлоградского муниципального района Омской </w:t>
            </w:r>
            <w:r w:rsidRPr="00577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области, ИНН </w:t>
            </w:r>
            <w:r w:rsidRPr="005772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5529004661</w:t>
            </w:r>
            <w:r w:rsidRPr="00CC68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C68EA">
              <w:rPr>
                <w:rFonts w:ascii="Times New Roman" w:hAnsi="Times New Roman" w:cs="Times New Roman"/>
                <w:sz w:val="28"/>
                <w:szCs w:val="28"/>
              </w:rPr>
              <w:t xml:space="preserve">ОГРН </w:t>
            </w:r>
            <w:r w:rsidRPr="005772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1055515026599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bookmarkStart w:id="0" w:name="_GoBack"/>
        <w:bookmarkEnd w:id="0"/>
      </w:tr>
    </w:tbl>
    <w:p w:rsidR="002677D9" w:rsidRDefault="002677D9"/>
    <w:sectPr w:rsidR="002677D9" w:rsidSect="0064217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171"/>
    <w:rsid w:val="002677D9"/>
    <w:rsid w:val="0064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1AD4A"/>
  <w15:chartTrackingRefBased/>
  <w15:docId w15:val="{33DF19DC-DFB0-4986-B79C-3546CADF2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Nabor_text</dc:creator>
  <cp:keywords/>
  <dc:description/>
  <cp:lastModifiedBy>Nabor_text</cp:lastModifiedBy>
  <cp:revision>1</cp:revision>
  <dcterms:created xsi:type="dcterms:W3CDTF">2025-03-05T04:30:00Z</dcterms:created>
  <dcterms:modified xsi:type="dcterms:W3CDTF">2025-03-05T04:32:00Z</dcterms:modified>
</cp:coreProperties>
</file>