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358"/>
      </w:tblGrid>
      <w:tr w:rsidR="0095495E" w:rsidRPr="0095495E" w:rsidTr="00DD1047">
        <w:tc>
          <w:tcPr>
            <w:tcW w:w="4928" w:type="dxa"/>
          </w:tcPr>
          <w:p w:rsidR="0095495E" w:rsidRPr="0095495E" w:rsidRDefault="0095495E" w:rsidP="00814F54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58" w:type="dxa"/>
          </w:tcPr>
          <w:p w:rsidR="0095495E" w:rsidRPr="0095495E" w:rsidRDefault="0095495E" w:rsidP="00814F5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5495E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1A05E0">
              <w:rPr>
                <w:rFonts w:ascii="Times New Roman" w:hAnsi="Times New Roman"/>
                <w:sz w:val="28"/>
                <w:szCs w:val="28"/>
              </w:rPr>
              <w:t>№ 1</w:t>
            </w:r>
          </w:p>
          <w:p w:rsidR="0095495E" w:rsidRPr="0095495E" w:rsidRDefault="00DD1047" w:rsidP="00814F5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95495E" w:rsidRPr="0095495E">
              <w:rPr>
                <w:rFonts w:ascii="Times New Roman" w:hAnsi="Times New Roman"/>
                <w:sz w:val="28"/>
                <w:szCs w:val="28"/>
              </w:rPr>
              <w:t>постановлению Администрации Павлоградского муниципального района Омской области</w:t>
            </w:r>
          </w:p>
          <w:p w:rsidR="0095495E" w:rsidRPr="00DD1047" w:rsidRDefault="0095495E" w:rsidP="003A6346">
            <w:pPr>
              <w:ind w:firstLine="0"/>
              <w:rPr>
                <w:rFonts w:ascii="Times New Roman" w:hAnsi="Times New Roman"/>
                <w:u w:val="single"/>
              </w:rPr>
            </w:pPr>
            <w:r w:rsidRPr="00DD1047">
              <w:rPr>
                <w:rFonts w:ascii="Times New Roman" w:hAnsi="Times New Roman"/>
                <w:sz w:val="28"/>
                <w:szCs w:val="28"/>
                <w:u w:val="single"/>
              </w:rPr>
              <w:t>от</w:t>
            </w:r>
            <w:r w:rsidR="00781AB4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3A6346">
              <w:rPr>
                <w:rFonts w:ascii="Times New Roman" w:hAnsi="Times New Roman"/>
                <w:sz w:val="28"/>
                <w:szCs w:val="28"/>
                <w:u w:val="single"/>
              </w:rPr>
              <w:t>07</w:t>
            </w:r>
            <w:r w:rsidR="003E21B4">
              <w:rPr>
                <w:rFonts w:ascii="Times New Roman" w:hAnsi="Times New Roman"/>
                <w:sz w:val="28"/>
                <w:szCs w:val="28"/>
                <w:u w:val="single"/>
              </w:rPr>
              <w:t>.</w:t>
            </w:r>
            <w:r w:rsidR="00FB1132">
              <w:rPr>
                <w:rFonts w:ascii="Times New Roman" w:hAnsi="Times New Roman"/>
                <w:sz w:val="28"/>
                <w:szCs w:val="28"/>
                <w:u w:val="single"/>
              </w:rPr>
              <w:t>04</w:t>
            </w:r>
            <w:r w:rsidR="00207999">
              <w:rPr>
                <w:rFonts w:ascii="Times New Roman" w:hAnsi="Times New Roman"/>
                <w:sz w:val="28"/>
                <w:szCs w:val="28"/>
                <w:u w:val="single"/>
              </w:rPr>
              <w:t>.202</w:t>
            </w:r>
            <w:r w:rsidR="00FB1132">
              <w:rPr>
                <w:rFonts w:ascii="Times New Roman" w:hAnsi="Times New Roman"/>
                <w:sz w:val="28"/>
                <w:szCs w:val="28"/>
                <w:u w:val="single"/>
              </w:rPr>
              <w:t>3</w:t>
            </w:r>
            <w:r w:rsidR="006372D6" w:rsidRPr="00DD1047">
              <w:rPr>
                <w:rFonts w:ascii="Times New Roman" w:hAnsi="Times New Roman"/>
                <w:sz w:val="28"/>
                <w:szCs w:val="28"/>
                <w:u w:val="single"/>
              </w:rPr>
              <w:t xml:space="preserve"> № </w:t>
            </w:r>
            <w:r w:rsidR="003A6346">
              <w:rPr>
                <w:rFonts w:ascii="Times New Roman" w:hAnsi="Times New Roman"/>
                <w:sz w:val="28"/>
                <w:szCs w:val="28"/>
                <w:u w:val="single"/>
              </w:rPr>
              <w:t>177</w:t>
            </w:r>
            <w:r w:rsidR="006372D6" w:rsidRPr="00DD1047">
              <w:rPr>
                <w:rFonts w:ascii="Times New Roman" w:hAnsi="Times New Roman"/>
                <w:sz w:val="28"/>
                <w:szCs w:val="28"/>
                <w:u w:val="single"/>
              </w:rPr>
              <w:t>-п</w:t>
            </w:r>
            <w:r w:rsidRPr="00DD1047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DD1047" w:rsidRDefault="00DD1047" w:rsidP="00DD1047">
      <w:pPr>
        <w:ind w:firstLine="0"/>
        <w:rPr>
          <w:rFonts w:ascii="Times New Roman" w:hAnsi="Times New Roman"/>
          <w:b/>
          <w:bCs/>
          <w:sz w:val="28"/>
          <w:szCs w:val="28"/>
        </w:rPr>
      </w:pPr>
    </w:p>
    <w:p w:rsidR="00FB1132" w:rsidRDefault="00FB1132" w:rsidP="00DD1047">
      <w:pPr>
        <w:ind w:firstLine="0"/>
        <w:jc w:val="center"/>
        <w:rPr>
          <w:rFonts w:ascii="Times New Roman" w:eastAsia="TimesNewRoman,Bold" w:hAnsi="Times New Roman"/>
          <w:bCs/>
          <w:color w:val="26292E"/>
          <w:sz w:val="28"/>
          <w:szCs w:val="28"/>
          <w:lang w:eastAsia="en-US"/>
        </w:rPr>
      </w:pPr>
      <w:r w:rsidRPr="00FB1132">
        <w:rPr>
          <w:rFonts w:ascii="Times New Roman" w:eastAsia="TimesNewRoman,Bold" w:hAnsi="Times New Roman"/>
          <w:bCs/>
          <w:color w:val="26292E"/>
          <w:sz w:val="28"/>
          <w:szCs w:val="28"/>
          <w:lang w:eastAsia="en-US"/>
        </w:rPr>
        <w:t>П</w:t>
      </w:r>
      <w:r w:rsidR="003A6346">
        <w:rPr>
          <w:rFonts w:ascii="Times New Roman" w:eastAsia="TimesNewRoman,Bold" w:hAnsi="Times New Roman"/>
          <w:bCs/>
          <w:color w:val="26292E"/>
          <w:sz w:val="28"/>
          <w:szCs w:val="28"/>
          <w:lang w:eastAsia="en-US"/>
        </w:rPr>
        <w:t>ОЛОЖЕНИЕ</w:t>
      </w:r>
    </w:p>
    <w:p w:rsidR="003A6346" w:rsidRDefault="00FB1132" w:rsidP="00DD1047">
      <w:pPr>
        <w:ind w:firstLine="0"/>
        <w:jc w:val="center"/>
        <w:rPr>
          <w:rFonts w:ascii="Times New Roman" w:eastAsia="TimesNewRoman,Bold" w:hAnsi="Times New Roman"/>
          <w:bCs/>
          <w:color w:val="26292E"/>
          <w:sz w:val="28"/>
          <w:szCs w:val="28"/>
          <w:lang w:eastAsia="en-US"/>
        </w:rPr>
      </w:pPr>
      <w:r w:rsidRPr="00FB1132">
        <w:rPr>
          <w:rFonts w:ascii="Times New Roman" w:eastAsia="TimesNewRoman,Bold" w:hAnsi="Times New Roman"/>
          <w:bCs/>
          <w:color w:val="26292E"/>
          <w:sz w:val="28"/>
          <w:szCs w:val="28"/>
          <w:lang w:eastAsia="en-US"/>
        </w:rPr>
        <w:t xml:space="preserve">о балансовой комиссии Администрации </w:t>
      </w:r>
      <w:r>
        <w:rPr>
          <w:rFonts w:ascii="Times New Roman" w:eastAsia="TimesNewRoman,Bold" w:hAnsi="Times New Roman"/>
          <w:bCs/>
          <w:color w:val="26292E"/>
          <w:sz w:val="28"/>
          <w:szCs w:val="28"/>
          <w:lang w:eastAsia="en-US"/>
        </w:rPr>
        <w:t xml:space="preserve">Павлоградского </w:t>
      </w:r>
    </w:p>
    <w:p w:rsidR="00CC2E4D" w:rsidRDefault="00FB1132" w:rsidP="00DD1047">
      <w:pPr>
        <w:ind w:firstLine="0"/>
        <w:jc w:val="center"/>
        <w:rPr>
          <w:rFonts w:ascii="Times New Roman" w:eastAsia="TimesNewRoman,Bold" w:hAnsi="Times New Roman"/>
          <w:bCs/>
          <w:color w:val="26292E"/>
          <w:sz w:val="28"/>
          <w:szCs w:val="28"/>
          <w:lang w:eastAsia="en-US"/>
        </w:rPr>
      </w:pPr>
      <w:r w:rsidRPr="00FB1132">
        <w:rPr>
          <w:rFonts w:ascii="Times New Roman" w:eastAsia="TimesNewRoman,Bold" w:hAnsi="Times New Roman"/>
          <w:bCs/>
          <w:color w:val="26292E"/>
          <w:sz w:val="28"/>
          <w:szCs w:val="28"/>
          <w:lang w:eastAsia="en-US"/>
        </w:rPr>
        <w:t>муниципального района Омской области</w:t>
      </w:r>
    </w:p>
    <w:p w:rsidR="00FB1132" w:rsidRDefault="00FB1132" w:rsidP="00FB1132">
      <w:pPr>
        <w:ind w:firstLine="0"/>
        <w:rPr>
          <w:rFonts w:ascii="Times New Roman" w:eastAsia="TimesNewRoman,Bold" w:hAnsi="Times New Roman"/>
          <w:bCs/>
          <w:color w:val="26292E"/>
          <w:sz w:val="28"/>
          <w:szCs w:val="28"/>
          <w:lang w:eastAsia="en-US"/>
        </w:rPr>
      </w:pPr>
    </w:p>
    <w:p w:rsidR="00FB1132" w:rsidRPr="00FB1132" w:rsidRDefault="00FB1132" w:rsidP="00FB1132">
      <w:pPr>
        <w:pStyle w:val="a6"/>
        <w:numPr>
          <w:ilvl w:val="0"/>
          <w:numId w:val="2"/>
        </w:numPr>
        <w:autoSpaceDE w:val="0"/>
        <w:autoSpaceDN w:val="0"/>
        <w:adjustRightInd w:val="0"/>
        <w:jc w:val="center"/>
        <w:rPr>
          <w:rFonts w:ascii="Times New Roman" w:eastAsia="TimesNewRoman,Bold" w:hAnsi="Times New Roman"/>
          <w:b/>
          <w:bCs/>
          <w:color w:val="26292E"/>
          <w:sz w:val="28"/>
          <w:szCs w:val="28"/>
          <w:lang w:eastAsia="en-US"/>
        </w:rPr>
      </w:pPr>
      <w:r w:rsidRPr="00FB1132">
        <w:rPr>
          <w:rFonts w:ascii="Times New Roman" w:eastAsia="TimesNewRoman,Bold" w:hAnsi="Times New Roman"/>
          <w:b/>
          <w:bCs/>
          <w:color w:val="26292E"/>
          <w:sz w:val="28"/>
          <w:szCs w:val="28"/>
          <w:lang w:eastAsia="en-US"/>
        </w:rPr>
        <w:t>Общие положения</w:t>
      </w:r>
    </w:p>
    <w:p w:rsidR="003A6346" w:rsidRDefault="003A6346" w:rsidP="003A6346">
      <w:pPr>
        <w:autoSpaceDE w:val="0"/>
        <w:autoSpaceDN w:val="0"/>
        <w:adjustRightInd w:val="0"/>
        <w:ind w:firstLine="0"/>
        <w:rPr>
          <w:rFonts w:ascii="Times New Roman" w:eastAsia="TimesNewRoman,Bold" w:hAnsi="Times New Roman"/>
          <w:b/>
          <w:bCs/>
          <w:color w:val="26292E"/>
          <w:sz w:val="28"/>
          <w:szCs w:val="28"/>
          <w:lang w:eastAsia="en-US"/>
        </w:rPr>
      </w:pPr>
    </w:p>
    <w:p w:rsidR="003A6346" w:rsidRDefault="00FB1132" w:rsidP="003A6346">
      <w:pPr>
        <w:autoSpaceDE w:val="0"/>
        <w:autoSpaceDN w:val="0"/>
        <w:adjustRightInd w:val="0"/>
        <w:ind w:firstLine="709"/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</w:pPr>
      <w:r w:rsidRPr="00FB1132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>1.1. Настоящее Положение разработано в целях объективной оцен</w:t>
      </w:r>
      <w:r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 xml:space="preserve">ки использования </w:t>
      </w:r>
      <w:r w:rsidRPr="00FB1132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>финансовых ресурс</w:t>
      </w:r>
      <w:r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 xml:space="preserve">ов, эффективности использования </w:t>
      </w:r>
      <w:r w:rsidRPr="00FB1132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 xml:space="preserve">муниципального имущества </w:t>
      </w:r>
      <w:r w:rsidR="00FC06C1">
        <w:rPr>
          <w:rFonts w:ascii="Times New Roman" w:eastAsia="TimesNewRoman,Bold" w:hAnsi="Times New Roman"/>
          <w:bCs/>
          <w:color w:val="26292E"/>
          <w:sz w:val="28"/>
          <w:szCs w:val="28"/>
          <w:lang w:eastAsia="en-US"/>
        </w:rPr>
        <w:t>Павлоградского</w:t>
      </w:r>
      <w:r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 xml:space="preserve"> </w:t>
      </w:r>
      <w:r w:rsidRPr="00FB1132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>муниципального района Омской области, повышени</w:t>
      </w:r>
      <w:r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 xml:space="preserve">я ответственности руководителей </w:t>
      </w:r>
      <w:r w:rsidRPr="00FB1132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 xml:space="preserve">муниципальных унитарных предприятий </w:t>
      </w:r>
      <w:r w:rsidR="00FC06C1">
        <w:rPr>
          <w:rFonts w:ascii="Times New Roman" w:eastAsia="TimesNewRoman,Bold" w:hAnsi="Times New Roman"/>
          <w:bCs/>
          <w:color w:val="26292E"/>
          <w:sz w:val="28"/>
          <w:szCs w:val="28"/>
          <w:lang w:eastAsia="en-US"/>
        </w:rPr>
        <w:t>Павлоградского</w:t>
      </w:r>
      <w:r w:rsidRPr="00FB1132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 xml:space="preserve"> муниципального района Омской област</w:t>
      </w:r>
      <w:r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 xml:space="preserve">и (далее - </w:t>
      </w:r>
      <w:r w:rsidRPr="00FB1132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>муниципальные предприятия) за результаты финансово-хозяйственной деятельности предприятий.</w:t>
      </w:r>
    </w:p>
    <w:p w:rsidR="003A6346" w:rsidRDefault="00FB1132" w:rsidP="003A6346">
      <w:pPr>
        <w:autoSpaceDE w:val="0"/>
        <w:autoSpaceDN w:val="0"/>
        <w:adjustRightInd w:val="0"/>
        <w:ind w:firstLine="709"/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</w:pPr>
      <w:r w:rsidRPr="00FB1132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 xml:space="preserve">1.2. Балансовая комиссия Администрации </w:t>
      </w:r>
      <w:r w:rsidR="00FC06C1">
        <w:rPr>
          <w:rFonts w:ascii="Times New Roman" w:eastAsia="TimesNewRoman,Bold" w:hAnsi="Times New Roman"/>
          <w:bCs/>
          <w:color w:val="26292E"/>
          <w:sz w:val="28"/>
          <w:szCs w:val="28"/>
          <w:lang w:eastAsia="en-US"/>
        </w:rPr>
        <w:t>Павлоградского</w:t>
      </w:r>
      <w:r w:rsidRPr="00FB1132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 xml:space="preserve"> муниципального района Омской области</w:t>
      </w:r>
      <w:r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 xml:space="preserve"> </w:t>
      </w:r>
      <w:r w:rsidRPr="00FB1132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>(далее - комиссия) руководствуется в своей деятельности федеральными з</w:t>
      </w:r>
      <w:r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 xml:space="preserve">аконами и иными </w:t>
      </w:r>
      <w:r w:rsidRPr="00FB1132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>нормативными правовыми актами Российской Федерации</w:t>
      </w:r>
      <w:r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 xml:space="preserve">, нормативными правовыми актами </w:t>
      </w:r>
      <w:r w:rsidRPr="00FB1132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 xml:space="preserve">Омской области, нормативными правовыми актами органов </w:t>
      </w:r>
      <w:r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 xml:space="preserve">местного самоуправления </w:t>
      </w:r>
      <w:r w:rsidR="00FC06C1">
        <w:rPr>
          <w:rFonts w:ascii="Times New Roman" w:eastAsia="TimesNewRoman,Bold" w:hAnsi="Times New Roman"/>
          <w:bCs/>
          <w:color w:val="26292E"/>
          <w:sz w:val="28"/>
          <w:szCs w:val="28"/>
          <w:lang w:eastAsia="en-US"/>
        </w:rPr>
        <w:t>Павлоградского</w:t>
      </w:r>
      <w:r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 xml:space="preserve"> </w:t>
      </w:r>
      <w:r w:rsidRPr="00FB1132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 xml:space="preserve">муниципального района Омской области, настоящим Положением и </w:t>
      </w:r>
      <w:r w:rsidR="00855DAD">
        <w:rPr>
          <w:rFonts w:ascii="Times New Roman" w:hAnsi="Times New Roman"/>
          <w:sz w:val="28"/>
          <w:szCs w:val="28"/>
        </w:rPr>
        <w:t>П</w:t>
      </w:r>
      <w:r w:rsidR="00855DAD" w:rsidRPr="007020F9">
        <w:rPr>
          <w:rFonts w:ascii="Times New Roman" w:hAnsi="Times New Roman"/>
          <w:sz w:val="28"/>
          <w:szCs w:val="28"/>
        </w:rPr>
        <w:t>оряд</w:t>
      </w:r>
      <w:r w:rsidR="003A6346">
        <w:rPr>
          <w:rFonts w:ascii="Times New Roman" w:hAnsi="Times New Roman"/>
          <w:sz w:val="28"/>
          <w:szCs w:val="28"/>
        </w:rPr>
        <w:t>ком</w:t>
      </w:r>
      <w:r w:rsidR="00855DAD" w:rsidRPr="007020F9">
        <w:rPr>
          <w:rFonts w:ascii="Times New Roman" w:hAnsi="Times New Roman"/>
          <w:sz w:val="28"/>
          <w:szCs w:val="28"/>
        </w:rPr>
        <w:t xml:space="preserve"> составления, утверждения </w:t>
      </w:r>
      <w:r w:rsidR="003A6346">
        <w:rPr>
          <w:rFonts w:ascii="Times New Roman" w:hAnsi="Times New Roman"/>
          <w:sz w:val="28"/>
          <w:szCs w:val="28"/>
        </w:rPr>
        <w:t xml:space="preserve">                               </w:t>
      </w:r>
      <w:r w:rsidR="00855DAD" w:rsidRPr="007020F9">
        <w:rPr>
          <w:rFonts w:ascii="Times New Roman" w:hAnsi="Times New Roman"/>
          <w:sz w:val="28"/>
          <w:szCs w:val="28"/>
        </w:rPr>
        <w:t>и установления показателей планов финансово-хозяйственной деятельности муниципальных унитарных предприятий Павлоградского муниципального района Омской области</w:t>
      </w:r>
      <w:r w:rsidRPr="00FB1132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>.</w:t>
      </w:r>
    </w:p>
    <w:p w:rsidR="003A6346" w:rsidRDefault="00FB1132" w:rsidP="003A6346">
      <w:pPr>
        <w:autoSpaceDE w:val="0"/>
        <w:autoSpaceDN w:val="0"/>
        <w:adjustRightInd w:val="0"/>
        <w:ind w:firstLine="709"/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</w:pPr>
      <w:r w:rsidRPr="00FB1132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 xml:space="preserve">1.3. Руководители муниципальных предприятий предоставляют </w:t>
      </w:r>
      <w:r w:rsidR="003A6346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 xml:space="preserve">                   </w:t>
      </w:r>
      <w:r w:rsidRPr="00FB1132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>на рассмотрение комиссии</w:t>
      </w:r>
      <w:r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 xml:space="preserve"> </w:t>
      </w:r>
      <w:r w:rsidRPr="00FB1132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>информацию о финансово-хозяйственной деятельности пр</w:t>
      </w:r>
      <w:r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 xml:space="preserve">едприятий в сроки, определенные </w:t>
      </w:r>
      <w:r w:rsidRPr="00FB1132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 xml:space="preserve">настоящим Положением, </w:t>
      </w:r>
      <w:r w:rsidR="00855DAD">
        <w:rPr>
          <w:rFonts w:ascii="Times New Roman" w:hAnsi="Times New Roman"/>
          <w:sz w:val="28"/>
          <w:szCs w:val="28"/>
        </w:rPr>
        <w:t>П</w:t>
      </w:r>
      <w:r w:rsidR="00855DAD" w:rsidRPr="007020F9">
        <w:rPr>
          <w:rFonts w:ascii="Times New Roman" w:hAnsi="Times New Roman"/>
          <w:sz w:val="28"/>
          <w:szCs w:val="28"/>
        </w:rPr>
        <w:t>орядк</w:t>
      </w:r>
      <w:r w:rsidR="00963F8A">
        <w:rPr>
          <w:rFonts w:ascii="Times New Roman" w:hAnsi="Times New Roman"/>
          <w:sz w:val="28"/>
          <w:szCs w:val="28"/>
        </w:rPr>
        <w:t>ом</w:t>
      </w:r>
      <w:r w:rsidR="00855DAD" w:rsidRPr="007020F9">
        <w:rPr>
          <w:rFonts w:ascii="Times New Roman" w:hAnsi="Times New Roman"/>
          <w:sz w:val="28"/>
          <w:szCs w:val="28"/>
        </w:rPr>
        <w:t xml:space="preserve"> составления, утверждения и установления показателей планов финансово-хозяйственной деятельности муниципальных унитарных предприятий Павлоградского муниципального района Омской области</w:t>
      </w:r>
      <w:r w:rsidRPr="00FB1132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>.</w:t>
      </w:r>
    </w:p>
    <w:p w:rsidR="00FB1132" w:rsidRDefault="00FB1132" w:rsidP="003A6346">
      <w:pPr>
        <w:autoSpaceDE w:val="0"/>
        <w:autoSpaceDN w:val="0"/>
        <w:adjustRightInd w:val="0"/>
        <w:ind w:firstLine="709"/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</w:pPr>
      <w:r w:rsidRPr="00FB1132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>1.4. Решения комиссии, принятые в пределах ее полномочий, являются обязательными для</w:t>
      </w:r>
      <w:r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 xml:space="preserve"> </w:t>
      </w:r>
      <w:r w:rsidRPr="00FB1132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>структурных подр</w:t>
      </w:r>
      <w:r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 xml:space="preserve">азделений Администрации </w:t>
      </w:r>
      <w:r w:rsidR="00FC06C1">
        <w:rPr>
          <w:rFonts w:ascii="Times New Roman" w:eastAsia="TimesNewRoman,Bold" w:hAnsi="Times New Roman"/>
          <w:bCs/>
          <w:color w:val="26292E"/>
          <w:sz w:val="28"/>
          <w:szCs w:val="28"/>
          <w:lang w:eastAsia="en-US"/>
        </w:rPr>
        <w:t>Павлоградского</w:t>
      </w:r>
      <w:r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 xml:space="preserve"> </w:t>
      </w:r>
      <w:r w:rsidRPr="00FB1132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>муницип</w:t>
      </w:r>
      <w:r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 xml:space="preserve">ального района Омской области и </w:t>
      </w:r>
      <w:r w:rsidRPr="00FB1132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>руководителей муниципальных предприятий.</w:t>
      </w:r>
    </w:p>
    <w:p w:rsidR="00FB1132" w:rsidRPr="00FB1132" w:rsidRDefault="00FB1132" w:rsidP="00FB1132">
      <w:pPr>
        <w:autoSpaceDE w:val="0"/>
        <w:autoSpaceDN w:val="0"/>
        <w:adjustRightInd w:val="0"/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</w:pPr>
    </w:p>
    <w:p w:rsidR="00FB1132" w:rsidRDefault="00FB1132" w:rsidP="00FB1132">
      <w:pPr>
        <w:autoSpaceDE w:val="0"/>
        <w:autoSpaceDN w:val="0"/>
        <w:adjustRightInd w:val="0"/>
        <w:ind w:firstLine="0"/>
        <w:jc w:val="center"/>
        <w:rPr>
          <w:rFonts w:ascii="Times New Roman" w:eastAsia="TimesNewRoman,Bold" w:hAnsi="Times New Roman"/>
          <w:b/>
          <w:bCs/>
          <w:color w:val="26292E"/>
          <w:sz w:val="28"/>
          <w:szCs w:val="28"/>
          <w:lang w:eastAsia="en-US"/>
        </w:rPr>
      </w:pPr>
      <w:r w:rsidRPr="00FB1132">
        <w:rPr>
          <w:rFonts w:ascii="Times New Roman" w:eastAsia="TimesNewRoman,Bold" w:hAnsi="Times New Roman"/>
          <w:b/>
          <w:bCs/>
          <w:color w:val="26292E"/>
          <w:sz w:val="28"/>
          <w:szCs w:val="28"/>
          <w:lang w:eastAsia="en-US"/>
        </w:rPr>
        <w:t>2. Задачи и функции комиссии</w:t>
      </w:r>
    </w:p>
    <w:p w:rsidR="00FB1132" w:rsidRPr="00FB1132" w:rsidRDefault="00FB1132" w:rsidP="00FB1132">
      <w:pPr>
        <w:autoSpaceDE w:val="0"/>
        <w:autoSpaceDN w:val="0"/>
        <w:adjustRightInd w:val="0"/>
        <w:ind w:firstLine="0"/>
        <w:jc w:val="center"/>
        <w:rPr>
          <w:rFonts w:ascii="Times New Roman" w:eastAsia="TimesNewRoman,Bold" w:hAnsi="Times New Roman"/>
          <w:b/>
          <w:bCs/>
          <w:color w:val="26292E"/>
          <w:sz w:val="28"/>
          <w:szCs w:val="28"/>
          <w:lang w:eastAsia="en-US"/>
        </w:rPr>
      </w:pPr>
    </w:p>
    <w:p w:rsidR="003A6346" w:rsidRDefault="00FB1132" w:rsidP="003A6346">
      <w:pPr>
        <w:autoSpaceDE w:val="0"/>
        <w:autoSpaceDN w:val="0"/>
        <w:adjustRightInd w:val="0"/>
        <w:ind w:firstLine="709"/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</w:pPr>
      <w:r w:rsidRPr="00FB1132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>2.1. Утверждение плановых значений показателей экономической эффективности</w:t>
      </w:r>
      <w:r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 xml:space="preserve"> </w:t>
      </w:r>
      <w:r w:rsidRPr="00FB1132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>муниципальных предприятий.</w:t>
      </w:r>
    </w:p>
    <w:p w:rsidR="003A6346" w:rsidRDefault="00FB1132" w:rsidP="003A6346">
      <w:pPr>
        <w:autoSpaceDE w:val="0"/>
        <w:autoSpaceDN w:val="0"/>
        <w:adjustRightInd w:val="0"/>
        <w:ind w:firstLine="709"/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</w:pPr>
      <w:r w:rsidRPr="00FB1132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lastRenderedPageBreak/>
        <w:t>2.2. Анализ выполнения утвержденных плановых показателей экономической</w:t>
      </w:r>
      <w:r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 xml:space="preserve"> </w:t>
      </w:r>
      <w:r w:rsidRPr="00FB1132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>эффективности деятель</w:t>
      </w:r>
      <w:r w:rsidR="003A6346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>ности муниципальных предприятий     в целях обеспечения контроля их выполнения.</w:t>
      </w:r>
    </w:p>
    <w:p w:rsidR="003A6346" w:rsidRDefault="00FB1132" w:rsidP="003A6346">
      <w:pPr>
        <w:autoSpaceDE w:val="0"/>
        <w:autoSpaceDN w:val="0"/>
        <w:adjustRightInd w:val="0"/>
        <w:ind w:firstLine="709"/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</w:pPr>
      <w:r w:rsidRPr="00FB1132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>2.3. Анализ финансового состояния муниципальных предприятий.</w:t>
      </w:r>
    </w:p>
    <w:p w:rsidR="003A6346" w:rsidRDefault="00FB1132" w:rsidP="003A6346">
      <w:pPr>
        <w:autoSpaceDE w:val="0"/>
        <w:autoSpaceDN w:val="0"/>
        <w:adjustRightInd w:val="0"/>
        <w:ind w:firstLine="709"/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</w:pPr>
      <w:r w:rsidRPr="00FB1132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>2.4. Анализ деятельности муниципальных предприятий по итогам работы за отчетный</w:t>
      </w:r>
      <w:r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 xml:space="preserve"> </w:t>
      </w:r>
      <w:r w:rsidRPr="00FB1132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>период.</w:t>
      </w:r>
    </w:p>
    <w:p w:rsidR="003A6346" w:rsidRDefault="00FB1132" w:rsidP="003A6346">
      <w:pPr>
        <w:autoSpaceDE w:val="0"/>
        <w:autoSpaceDN w:val="0"/>
        <w:adjustRightInd w:val="0"/>
        <w:ind w:firstLine="709"/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</w:pPr>
      <w:r w:rsidRPr="00FB1132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>2.5. Внесение предложений и рекомендаций по совершенствованию системы управления</w:t>
      </w:r>
      <w:r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 xml:space="preserve"> </w:t>
      </w:r>
      <w:r w:rsidRPr="00FB1132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>муниципальными предприятиями, включая вопросы по финансово-хозяйственной деятельности.</w:t>
      </w:r>
    </w:p>
    <w:p w:rsidR="00FB1132" w:rsidRDefault="00FB1132" w:rsidP="003A6346">
      <w:pPr>
        <w:autoSpaceDE w:val="0"/>
        <w:autoSpaceDN w:val="0"/>
        <w:adjustRightInd w:val="0"/>
        <w:ind w:firstLine="709"/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</w:pPr>
      <w:r w:rsidRPr="00FB1132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>2.6. Внесение предложений по реорганизации, приватизации или ликвидации</w:t>
      </w:r>
      <w:r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 xml:space="preserve"> </w:t>
      </w:r>
      <w:r w:rsidRPr="00FB1132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>муниципальных предприятий</w:t>
      </w:r>
      <w:r w:rsidR="003A6346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>, а также по вопросам, связанным              с уменьшением уставного фонда</w:t>
      </w:r>
      <w:r w:rsidRPr="00FB1132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>.</w:t>
      </w:r>
    </w:p>
    <w:p w:rsidR="00FB1132" w:rsidRPr="00FB1132" w:rsidRDefault="00FB1132" w:rsidP="00FB1132">
      <w:pPr>
        <w:autoSpaceDE w:val="0"/>
        <w:autoSpaceDN w:val="0"/>
        <w:adjustRightInd w:val="0"/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</w:pPr>
    </w:p>
    <w:p w:rsidR="00FB1132" w:rsidRDefault="00FB1132" w:rsidP="00FB1132">
      <w:pPr>
        <w:autoSpaceDE w:val="0"/>
        <w:autoSpaceDN w:val="0"/>
        <w:adjustRightInd w:val="0"/>
        <w:ind w:firstLine="0"/>
        <w:jc w:val="center"/>
        <w:rPr>
          <w:rFonts w:ascii="Times New Roman" w:eastAsia="TimesNewRoman,Bold" w:hAnsi="Times New Roman"/>
          <w:b/>
          <w:bCs/>
          <w:color w:val="26292E"/>
          <w:sz w:val="28"/>
          <w:szCs w:val="28"/>
          <w:lang w:eastAsia="en-US"/>
        </w:rPr>
      </w:pPr>
      <w:r w:rsidRPr="00FB1132">
        <w:rPr>
          <w:rFonts w:ascii="Times New Roman" w:eastAsia="TimesNewRoman,Bold" w:hAnsi="Times New Roman"/>
          <w:b/>
          <w:bCs/>
          <w:color w:val="26292E"/>
          <w:sz w:val="28"/>
          <w:szCs w:val="28"/>
          <w:lang w:eastAsia="en-US"/>
        </w:rPr>
        <w:t>3. Права комиссии</w:t>
      </w:r>
    </w:p>
    <w:p w:rsidR="00FB1132" w:rsidRPr="00FB1132" w:rsidRDefault="00FB1132" w:rsidP="00FB1132">
      <w:pPr>
        <w:autoSpaceDE w:val="0"/>
        <w:autoSpaceDN w:val="0"/>
        <w:adjustRightInd w:val="0"/>
        <w:ind w:firstLine="0"/>
        <w:jc w:val="center"/>
        <w:rPr>
          <w:rFonts w:ascii="Times New Roman" w:eastAsia="TimesNewRoman,Bold" w:hAnsi="Times New Roman"/>
          <w:b/>
          <w:bCs/>
          <w:color w:val="26292E"/>
          <w:sz w:val="28"/>
          <w:szCs w:val="28"/>
          <w:lang w:eastAsia="en-US"/>
        </w:rPr>
      </w:pPr>
    </w:p>
    <w:p w:rsidR="003A6346" w:rsidRDefault="00FB1132" w:rsidP="003A6346">
      <w:pPr>
        <w:autoSpaceDE w:val="0"/>
        <w:autoSpaceDN w:val="0"/>
        <w:adjustRightInd w:val="0"/>
        <w:ind w:firstLine="709"/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</w:pPr>
      <w:r w:rsidRPr="00FB1132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>3.1. Запрашивать и получать у муниципальных предприятий</w:t>
      </w:r>
      <w:r w:rsidR="003A6346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>,</w:t>
      </w:r>
      <w:r w:rsidRPr="00FB1132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 xml:space="preserve"> </w:t>
      </w:r>
      <w:r w:rsidR="003A6346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 xml:space="preserve">заинтересованных структурных подразделений Администрации Павлоградского муниципального района Омской области </w:t>
      </w:r>
      <w:r w:rsidRPr="00FB1132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>учредительные документы,</w:t>
      </w:r>
      <w:r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 xml:space="preserve"> </w:t>
      </w:r>
      <w:r w:rsidRPr="00FB1132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>данные бухгалтерского, статистического учета и отчетности, аудиторских и иных проверок, пр</w:t>
      </w:r>
      <w:r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 xml:space="preserve">очую </w:t>
      </w:r>
      <w:r w:rsidRPr="00FB1132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 xml:space="preserve">информацию, связанную </w:t>
      </w:r>
      <w:r w:rsidR="003A6346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 xml:space="preserve">                              </w:t>
      </w:r>
      <w:r w:rsidRPr="00FB1132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>с финансово-хозяйственной деятельностью предприятия.</w:t>
      </w:r>
    </w:p>
    <w:p w:rsidR="003A6346" w:rsidRDefault="00FB1132" w:rsidP="003A6346">
      <w:pPr>
        <w:autoSpaceDE w:val="0"/>
        <w:autoSpaceDN w:val="0"/>
        <w:adjustRightInd w:val="0"/>
        <w:ind w:firstLine="709"/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</w:pPr>
      <w:r w:rsidRPr="00FB1132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>3.2. Получать информацию по реализации принятых комиссией решений и рекомендаций, о</w:t>
      </w:r>
      <w:r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 xml:space="preserve"> </w:t>
      </w:r>
      <w:r w:rsidRPr="00FB1132"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>результатах проверок муниципальных предприятий, отчеты руководителей муниципальных</w:t>
      </w:r>
      <w:r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  <w:t xml:space="preserve"> </w:t>
      </w:r>
      <w:r w:rsidRPr="00FB1132"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предприятий </w:t>
      </w:r>
      <w:r w:rsidR="003A6346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</w:t>
      </w:r>
      <w:r w:rsidRPr="00FB1132">
        <w:rPr>
          <w:rFonts w:ascii="Times New Roman" w:eastAsiaTheme="minorHAnsi" w:hAnsi="Times New Roman"/>
          <w:sz w:val="28"/>
          <w:szCs w:val="28"/>
          <w:lang w:eastAsia="en-US"/>
        </w:rPr>
        <w:t>об устранении выявленных нарушений.</w:t>
      </w:r>
    </w:p>
    <w:p w:rsidR="003A6346" w:rsidRDefault="00FB1132" w:rsidP="003A6346">
      <w:pPr>
        <w:autoSpaceDE w:val="0"/>
        <w:autoSpaceDN w:val="0"/>
        <w:adjustRightInd w:val="0"/>
        <w:ind w:firstLine="709"/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</w:pPr>
      <w:r w:rsidRPr="00FB1132">
        <w:rPr>
          <w:rFonts w:ascii="Times New Roman" w:eastAsiaTheme="minorHAnsi" w:hAnsi="Times New Roman"/>
          <w:sz w:val="28"/>
          <w:szCs w:val="28"/>
          <w:lang w:eastAsia="en-US"/>
        </w:rPr>
        <w:t>3.3. Заслушивать на заседаниях комиссии руководителей муниципальных предприятий,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FB1132">
        <w:rPr>
          <w:rFonts w:ascii="Times New Roman" w:eastAsiaTheme="minorHAnsi" w:hAnsi="Times New Roman"/>
          <w:sz w:val="28"/>
          <w:szCs w:val="28"/>
          <w:lang w:eastAsia="en-US"/>
        </w:rPr>
        <w:t xml:space="preserve">структурных подразделений Администрации </w:t>
      </w:r>
      <w:r w:rsidR="00FC06C1">
        <w:rPr>
          <w:rFonts w:ascii="Times New Roman" w:eastAsia="TimesNewRoman,Bold" w:hAnsi="Times New Roman"/>
          <w:bCs/>
          <w:color w:val="26292E"/>
          <w:sz w:val="28"/>
          <w:szCs w:val="28"/>
          <w:lang w:eastAsia="en-US"/>
        </w:rPr>
        <w:t>Павлоградского</w:t>
      </w:r>
      <w:r w:rsidR="00FC06C1" w:rsidRPr="00FB113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FB1132">
        <w:rPr>
          <w:rFonts w:ascii="Times New Roman" w:eastAsiaTheme="minorHAnsi" w:hAnsi="Times New Roman"/>
          <w:sz w:val="28"/>
          <w:szCs w:val="28"/>
          <w:lang w:eastAsia="en-US"/>
        </w:rPr>
        <w:t>муниципа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льного района Омской области по </w:t>
      </w:r>
      <w:r w:rsidRPr="00FB1132">
        <w:rPr>
          <w:rFonts w:ascii="Times New Roman" w:eastAsiaTheme="minorHAnsi" w:hAnsi="Times New Roman"/>
          <w:sz w:val="28"/>
          <w:szCs w:val="28"/>
          <w:lang w:eastAsia="en-US"/>
        </w:rPr>
        <w:t>вопросам, отнесенным к компетенции комиссии.</w:t>
      </w:r>
    </w:p>
    <w:p w:rsidR="003A6346" w:rsidRDefault="00FB1132" w:rsidP="003A6346">
      <w:pPr>
        <w:autoSpaceDE w:val="0"/>
        <w:autoSpaceDN w:val="0"/>
        <w:adjustRightInd w:val="0"/>
        <w:ind w:firstLine="709"/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</w:pPr>
      <w:r w:rsidRPr="00FB1132">
        <w:rPr>
          <w:rFonts w:ascii="Times New Roman" w:eastAsiaTheme="minorHAnsi" w:hAnsi="Times New Roman"/>
          <w:sz w:val="28"/>
          <w:szCs w:val="28"/>
          <w:lang w:eastAsia="en-US"/>
        </w:rPr>
        <w:t>3.4. Вносить предложения по решению в установленном порядке кадровых вопросов 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FB1132">
        <w:rPr>
          <w:rFonts w:ascii="Times New Roman" w:eastAsiaTheme="minorHAnsi" w:hAnsi="Times New Roman"/>
          <w:sz w:val="28"/>
          <w:szCs w:val="28"/>
          <w:lang w:eastAsia="en-US"/>
        </w:rPr>
        <w:t>отношении руководителей и главных бухгалтеров муниципальны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х предприятий, чья деятельность </w:t>
      </w:r>
      <w:r w:rsidRPr="00FB1132">
        <w:rPr>
          <w:rFonts w:ascii="Times New Roman" w:eastAsiaTheme="minorHAnsi" w:hAnsi="Times New Roman"/>
          <w:sz w:val="28"/>
          <w:szCs w:val="28"/>
          <w:lang w:eastAsia="en-US"/>
        </w:rPr>
        <w:t>признана неудовлетворительной по причине отсутстви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я надлежащей системы управления </w:t>
      </w:r>
      <w:r w:rsidRPr="00FB1132">
        <w:rPr>
          <w:rFonts w:ascii="Times New Roman" w:eastAsiaTheme="minorHAnsi" w:hAnsi="Times New Roman"/>
          <w:sz w:val="28"/>
          <w:szCs w:val="28"/>
          <w:lang w:eastAsia="en-US"/>
        </w:rPr>
        <w:t>муниципальными предприятиями.</w:t>
      </w:r>
    </w:p>
    <w:p w:rsidR="003A6346" w:rsidRDefault="00FB1132" w:rsidP="003A6346">
      <w:pPr>
        <w:autoSpaceDE w:val="0"/>
        <w:autoSpaceDN w:val="0"/>
        <w:adjustRightInd w:val="0"/>
        <w:ind w:firstLine="709"/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</w:pPr>
      <w:r w:rsidRPr="00FB1132">
        <w:rPr>
          <w:rFonts w:ascii="Times New Roman" w:eastAsiaTheme="minorHAnsi" w:hAnsi="Times New Roman"/>
          <w:sz w:val="28"/>
          <w:szCs w:val="28"/>
          <w:lang w:eastAsia="en-US"/>
        </w:rPr>
        <w:t xml:space="preserve">3.5. Вырабатывать управленческие решения и рекомендовать </w:t>
      </w:r>
      <w:r w:rsidR="003A6346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</w:t>
      </w:r>
      <w:r w:rsidRPr="00FB1132">
        <w:rPr>
          <w:rFonts w:ascii="Times New Roman" w:eastAsiaTheme="minorHAnsi" w:hAnsi="Times New Roman"/>
          <w:sz w:val="28"/>
          <w:szCs w:val="28"/>
          <w:lang w:eastAsia="en-US"/>
        </w:rPr>
        <w:t>к исполнению руководителям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FB1132">
        <w:rPr>
          <w:rFonts w:ascii="Times New Roman" w:eastAsiaTheme="minorHAnsi" w:hAnsi="Times New Roman"/>
          <w:sz w:val="28"/>
          <w:szCs w:val="28"/>
          <w:lang w:eastAsia="en-US"/>
        </w:rPr>
        <w:t>муниципальных предприятий.</w:t>
      </w:r>
    </w:p>
    <w:p w:rsidR="00FB1132" w:rsidRPr="003A6346" w:rsidRDefault="00FB1132" w:rsidP="003A6346">
      <w:pPr>
        <w:autoSpaceDE w:val="0"/>
        <w:autoSpaceDN w:val="0"/>
        <w:adjustRightInd w:val="0"/>
        <w:ind w:firstLine="709"/>
        <w:rPr>
          <w:rFonts w:ascii="Times New Roman" w:eastAsia="TimesNewRoman,Bold" w:hAnsi="Times New Roman"/>
          <w:color w:val="000000"/>
          <w:sz w:val="28"/>
          <w:szCs w:val="28"/>
          <w:lang w:eastAsia="en-US"/>
        </w:rPr>
      </w:pPr>
      <w:r w:rsidRPr="00FB1132">
        <w:rPr>
          <w:rFonts w:ascii="Times New Roman" w:eastAsiaTheme="minorHAnsi" w:hAnsi="Times New Roman"/>
          <w:sz w:val="28"/>
          <w:szCs w:val="28"/>
          <w:lang w:eastAsia="en-US"/>
        </w:rPr>
        <w:t>3.6. Инициировать проведение проверочных мероприятий деятельности муниципальных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FB1132">
        <w:rPr>
          <w:rFonts w:ascii="Times New Roman" w:eastAsiaTheme="minorHAnsi" w:hAnsi="Times New Roman"/>
          <w:sz w:val="28"/>
          <w:szCs w:val="28"/>
          <w:lang w:eastAsia="en-US"/>
        </w:rPr>
        <w:t>предприятий.</w:t>
      </w:r>
    </w:p>
    <w:p w:rsidR="00452A1B" w:rsidRDefault="00452A1B" w:rsidP="00FB1132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52A1B" w:rsidRDefault="00452A1B" w:rsidP="00452A1B">
      <w:pPr>
        <w:autoSpaceDE w:val="0"/>
        <w:autoSpaceDN w:val="0"/>
        <w:adjustRightInd w:val="0"/>
        <w:jc w:val="center"/>
        <w:rPr>
          <w:rFonts w:ascii="Times New Roman" w:eastAsia="TimesNewRoman,Bold" w:hAnsi="Times New Roman"/>
          <w:b/>
          <w:bCs/>
          <w:color w:val="26292E"/>
          <w:sz w:val="28"/>
          <w:szCs w:val="28"/>
          <w:lang w:eastAsia="en-US"/>
        </w:rPr>
      </w:pPr>
      <w:r w:rsidRPr="00452A1B">
        <w:rPr>
          <w:rFonts w:ascii="Times New Roman" w:eastAsia="TimesNewRoman,Bold" w:hAnsi="Times New Roman"/>
          <w:b/>
          <w:bCs/>
          <w:color w:val="26292E"/>
          <w:sz w:val="28"/>
          <w:szCs w:val="28"/>
          <w:lang w:eastAsia="en-US"/>
        </w:rPr>
        <w:t>4. Порядок работы комиссии</w:t>
      </w:r>
    </w:p>
    <w:p w:rsidR="003A6346" w:rsidRDefault="003A6346" w:rsidP="003A6346">
      <w:pPr>
        <w:autoSpaceDE w:val="0"/>
        <w:autoSpaceDN w:val="0"/>
        <w:adjustRightInd w:val="0"/>
        <w:ind w:firstLine="0"/>
        <w:rPr>
          <w:rFonts w:ascii="Times New Roman" w:eastAsia="TimesNewRoman,Bold" w:hAnsi="Times New Roman"/>
          <w:b/>
          <w:bCs/>
          <w:color w:val="26292E"/>
          <w:sz w:val="28"/>
          <w:szCs w:val="28"/>
          <w:lang w:eastAsia="en-US"/>
        </w:rPr>
      </w:pPr>
    </w:p>
    <w:p w:rsidR="003A6346" w:rsidRDefault="00452A1B" w:rsidP="003A6346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2A1B">
        <w:rPr>
          <w:rFonts w:ascii="Times New Roman" w:eastAsiaTheme="minorHAnsi" w:hAnsi="Times New Roman"/>
          <w:sz w:val="28"/>
          <w:szCs w:val="28"/>
          <w:lang w:eastAsia="en-US"/>
        </w:rPr>
        <w:t xml:space="preserve">4.1. Заседание комиссии проводится один раз в год или по мере необходимости после срока, установленного законодательством Российской </w:t>
      </w:r>
      <w:bookmarkStart w:id="0" w:name="_GoBack"/>
      <w:bookmarkEnd w:id="0"/>
      <w:r w:rsidRPr="00452A1B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Федерации для сдачи годовой бухгалтерской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452A1B">
        <w:rPr>
          <w:rFonts w:ascii="Times New Roman" w:eastAsiaTheme="minorHAnsi" w:hAnsi="Times New Roman"/>
          <w:sz w:val="28"/>
          <w:szCs w:val="28"/>
          <w:lang w:eastAsia="en-US"/>
        </w:rPr>
        <w:t>отчетности предприятия, но не позднее 1 июня года, следующего за отчетным.</w:t>
      </w:r>
    </w:p>
    <w:p w:rsidR="003A6346" w:rsidRDefault="006D0C31" w:rsidP="003A6346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4.2. В случае необходимости комиссии может рассматривать итоги деятельности предприятия за квартал, полугодие и девять месяцев текущего года.</w:t>
      </w:r>
    </w:p>
    <w:p w:rsidR="003A6346" w:rsidRDefault="00452A1B" w:rsidP="003A6346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2A1B">
        <w:rPr>
          <w:rFonts w:ascii="Times New Roman" w:eastAsiaTheme="minorHAnsi" w:hAnsi="Times New Roman"/>
          <w:sz w:val="28"/>
          <w:szCs w:val="28"/>
          <w:lang w:eastAsia="en-US"/>
        </w:rPr>
        <w:t>4.</w:t>
      </w:r>
      <w:r w:rsidR="006D0C31"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Pr="00452A1B">
        <w:rPr>
          <w:rFonts w:ascii="Times New Roman" w:eastAsiaTheme="minorHAnsi" w:hAnsi="Times New Roman"/>
          <w:sz w:val="28"/>
          <w:szCs w:val="28"/>
          <w:lang w:eastAsia="en-US"/>
        </w:rPr>
        <w:t xml:space="preserve">. Заседания комиссии проводит председатель комиссии, а в его отсутствие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–</w:t>
      </w:r>
      <w:r w:rsidRPr="00452A1B">
        <w:rPr>
          <w:rFonts w:ascii="Times New Roman" w:eastAsiaTheme="minorHAnsi" w:hAnsi="Times New Roman"/>
          <w:sz w:val="28"/>
          <w:szCs w:val="28"/>
          <w:lang w:eastAsia="en-US"/>
        </w:rPr>
        <w:t xml:space="preserve"> заместитель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A6346">
        <w:rPr>
          <w:rFonts w:ascii="Times New Roman" w:eastAsiaTheme="minorHAnsi" w:hAnsi="Times New Roman"/>
          <w:sz w:val="28"/>
          <w:szCs w:val="28"/>
          <w:lang w:eastAsia="en-US"/>
        </w:rPr>
        <w:t>председателя комиссии.</w:t>
      </w:r>
    </w:p>
    <w:p w:rsidR="003A6346" w:rsidRDefault="00452A1B" w:rsidP="003A6346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2A1B">
        <w:rPr>
          <w:rFonts w:ascii="Times New Roman" w:eastAsiaTheme="minorHAnsi" w:hAnsi="Times New Roman"/>
          <w:sz w:val="28"/>
          <w:szCs w:val="28"/>
          <w:lang w:eastAsia="en-US"/>
        </w:rPr>
        <w:t>4.</w:t>
      </w:r>
      <w:r w:rsidR="006D0C31"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Pr="00452A1B">
        <w:rPr>
          <w:rFonts w:ascii="Times New Roman" w:eastAsiaTheme="minorHAnsi" w:hAnsi="Times New Roman"/>
          <w:sz w:val="28"/>
          <w:szCs w:val="28"/>
          <w:lang w:eastAsia="en-US"/>
        </w:rPr>
        <w:t>. Заседание комиссии считается правомочным, если на нем присутствует не менее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452A1B">
        <w:rPr>
          <w:rFonts w:ascii="Times New Roman" w:eastAsiaTheme="minorHAnsi" w:hAnsi="Times New Roman"/>
          <w:sz w:val="28"/>
          <w:szCs w:val="28"/>
          <w:lang w:eastAsia="en-US"/>
        </w:rPr>
        <w:t>половины ее членов.</w:t>
      </w:r>
    </w:p>
    <w:p w:rsidR="003A6346" w:rsidRDefault="00452A1B" w:rsidP="003A6346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2A1B">
        <w:rPr>
          <w:rFonts w:ascii="Times New Roman" w:eastAsiaTheme="minorHAnsi" w:hAnsi="Times New Roman"/>
          <w:sz w:val="28"/>
          <w:szCs w:val="28"/>
          <w:lang w:eastAsia="en-US"/>
        </w:rPr>
        <w:t>4.</w:t>
      </w:r>
      <w:r w:rsidR="006D0C31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452A1B">
        <w:rPr>
          <w:rFonts w:ascii="Times New Roman" w:eastAsiaTheme="minorHAnsi" w:hAnsi="Times New Roman"/>
          <w:sz w:val="28"/>
          <w:szCs w:val="28"/>
          <w:lang w:eastAsia="en-US"/>
        </w:rPr>
        <w:t>. Решения комиссии принимаются простым большинством голосов присутствующих на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452A1B">
        <w:rPr>
          <w:rFonts w:ascii="Times New Roman" w:eastAsiaTheme="minorHAnsi" w:hAnsi="Times New Roman"/>
          <w:sz w:val="28"/>
          <w:szCs w:val="28"/>
          <w:lang w:eastAsia="en-US"/>
        </w:rPr>
        <w:t xml:space="preserve">заседании членов комиссии. В случае равенства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голосов решающим является голос </w:t>
      </w:r>
      <w:r w:rsidRPr="00452A1B">
        <w:rPr>
          <w:rFonts w:ascii="Times New Roman" w:eastAsiaTheme="minorHAnsi" w:hAnsi="Times New Roman"/>
          <w:sz w:val="28"/>
          <w:szCs w:val="28"/>
          <w:lang w:eastAsia="en-US"/>
        </w:rPr>
        <w:t>председательствующего на заседании комиссии (предсе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дателя комиссии или заместителя </w:t>
      </w:r>
      <w:r w:rsidRPr="00452A1B">
        <w:rPr>
          <w:rFonts w:ascii="Times New Roman" w:eastAsiaTheme="minorHAnsi" w:hAnsi="Times New Roman"/>
          <w:sz w:val="28"/>
          <w:szCs w:val="28"/>
          <w:lang w:eastAsia="en-US"/>
        </w:rPr>
        <w:t>председателя комиссии).</w:t>
      </w:r>
    </w:p>
    <w:p w:rsidR="003A6346" w:rsidRDefault="00452A1B" w:rsidP="003A6346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2A1B">
        <w:rPr>
          <w:rFonts w:ascii="Times New Roman" w:eastAsiaTheme="minorHAnsi" w:hAnsi="Times New Roman"/>
          <w:sz w:val="28"/>
          <w:szCs w:val="28"/>
          <w:lang w:eastAsia="en-US"/>
        </w:rPr>
        <w:t>4.</w:t>
      </w:r>
      <w:r w:rsidR="006D0C31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Pr="00452A1B">
        <w:rPr>
          <w:rFonts w:ascii="Times New Roman" w:eastAsiaTheme="minorHAnsi" w:hAnsi="Times New Roman"/>
          <w:sz w:val="28"/>
          <w:szCs w:val="28"/>
          <w:lang w:eastAsia="en-US"/>
        </w:rPr>
        <w:t>. Решения комиссии оформляются протоколами, которые подписываются</w:t>
      </w:r>
      <w:r w:rsidR="003A634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452A1B">
        <w:rPr>
          <w:rFonts w:ascii="Times New Roman" w:eastAsiaTheme="minorHAnsi" w:hAnsi="Times New Roman"/>
          <w:sz w:val="28"/>
          <w:szCs w:val="28"/>
          <w:lang w:eastAsia="en-US"/>
        </w:rPr>
        <w:t xml:space="preserve">председательствующим на заседании комиссии и секретарем </w:t>
      </w:r>
      <w:r w:rsidR="003A6346">
        <w:rPr>
          <w:rFonts w:ascii="Times New Roman" w:eastAsiaTheme="minorHAnsi" w:hAnsi="Times New Roman"/>
          <w:sz w:val="28"/>
          <w:szCs w:val="28"/>
          <w:lang w:eastAsia="en-US"/>
        </w:rPr>
        <w:t>комиссии.</w:t>
      </w:r>
    </w:p>
    <w:p w:rsidR="003A6346" w:rsidRDefault="00452A1B" w:rsidP="003A6346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2A1B">
        <w:rPr>
          <w:rFonts w:ascii="Times New Roman" w:eastAsiaTheme="minorHAnsi" w:hAnsi="Times New Roman"/>
          <w:sz w:val="28"/>
          <w:szCs w:val="28"/>
          <w:lang w:eastAsia="en-US"/>
        </w:rPr>
        <w:t>4.</w:t>
      </w:r>
      <w:r w:rsidR="006D0C31"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Pr="00452A1B">
        <w:rPr>
          <w:rFonts w:ascii="Times New Roman" w:eastAsiaTheme="minorHAnsi" w:hAnsi="Times New Roman"/>
          <w:sz w:val="28"/>
          <w:szCs w:val="28"/>
          <w:lang w:eastAsia="en-US"/>
        </w:rPr>
        <w:t>. Протокол заседания комиссии направляется всем членам комиссии.</w:t>
      </w:r>
    </w:p>
    <w:p w:rsidR="003A6346" w:rsidRDefault="00452A1B" w:rsidP="003A6346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2A1B">
        <w:rPr>
          <w:rFonts w:ascii="Times New Roman" w:eastAsiaTheme="minorHAnsi" w:hAnsi="Times New Roman"/>
          <w:sz w:val="28"/>
          <w:szCs w:val="28"/>
          <w:lang w:eastAsia="en-US"/>
        </w:rPr>
        <w:t>4.</w:t>
      </w:r>
      <w:r w:rsidR="006D0C31"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452A1B">
        <w:rPr>
          <w:rFonts w:ascii="Times New Roman" w:eastAsiaTheme="minorHAnsi" w:hAnsi="Times New Roman"/>
          <w:sz w:val="28"/>
          <w:szCs w:val="28"/>
          <w:lang w:eastAsia="en-US"/>
        </w:rPr>
        <w:t>. Решение комиссии направляется руководителям муниципальных предприятий в течение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452A1B">
        <w:rPr>
          <w:rFonts w:ascii="Times New Roman" w:eastAsiaTheme="minorHAnsi" w:hAnsi="Times New Roman"/>
          <w:sz w:val="28"/>
          <w:szCs w:val="28"/>
          <w:lang w:eastAsia="en-US"/>
        </w:rPr>
        <w:t>пяти рабочих дней со дня подписания протокола заседания комис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сии в виде выписки из протокола </w:t>
      </w:r>
      <w:r w:rsidRPr="00452A1B">
        <w:rPr>
          <w:rFonts w:ascii="Times New Roman" w:eastAsiaTheme="minorHAnsi" w:hAnsi="Times New Roman"/>
          <w:sz w:val="28"/>
          <w:szCs w:val="28"/>
          <w:lang w:eastAsia="en-US"/>
        </w:rPr>
        <w:t>заседания.</w:t>
      </w:r>
    </w:p>
    <w:p w:rsidR="003A6346" w:rsidRDefault="00452A1B" w:rsidP="003A6346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2A1B">
        <w:rPr>
          <w:rFonts w:ascii="Times New Roman" w:eastAsiaTheme="minorHAnsi" w:hAnsi="Times New Roman"/>
          <w:sz w:val="28"/>
          <w:szCs w:val="28"/>
          <w:lang w:eastAsia="en-US"/>
        </w:rPr>
        <w:t>4.</w:t>
      </w:r>
      <w:r w:rsidR="006D0C31">
        <w:rPr>
          <w:rFonts w:ascii="Times New Roman" w:eastAsiaTheme="minorHAnsi" w:hAnsi="Times New Roman"/>
          <w:sz w:val="28"/>
          <w:szCs w:val="28"/>
          <w:lang w:eastAsia="en-US"/>
        </w:rPr>
        <w:t>9</w:t>
      </w:r>
      <w:r w:rsidRPr="00452A1B">
        <w:rPr>
          <w:rFonts w:ascii="Times New Roman" w:eastAsiaTheme="minorHAnsi" w:hAnsi="Times New Roman"/>
          <w:sz w:val="28"/>
          <w:szCs w:val="28"/>
          <w:lang w:eastAsia="en-US"/>
        </w:rPr>
        <w:t xml:space="preserve">. Аппарат комиссии в лице экономического </w:t>
      </w:r>
      <w:r w:rsidR="00FC06C1">
        <w:rPr>
          <w:rFonts w:ascii="Times New Roman" w:eastAsiaTheme="minorHAnsi" w:hAnsi="Times New Roman"/>
          <w:sz w:val="28"/>
          <w:szCs w:val="28"/>
          <w:lang w:eastAsia="en-US"/>
        </w:rPr>
        <w:t xml:space="preserve">Комитета </w:t>
      </w:r>
      <w:r w:rsidRPr="00452A1B">
        <w:rPr>
          <w:rFonts w:ascii="Times New Roman" w:eastAsiaTheme="minorHAnsi" w:hAnsi="Times New Roman"/>
          <w:sz w:val="28"/>
          <w:szCs w:val="28"/>
          <w:lang w:eastAsia="en-US"/>
        </w:rPr>
        <w:t>осуществляет организационное и информационно-аналити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ческое обеспечение деятельности </w:t>
      </w:r>
      <w:r w:rsidRPr="00452A1B">
        <w:rPr>
          <w:rFonts w:ascii="Times New Roman" w:eastAsiaTheme="minorHAnsi" w:hAnsi="Times New Roman"/>
          <w:sz w:val="28"/>
          <w:szCs w:val="28"/>
          <w:lang w:eastAsia="en-US"/>
        </w:rPr>
        <w:t>комиссии.</w:t>
      </w:r>
    </w:p>
    <w:p w:rsidR="003A6346" w:rsidRDefault="00452A1B" w:rsidP="003A6346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2A1B">
        <w:rPr>
          <w:rFonts w:ascii="Times New Roman" w:eastAsiaTheme="minorHAnsi" w:hAnsi="Times New Roman"/>
          <w:sz w:val="28"/>
          <w:szCs w:val="28"/>
          <w:lang w:eastAsia="en-US"/>
        </w:rPr>
        <w:t>4.</w:t>
      </w:r>
      <w:r w:rsidR="006D0C31">
        <w:rPr>
          <w:rFonts w:ascii="Times New Roman" w:eastAsiaTheme="minorHAnsi" w:hAnsi="Times New Roman"/>
          <w:sz w:val="28"/>
          <w:szCs w:val="28"/>
          <w:lang w:eastAsia="en-US"/>
        </w:rPr>
        <w:t>10</w:t>
      </w:r>
      <w:r w:rsidRPr="00452A1B">
        <w:rPr>
          <w:rFonts w:ascii="Times New Roman" w:eastAsiaTheme="minorHAnsi" w:hAnsi="Times New Roman"/>
          <w:sz w:val="28"/>
          <w:szCs w:val="28"/>
          <w:lang w:eastAsia="en-US"/>
        </w:rPr>
        <w:t>. Секретарь комиссии:</w:t>
      </w:r>
    </w:p>
    <w:p w:rsidR="003A6346" w:rsidRDefault="00452A1B" w:rsidP="003A6346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2A1B">
        <w:rPr>
          <w:rFonts w:ascii="Times New Roman" w:eastAsiaTheme="minorHAnsi" w:hAnsi="Times New Roman"/>
          <w:sz w:val="28"/>
          <w:szCs w:val="28"/>
          <w:lang w:eastAsia="en-US"/>
        </w:rPr>
        <w:t>4.</w:t>
      </w:r>
      <w:r w:rsidR="006D0C31">
        <w:rPr>
          <w:rFonts w:ascii="Times New Roman" w:eastAsiaTheme="minorHAnsi" w:hAnsi="Times New Roman"/>
          <w:sz w:val="28"/>
          <w:szCs w:val="28"/>
          <w:lang w:eastAsia="en-US"/>
        </w:rPr>
        <w:t>10</w:t>
      </w:r>
      <w:r w:rsidRPr="00452A1B">
        <w:rPr>
          <w:rFonts w:ascii="Times New Roman" w:eastAsiaTheme="minorHAnsi" w:hAnsi="Times New Roman"/>
          <w:sz w:val="28"/>
          <w:szCs w:val="28"/>
          <w:lang w:eastAsia="en-US"/>
        </w:rPr>
        <w:t>.1. Организует подготовку заседаний комиссии, в том числе извещает членов комиссии 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452A1B">
        <w:rPr>
          <w:rFonts w:ascii="Times New Roman" w:eastAsiaTheme="minorHAnsi" w:hAnsi="Times New Roman"/>
          <w:sz w:val="28"/>
          <w:szCs w:val="28"/>
          <w:lang w:eastAsia="en-US"/>
        </w:rPr>
        <w:t>приглашенных на заседания лиц о дате, времени, месте пров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едения и повестке дня заседания </w:t>
      </w:r>
      <w:r w:rsidRPr="00452A1B">
        <w:rPr>
          <w:rFonts w:ascii="Times New Roman" w:eastAsiaTheme="minorHAnsi" w:hAnsi="Times New Roman"/>
          <w:sz w:val="28"/>
          <w:szCs w:val="28"/>
          <w:lang w:eastAsia="en-US"/>
        </w:rPr>
        <w:t>комиссии;</w:t>
      </w:r>
    </w:p>
    <w:p w:rsidR="003A6346" w:rsidRDefault="00452A1B" w:rsidP="003A6346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2A1B">
        <w:rPr>
          <w:rFonts w:ascii="Times New Roman" w:eastAsiaTheme="minorHAnsi" w:hAnsi="Times New Roman"/>
          <w:sz w:val="28"/>
          <w:szCs w:val="28"/>
          <w:lang w:eastAsia="en-US"/>
        </w:rPr>
        <w:t>4.</w:t>
      </w:r>
      <w:r w:rsidR="006D0C31">
        <w:rPr>
          <w:rFonts w:ascii="Times New Roman" w:eastAsiaTheme="minorHAnsi" w:hAnsi="Times New Roman"/>
          <w:sz w:val="28"/>
          <w:szCs w:val="28"/>
          <w:lang w:eastAsia="en-US"/>
        </w:rPr>
        <w:t>10</w:t>
      </w:r>
      <w:r w:rsidRPr="00452A1B">
        <w:rPr>
          <w:rFonts w:ascii="Times New Roman" w:eastAsiaTheme="minorHAnsi" w:hAnsi="Times New Roman"/>
          <w:sz w:val="28"/>
          <w:szCs w:val="28"/>
          <w:lang w:eastAsia="en-US"/>
        </w:rPr>
        <w:t>.2. Знакомит членов комиссии с материалами по вопросам, рассматриваемым комиссией;</w:t>
      </w:r>
    </w:p>
    <w:p w:rsidR="003A6346" w:rsidRDefault="00452A1B" w:rsidP="003A6346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2A1B">
        <w:rPr>
          <w:rFonts w:ascii="Times New Roman" w:eastAsiaTheme="minorHAnsi" w:hAnsi="Times New Roman"/>
          <w:sz w:val="28"/>
          <w:szCs w:val="28"/>
          <w:lang w:eastAsia="en-US"/>
        </w:rPr>
        <w:t>4.</w:t>
      </w:r>
      <w:r w:rsidR="006D0C31">
        <w:rPr>
          <w:rFonts w:ascii="Times New Roman" w:eastAsiaTheme="minorHAnsi" w:hAnsi="Times New Roman"/>
          <w:sz w:val="28"/>
          <w:szCs w:val="28"/>
          <w:lang w:eastAsia="en-US"/>
        </w:rPr>
        <w:t>10</w:t>
      </w:r>
      <w:r w:rsidRPr="00452A1B">
        <w:rPr>
          <w:rFonts w:ascii="Times New Roman" w:eastAsiaTheme="minorHAnsi" w:hAnsi="Times New Roman"/>
          <w:sz w:val="28"/>
          <w:szCs w:val="28"/>
          <w:lang w:eastAsia="en-US"/>
        </w:rPr>
        <w:t>.3. Ведет протоколы заседаний комиссии;</w:t>
      </w:r>
    </w:p>
    <w:p w:rsidR="003A6346" w:rsidRDefault="00452A1B" w:rsidP="003A6346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2A1B">
        <w:rPr>
          <w:rFonts w:ascii="Times New Roman" w:eastAsiaTheme="minorHAnsi" w:hAnsi="Times New Roman"/>
          <w:sz w:val="28"/>
          <w:szCs w:val="28"/>
          <w:lang w:eastAsia="en-US"/>
        </w:rPr>
        <w:t>4.</w:t>
      </w:r>
      <w:r w:rsidR="006D0C31">
        <w:rPr>
          <w:rFonts w:ascii="Times New Roman" w:eastAsiaTheme="minorHAnsi" w:hAnsi="Times New Roman"/>
          <w:sz w:val="28"/>
          <w:szCs w:val="28"/>
          <w:lang w:eastAsia="en-US"/>
        </w:rPr>
        <w:t>10</w:t>
      </w:r>
      <w:r w:rsidRPr="00452A1B">
        <w:rPr>
          <w:rFonts w:ascii="Times New Roman" w:eastAsiaTheme="minorHAnsi" w:hAnsi="Times New Roman"/>
          <w:sz w:val="28"/>
          <w:szCs w:val="28"/>
          <w:lang w:eastAsia="en-US"/>
        </w:rPr>
        <w:t>.4. Осуществляет контроль за исполнением решений комиссии;</w:t>
      </w:r>
    </w:p>
    <w:p w:rsidR="00452A1B" w:rsidRDefault="00452A1B" w:rsidP="003A6346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2A1B">
        <w:rPr>
          <w:rFonts w:ascii="Times New Roman" w:eastAsiaTheme="minorHAnsi" w:hAnsi="Times New Roman"/>
          <w:sz w:val="28"/>
          <w:szCs w:val="28"/>
          <w:lang w:eastAsia="en-US"/>
        </w:rPr>
        <w:t>4.</w:t>
      </w:r>
      <w:r w:rsidR="006D0C31">
        <w:rPr>
          <w:rFonts w:ascii="Times New Roman" w:eastAsiaTheme="minorHAnsi" w:hAnsi="Times New Roman"/>
          <w:sz w:val="28"/>
          <w:szCs w:val="28"/>
          <w:lang w:eastAsia="en-US"/>
        </w:rPr>
        <w:t>10</w:t>
      </w:r>
      <w:r w:rsidRPr="00452A1B">
        <w:rPr>
          <w:rFonts w:ascii="Times New Roman" w:eastAsiaTheme="minorHAnsi" w:hAnsi="Times New Roman"/>
          <w:sz w:val="28"/>
          <w:szCs w:val="28"/>
          <w:lang w:eastAsia="en-US"/>
        </w:rPr>
        <w:t>.5. Обеспечивает ведение делопроизводства комиссии.</w:t>
      </w:r>
    </w:p>
    <w:p w:rsidR="00FC06C1" w:rsidRDefault="00FC06C1" w:rsidP="00452A1B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C06C1" w:rsidRDefault="00FC06C1" w:rsidP="00452A1B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C06C1" w:rsidRDefault="00FC06C1" w:rsidP="00452A1B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C06C1" w:rsidRDefault="00FC06C1" w:rsidP="00452A1B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C06C1" w:rsidRDefault="00FC06C1" w:rsidP="00452A1B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C06C1" w:rsidRDefault="00FC06C1" w:rsidP="00452A1B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C06C1" w:rsidRDefault="00FC06C1" w:rsidP="00452A1B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C06C1" w:rsidRDefault="00FC06C1" w:rsidP="00452A1B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C06C1" w:rsidRDefault="00FC06C1" w:rsidP="00452A1B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C06C1" w:rsidRDefault="00FC06C1" w:rsidP="00452A1B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C06C1" w:rsidRDefault="00FC06C1" w:rsidP="00452A1B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C06C1" w:rsidRDefault="00FC06C1" w:rsidP="003A6346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sectPr w:rsidR="00FC06C1" w:rsidSect="003A6346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C9B" w:rsidRDefault="002F6C9B" w:rsidP="003B4A09">
      <w:r>
        <w:separator/>
      </w:r>
    </w:p>
  </w:endnote>
  <w:endnote w:type="continuationSeparator" w:id="0">
    <w:p w:rsidR="002F6C9B" w:rsidRDefault="002F6C9B" w:rsidP="003B4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C9B" w:rsidRDefault="002F6C9B" w:rsidP="003B4A09">
      <w:r>
        <w:separator/>
      </w:r>
    </w:p>
  </w:footnote>
  <w:footnote w:type="continuationSeparator" w:id="0">
    <w:p w:rsidR="002F6C9B" w:rsidRDefault="002F6C9B" w:rsidP="003B4A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A09" w:rsidRDefault="003B4A09" w:rsidP="004824EF">
    <w:pPr>
      <w:pStyle w:val="a7"/>
    </w:pPr>
  </w:p>
  <w:p w:rsidR="003B4A09" w:rsidRDefault="003B4A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A7891"/>
    <w:multiLevelType w:val="hybridMultilevel"/>
    <w:tmpl w:val="AFE221EE"/>
    <w:lvl w:ilvl="0" w:tplc="F79A93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EBA7CFC"/>
    <w:multiLevelType w:val="hybridMultilevel"/>
    <w:tmpl w:val="BC244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495E"/>
    <w:rsid w:val="00047A5C"/>
    <w:rsid w:val="000A376C"/>
    <w:rsid w:val="00102CF8"/>
    <w:rsid w:val="001A047D"/>
    <w:rsid w:val="001A05E0"/>
    <w:rsid w:val="001A29BF"/>
    <w:rsid w:val="001A36C3"/>
    <w:rsid w:val="001C0ABF"/>
    <w:rsid w:val="001C15FF"/>
    <w:rsid w:val="00203282"/>
    <w:rsid w:val="00207999"/>
    <w:rsid w:val="00232907"/>
    <w:rsid w:val="00266633"/>
    <w:rsid w:val="002A520A"/>
    <w:rsid w:val="002A729F"/>
    <w:rsid w:val="002C03C1"/>
    <w:rsid w:val="002D6541"/>
    <w:rsid w:val="002F6C9B"/>
    <w:rsid w:val="003120AB"/>
    <w:rsid w:val="00344667"/>
    <w:rsid w:val="00352E7B"/>
    <w:rsid w:val="003653F4"/>
    <w:rsid w:val="00370E76"/>
    <w:rsid w:val="00371AE7"/>
    <w:rsid w:val="00392775"/>
    <w:rsid w:val="00392DC1"/>
    <w:rsid w:val="003A6346"/>
    <w:rsid w:val="003B4A09"/>
    <w:rsid w:val="003E1CBE"/>
    <w:rsid w:val="003E21B4"/>
    <w:rsid w:val="00452A1B"/>
    <w:rsid w:val="00463365"/>
    <w:rsid w:val="004772EC"/>
    <w:rsid w:val="004824EF"/>
    <w:rsid w:val="004E479C"/>
    <w:rsid w:val="004F34C0"/>
    <w:rsid w:val="00542C9E"/>
    <w:rsid w:val="005558C8"/>
    <w:rsid w:val="00595501"/>
    <w:rsid w:val="005D515D"/>
    <w:rsid w:val="005F7662"/>
    <w:rsid w:val="006250EE"/>
    <w:rsid w:val="006372D6"/>
    <w:rsid w:val="00650393"/>
    <w:rsid w:val="00654233"/>
    <w:rsid w:val="006D0C31"/>
    <w:rsid w:val="00751680"/>
    <w:rsid w:val="00781AB4"/>
    <w:rsid w:val="007F082B"/>
    <w:rsid w:val="007F0993"/>
    <w:rsid w:val="00814F54"/>
    <w:rsid w:val="0084314C"/>
    <w:rsid w:val="00855DAD"/>
    <w:rsid w:val="008E3108"/>
    <w:rsid w:val="00912B9A"/>
    <w:rsid w:val="0091395A"/>
    <w:rsid w:val="009335C5"/>
    <w:rsid w:val="00942D4E"/>
    <w:rsid w:val="0095495E"/>
    <w:rsid w:val="00961FA8"/>
    <w:rsid w:val="00963F8A"/>
    <w:rsid w:val="009911F1"/>
    <w:rsid w:val="009D00ED"/>
    <w:rsid w:val="00A348EE"/>
    <w:rsid w:val="00A81D81"/>
    <w:rsid w:val="00AA2553"/>
    <w:rsid w:val="00AC3229"/>
    <w:rsid w:val="00B80720"/>
    <w:rsid w:val="00B875EA"/>
    <w:rsid w:val="00B9621F"/>
    <w:rsid w:val="00BA3598"/>
    <w:rsid w:val="00C60EBF"/>
    <w:rsid w:val="00C95962"/>
    <w:rsid w:val="00C96004"/>
    <w:rsid w:val="00C96041"/>
    <w:rsid w:val="00CC2E4D"/>
    <w:rsid w:val="00CE053A"/>
    <w:rsid w:val="00CF2B4D"/>
    <w:rsid w:val="00CF3D99"/>
    <w:rsid w:val="00D05530"/>
    <w:rsid w:val="00D0731C"/>
    <w:rsid w:val="00D27012"/>
    <w:rsid w:val="00D305B1"/>
    <w:rsid w:val="00D513E5"/>
    <w:rsid w:val="00D53D9E"/>
    <w:rsid w:val="00D56276"/>
    <w:rsid w:val="00D57EBD"/>
    <w:rsid w:val="00DB66F1"/>
    <w:rsid w:val="00DD1047"/>
    <w:rsid w:val="00E4499B"/>
    <w:rsid w:val="00E95271"/>
    <w:rsid w:val="00E961F8"/>
    <w:rsid w:val="00EF097D"/>
    <w:rsid w:val="00F00C42"/>
    <w:rsid w:val="00F13A68"/>
    <w:rsid w:val="00F140F6"/>
    <w:rsid w:val="00F35AE4"/>
    <w:rsid w:val="00FB1132"/>
    <w:rsid w:val="00FC06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651D1"/>
  <w15:docId w15:val="{66A40D18-A24D-4055-ACEA-2BD3425BB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95495E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5495E"/>
    <w:pPr>
      <w:keepNext/>
      <w:widowControl w:val="0"/>
      <w:autoSpaceDE w:val="0"/>
      <w:autoSpaceDN w:val="0"/>
      <w:adjustRightInd w:val="0"/>
      <w:spacing w:before="240" w:after="60"/>
      <w:ind w:firstLine="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495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95495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rsid w:val="0095495E"/>
    <w:rPr>
      <w:color w:val="0000FF"/>
      <w:u w:val="none"/>
    </w:rPr>
  </w:style>
  <w:style w:type="paragraph" w:customStyle="1" w:styleId="ConsPlusNormal">
    <w:name w:val="ConsPlusNormal"/>
    <w:rsid w:val="0095495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5">
    <w:name w:val="Гипертекстовая ссылка"/>
    <w:basedOn w:val="a0"/>
    <w:uiPriority w:val="99"/>
    <w:rsid w:val="0095495E"/>
    <w:rPr>
      <w:color w:val="106BBE"/>
    </w:rPr>
  </w:style>
  <w:style w:type="paragraph" w:styleId="a6">
    <w:name w:val="List Paragraph"/>
    <w:basedOn w:val="a"/>
    <w:uiPriority w:val="34"/>
    <w:qFormat/>
    <w:rsid w:val="0095495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B4A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B4A09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B4A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B4A09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81AB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81A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1</Pages>
  <Words>899</Words>
  <Characters>5128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ГромовЮИ</dc:creator>
  <cp:lastModifiedBy>Дудко Елена</cp:lastModifiedBy>
  <cp:revision>41</cp:revision>
  <cp:lastPrinted>2023-04-12T10:03:00Z</cp:lastPrinted>
  <dcterms:created xsi:type="dcterms:W3CDTF">2017-05-18T10:22:00Z</dcterms:created>
  <dcterms:modified xsi:type="dcterms:W3CDTF">2023-04-12T10:03:00Z</dcterms:modified>
</cp:coreProperties>
</file>