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2CC" w:rsidRPr="002905AA" w:rsidRDefault="00A452CC" w:rsidP="00A452CC">
      <w:pPr>
        <w:autoSpaceDE w:val="0"/>
        <w:autoSpaceDN w:val="0"/>
        <w:adjustRightInd w:val="0"/>
        <w:spacing w:line="259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F2258">
        <w:rPr>
          <w:rFonts w:ascii="Arial" w:hAnsi="Arial" w:cs="Arial"/>
          <w:noProof/>
          <w:lang w:bidi="ar-SA"/>
        </w:rPr>
        <w:drawing>
          <wp:inline distT="0" distB="0" distL="0" distR="0" wp14:anchorId="235A69A4" wp14:editId="5E936C0D">
            <wp:extent cx="723900" cy="10096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2CC" w:rsidRPr="002905AA" w:rsidRDefault="00A452CC" w:rsidP="00A452C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452CC" w:rsidRPr="002623EA" w:rsidRDefault="00A452CC" w:rsidP="00A452CC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СОВЕТ</w:t>
      </w:r>
    </w:p>
    <w:p w:rsidR="00A452CC" w:rsidRPr="002623EA" w:rsidRDefault="00A452CC" w:rsidP="00A452CC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spellStart"/>
      <w:r w:rsidRPr="002623EA">
        <w:rPr>
          <w:rFonts w:ascii="Times New Roman" w:eastAsia="Calibri" w:hAnsi="Times New Roman" w:cs="Times New Roman"/>
          <w:b/>
          <w:sz w:val="36"/>
          <w:szCs w:val="36"/>
        </w:rPr>
        <w:t>Павлоградского</w:t>
      </w:r>
      <w:proofErr w:type="spellEnd"/>
      <w:r w:rsidRPr="002623EA">
        <w:rPr>
          <w:rFonts w:ascii="Times New Roman" w:eastAsia="Calibri" w:hAnsi="Times New Roman" w:cs="Times New Roman"/>
          <w:b/>
          <w:sz w:val="36"/>
          <w:szCs w:val="36"/>
        </w:rPr>
        <w:t xml:space="preserve"> района</w:t>
      </w:r>
    </w:p>
    <w:p w:rsidR="00A452CC" w:rsidRPr="002623EA" w:rsidRDefault="00A452CC" w:rsidP="00A452CC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623EA">
        <w:rPr>
          <w:rFonts w:ascii="Times New Roman" w:eastAsia="Calibri" w:hAnsi="Times New Roman" w:cs="Times New Roman"/>
          <w:b/>
          <w:sz w:val="36"/>
          <w:szCs w:val="36"/>
        </w:rPr>
        <w:t>Омской области</w:t>
      </w:r>
    </w:p>
    <w:p w:rsidR="00A452CC" w:rsidRPr="002905AA" w:rsidRDefault="00A452CC" w:rsidP="00A452C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p w:rsidR="00A452CC" w:rsidRDefault="00A452CC" w:rsidP="00A452CC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905AA">
        <w:rPr>
          <w:rFonts w:ascii="Times New Roman" w:eastAsia="Calibri" w:hAnsi="Times New Roman" w:cs="Times New Roman"/>
          <w:b/>
          <w:sz w:val="36"/>
          <w:szCs w:val="36"/>
        </w:rPr>
        <w:t>РЕШЕНИЕ</w:t>
      </w:r>
    </w:p>
    <w:p w:rsidR="00A452CC" w:rsidRPr="002905AA" w:rsidRDefault="00A452CC" w:rsidP="00A452CC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A452CC" w:rsidRDefault="00A452CC" w:rsidP="00A452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.0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6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201A3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№ </w:t>
      </w:r>
      <w:r w:rsidRPr="00A452CC">
        <w:rPr>
          <w:rFonts w:ascii="Times New Roman" w:eastAsia="Calibri" w:hAnsi="Times New Roman" w:cs="Times New Roman"/>
          <w:sz w:val="28"/>
          <w:szCs w:val="28"/>
        </w:rPr>
        <w:t>_</w:t>
      </w:r>
    </w:p>
    <w:p w:rsidR="00A452CC" w:rsidRDefault="00A452CC" w:rsidP="00A452C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р.</w:t>
      </w:r>
      <w:r w:rsidR="003E6D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п. Павлоградка</w:t>
      </w:r>
    </w:p>
    <w:p w:rsidR="00A452CC" w:rsidRPr="002623EA" w:rsidRDefault="00A452CC" w:rsidP="00A452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452CC" w:rsidRPr="00A452CC" w:rsidRDefault="00A452CC" w:rsidP="00A452CC">
      <w:pPr>
        <w:pStyle w:val="1"/>
        <w:jc w:val="center"/>
      </w:pPr>
      <w:r w:rsidRPr="00651FE1">
        <w:t xml:space="preserve">О </w:t>
      </w:r>
      <w:r>
        <w:t xml:space="preserve">формировании конкурсной комиссии </w:t>
      </w:r>
      <w:r w:rsidR="003E6D66">
        <w:t>п</w:t>
      </w:r>
      <w:r w:rsidR="003E6D66">
        <w:t xml:space="preserve">о отбору кандидатур </w:t>
      </w:r>
      <w:r w:rsidRPr="00A452CC">
        <w:t xml:space="preserve">на должность Главы </w:t>
      </w:r>
      <w:proofErr w:type="spellStart"/>
      <w:r w:rsidRPr="00A452CC">
        <w:t>Павлоградского</w:t>
      </w:r>
      <w:proofErr w:type="spellEnd"/>
      <w:r w:rsidRPr="00A452CC">
        <w:t xml:space="preserve"> района</w:t>
      </w:r>
      <w:r w:rsidR="003E6D66">
        <w:t xml:space="preserve"> </w:t>
      </w:r>
      <w:r w:rsidRPr="00A452CC">
        <w:t>Омской области</w:t>
      </w:r>
    </w:p>
    <w:p w:rsidR="00A452CC" w:rsidRPr="00A452CC" w:rsidRDefault="00A452CC" w:rsidP="00A452CC">
      <w:pPr>
        <w:pStyle w:val="1"/>
        <w:jc w:val="center"/>
      </w:pPr>
    </w:p>
    <w:p w:rsidR="00B96863" w:rsidRDefault="00A452CC" w:rsidP="003E6D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6D66">
        <w:rPr>
          <w:rFonts w:ascii="Times New Roman" w:hAnsi="Times New Roman" w:cs="Times New Roman"/>
          <w:sz w:val="28"/>
          <w:szCs w:val="28"/>
        </w:rPr>
        <w:t>В соответствии с Федеральным зако</w:t>
      </w:r>
      <w:r w:rsidRPr="003E6D66">
        <w:rPr>
          <w:rFonts w:ascii="Times New Roman" w:hAnsi="Times New Roman" w:cs="Times New Roman"/>
          <w:sz w:val="28"/>
          <w:szCs w:val="28"/>
        </w:rPr>
        <w:t>ном от 06.10.2003 № 131-ФЗ «Об общих принципах организации местного самоуправления в Российской Федерации»</w:t>
      </w:r>
      <w:r w:rsidR="003E6D66" w:rsidRPr="003E6D66">
        <w:rPr>
          <w:rFonts w:ascii="Times New Roman" w:hAnsi="Times New Roman" w:cs="Times New Roman"/>
          <w:sz w:val="28"/>
          <w:szCs w:val="28"/>
        </w:rPr>
        <w:t xml:space="preserve">, законом Омской области </w:t>
      </w:r>
      <w:r w:rsidR="003E6D66" w:rsidRPr="003E6D66">
        <w:rPr>
          <w:rFonts w:ascii="Times New Roman" w:hAnsi="Times New Roman" w:cs="Times New Roman"/>
          <w:sz w:val="28"/>
          <w:szCs w:val="28"/>
        </w:rPr>
        <w:t xml:space="preserve">от </w:t>
      </w:r>
      <w:r w:rsidR="003E6D66" w:rsidRP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03.12.2024 № 2776-ОЗ </w:t>
      </w:r>
      <w:r w:rsid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3E6D66" w:rsidRP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3E6D66" w:rsidRPr="003E6D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преобразовании</w:t>
      </w:r>
      <w:r w:rsidR="003E6D66" w:rsidRPr="003E6D66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6D66" w:rsidRP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всех </w:t>
      </w:r>
      <w:r w:rsidR="003E6D66" w:rsidRPr="003E6D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поселений</w:t>
      </w:r>
      <w:r w:rsidR="003E6D66" w:rsidRP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E6D66" w:rsidRPr="003E6D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входящих</w:t>
      </w:r>
      <w:r w:rsidR="003E6D66" w:rsidRPr="003E6D66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6D66" w:rsidRP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3E6D66" w:rsidRPr="003E6D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состав </w:t>
      </w:r>
      <w:proofErr w:type="spellStart"/>
      <w:r w:rsidR="003E6D66" w:rsidRPr="003E6D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Павлоградского</w:t>
      </w:r>
      <w:proofErr w:type="spellEnd"/>
      <w:r w:rsidR="003E6D66" w:rsidRPr="003E6D66">
        <w:rPr>
          <w:rStyle w:val="a4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6D66" w:rsidRP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="003E6D66" w:rsidRPr="003E6D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района</w:t>
      </w:r>
      <w:r w:rsidR="003E6D66" w:rsidRP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> 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3E6D66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3E6D66" w:rsidRPr="003E6D66">
        <w:rPr>
          <w:rFonts w:ascii="Times New Roman" w:hAnsi="Times New Roman" w:cs="Times New Roman"/>
          <w:sz w:val="28"/>
          <w:szCs w:val="28"/>
        </w:rPr>
        <w:t>,</w:t>
      </w:r>
      <w:r w:rsidR="003E6D66">
        <w:rPr>
          <w:rFonts w:ascii="Times New Roman" w:hAnsi="Times New Roman" w:cs="Times New Roman"/>
          <w:sz w:val="28"/>
          <w:szCs w:val="28"/>
        </w:rPr>
        <w:t xml:space="preserve"> пунктом 4 Порядка проведения конкурса по отбору кандидатур на должность Главы </w:t>
      </w:r>
      <w:proofErr w:type="spellStart"/>
      <w:r w:rsidR="003E6D66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3E6D66">
        <w:rPr>
          <w:rFonts w:ascii="Times New Roman" w:hAnsi="Times New Roman" w:cs="Times New Roman"/>
          <w:sz w:val="28"/>
          <w:szCs w:val="28"/>
        </w:rPr>
        <w:t xml:space="preserve"> района Омской области, утвержденного решением Совета </w:t>
      </w:r>
      <w:proofErr w:type="spellStart"/>
      <w:r w:rsidR="003E6D66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3E6D66">
        <w:rPr>
          <w:rFonts w:ascii="Times New Roman" w:hAnsi="Times New Roman" w:cs="Times New Roman"/>
          <w:sz w:val="28"/>
          <w:szCs w:val="28"/>
        </w:rPr>
        <w:t xml:space="preserve"> района Омской области от 07.05.2025 № 7 «О порядке проведения конкурса по отбору кандидатур на должность Главы </w:t>
      </w:r>
      <w:proofErr w:type="spellStart"/>
      <w:r w:rsidR="003E6D66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3E6D66">
        <w:rPr>
          <w:rFonts w:ascii="Times New Roman" w:hAnsi="Times New Roman" w:cs="Times New Roman"/>
          <w:sz w:val="28"/>
          <w:szCs w:val="28"/>
        </w:rPr>
        <w:t xml:space="preserve"> района Омской области»</w:t>
      </w:r>
      <w:r w:rsidR="00B96863">
        <w:rPr>
          <w:rFonts w:ascii="Times New Roman" w:hAnsi="Times New Roman" w:cs="Times New Roman"/>
          <w:sz w:val="28"/>
          <w:szCs w:val="28"/>
        </w:rPr>
        <w:t xml:space="preserve">, Совет </w:t>
      </w:r>
      <w:proofErr w:type="spellStart"/>
      <w:r w:rsidR="00B96863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B96863">
        <w:rPr>
          <w:rFonts w:ascii="Times New Roman" w:hAnsi="Times New Roman" w:cs="Times New Roman"/>
          <w:sz w:val="28"/>
          <w:szCs w:val="28"/>
        </w:rPr>
        <w:t xml:space="preserve"> района Омской области РЕШИЛ:</w:t>
      </w:r>
    </w:p>
    <w:p w:rsidR="00B96863" w:rsidRDefault="00B96863" w:rsidP="00B96863">
      <w:pPr>
        <w:pStyle w:val="a5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конкурсную комиссию по отбору кандидатур на должность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Омской области (далее – конкурсную комиссию) в количестве 12 человек.</w:t>
      </w:r>
    </w:p>
    <w:p w:rsidR="00302844" w:rsidRPr="00DD7C31" w:rsidRDefault="00B96863" w:rsidP="00DD7C31">
      <w:pPr>
        <w:pStyle w:val="a5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C31">
        <w:rPr>
          <w:rFonts w:ascii="Times New Roman" w:hAnsi="Times New Roman" w:cs="Times New Roman"/>
          <w:sz w:val="28"/>
          <w:szCs w:val="28"/>
        </w:rPr>
        <w:t xml:space="preserve"> </w:t>
      </w:r>
      <w:r w:rsidR="00DD7C31" w:rsidRPr="00DD7C31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и обращение о назначении половины членов конкурсной комиссии не позднее 03.06.2025 Губернатору Омской области В. П. </w:t>
      </w:r>
      <w:proofErr w:type="spellStart"/>
      <w:r w:rsidR="00DD7C31" w:rsidRPr="00DD7C31">
        <w:rPr>
          <w:rFonts w:ascii="Times New Roman" w:hAnsi="Times New Roman" w:cs="Times New Roman"/>
          <w:sz w:val="28"/>
          <w:szCs w:val="28"/>
        </w:rPr>
        <w:t>Хоценко</w:t>
      </w:r>
      <w:proofErr w:type="spellEnd"/>
      <w:r w:rsidR="00DD7C31" w:rsidRPr="00DD7C31">
        <w:rPr>
          <w:rFonts w:ascii="Times New Roman" w:hAnsi="Times New Roman" w:cs="Times New Roman"/>
          <w:sz w:val="28"/>
          <w:szCs w:val="28"/>
        </w:rPr>
        <w:t>.</w:t>
      </w:r>
    </w:p>
    <w:p w:rsidR="00DD7C31" w:rsidRPr="00DD7C31" w:rsidRDefault="00DD7C31" w:rsidP="00DD7C31">
      <w:pPr>
        <w:pStyle w:val="a5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7C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Настоящее решение опубликовать в газете "</w:t>
      </w:r>
      <w:proofErr w:type="spellStart"/>
      <w:r w:rsidRPr="00DD7C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Павлоградский</w:t>
      </w:r>
      <w:proofErr w:type="spellEnd"/>
      <w:r w:rsidRPr="00DD7C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вестник" и разместить на официальном сайте </w:t>
      </w:r>
      <w:proofErr w:type="spellStart"/>
      <w:r w:rsidRPr="00DD7C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Павлоградского</w:t>
      </w:r>
      <w:proofErr w:type="spellEnd"/>
      <w:r w:rsidRPr="00DD7C3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муниципального района Омской области.</w:t>
      </w:r>
    </w:p>
    <w:p w:rsidR="00DD7C31" w:rsidRDefault="00DD7C31" w:rsidP="00DD7C31">
      <w:pPr>
        <w:pStyle w:val="a5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председателя Совета </w:t>
      </w:r>
      <w:proofErr w:type="spellStart"/>
      <w:r w:rsidR="00D8652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Омской области </w:t>
      </w:r>
      <w:r w:rsidR="00D8652A">
        <w:rPr>
          <w:rFonts w:ascii="Times New Roman" w:hAnsi="Times New Roman" w:cs="Times New Roman"/>
          <w:sz w:val="28"/>
          <w:szCs w:val="28"/>
        </w:rPr>
        <w:t>Павлова М. Ю.</w:t>
      </w:r>
    </w:p>
    <w:p w:rsidR="00D8652A" w:rsidRDefault="00D8652A" w:rsidP="00D8652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8652A" w:rsidTr="00D8652A">
        <w:tc>
          <w:tcPr>
            <w:tcW w:w="4672" w:type="dxa"/>
          </w:tcPr>
          <w:p w:rsidR="00D8652A" w:rsidRDefault="00D8652A" w:rsidP="00D8652A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</w:p>
          <w:p w:rsidR="00D8652A" w:rsidRDefault="00D8652A" w:rsidP="00D8652A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52A" w:rsidRDefault="00D8652A" w:rsidP="00D8652A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А. В. Сухоносов</w:t>
            </w:r>
          </w:p>
        </w:tc>
        <w:tc>
          <w:tcPr>
            <w:tcW w:w="4673" w:type="dxa"/>
          </w:tcPr>
          <w:p w:rsidR="00D8652A" w:rsidRDefault="00D8652A" w:rsidP="00D8652A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D8652A" w:rsidRDefault="00D8652A" w:rsidP="00D8652A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652A" w:rsidRDefault="00D8652A" w:rsidP="00D8652A">
            <w:pPr>
              <w:tabs>
                <w:tab w:val="left" w:pos="113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М. Ю. Павлов</w:t>
            </w:r>
          </w:p>
        </w:tc>
      </w:tr>
    </w:tbl>
    <w:p w:rsidR="00D8652A" w:rsidRPr="00D8652A" w:rsidRDefault="00D8652A" w:rsidP="00D8652A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D8652A" w:rsidRPr="00D8652A" w:rsidSect="00DA7D2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E78F7"/>
    <w:multiLevelType w:val="hybridMultilevel"/>
    <w:tmpl w:val="DA184382"/>
    <w:lvl w:ilvl="0" w:tplc="B052E8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CC"/>
    <w:rsid w:val="00302844"/>
    <w:rsid w:val="003E6D66"/>
    <w:rsid w:val="00A452CC"/>
    <w:rsid w:val="00B96863"/>
    <w:rsid w:val="00D8652A"/>
    <w:rsid w:val="00DA7D2C"/>
    <w:rsid w:val="00DD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D0F44"/>
  <w15:chartTrackingRefBased/>
  <w15:docId w15:val="{6966AFDD-713F-454B-BB41-19CA8B4D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452C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452C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A452C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styleId="a4">
    <w:name w:val="Emphasis"/>
    <w:basedOn w:val="a0"/>
    <w:uiPriority w:val="20"/>
    <w:qFormat/>
    <w:rsid w:val="003E6D66"/>
    <w:rPr>
      <w:i/>
      <w:iCs/>
    </w:rPr>
  </w:style>
  <w:style w:type="paragraph" w:styleId="a5">
    <w:name w:val="List Paragraph"/>
    <w:basedOn w:val="a"/>
    <w:uiPriority w:val="34"/>
    <w:qFormat/>
    <w:rsid w:val="00B96863"/>
    <w:pPr>
      <w:ind w:left="720"/>
      <w:contextualSpacing/>
    </w:pPr>
  </w:style>
  <w:style w:type="table" w:styleId="a6">
    <w:name w:val="Table Grid"/>
    <w:basedOn w:val="a1"/>
    <w:uiPriority w:val="39"/>
    <w:rsid w:val="00D86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A7D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7D2C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Громов</dc:creator>
  <cp:keywords/>
  <dc:description/>
  <cp:lastModifiedBy>Юрий Громов</cp:lastModifiedBy>
  <cp:revision>2</cp:revision>
  <cp:lastPrinted>2025-05-29T20:20:00Z</cp:lastPrinted>
  <dcterms:created xsi:type="dcterms:W3CDTF">2025-05-29T19:33:00Z</dcterms:created>
  <dcterms:modified xsi:type="dcterms:W3CDTF">2025-05-29T20:25:00Z</dcterms:modified>
</cp:coreProperties>
</file>