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bookmarkStart w:id="0" w:name="_GoBack"/>
      <w:bookmarkEnd w:id="0"/>
      <w:r>
        <w:rPr>
          <w:rStyle w:val="a4"/>
          <w:rFonts w:ascii="Montserrat" w:hAnsi="Montserrat"/>
          <w:color w:val="273350"/>
        </w:rPr>
        <w:t>ЧТО ТАКОЕ «НАЛОГ НА ПРОФЕССИОНАЛЬНЫЙ ДОХОД»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Налог на профессиональный доход — это специальный налоговый режим для самозанятых граждан, который можно применять с 2019 года. Действовать этот режим будет в течение 10 лет.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Эксперимент по установлению специального налогового режима проводится на всей территории РФ.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Переход на специальный налоговый режим осуществляется добровольно. У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Физические лица и индивидуальные предприниматели, перешедшие на специальный налоговый режим (самозанятые), могут платить с доходов от самостоятельной деятельности налог по льготной ставке — 4 или 6%. Это позволяет легально вести бизнес и получать доход от подработок без рисков получения штрафа за незаконную предпринимательскую деятельность.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НЕТ ОТЧЕТОВ И ДЕКЛАРАЦИЙ</w:t>
      </w:r>
      <w:r>
        <w:rPr>
          <w:rFonts w:ascii="Montserrat" w:hAnsi="Montserrat"/>
          <w:color w:val="273350"/>
        </w:rPr>
        <w:t> - Декларацию представлять не нужно. Учет доходов ведется автоматически в мобильном приложении.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ЧЕК ФОРМИРУЕТСЯ В ПРИЛОЖЕНИИ</w:t>
      </w:r>
      <w:r>
        <w:rPr>
          <w:rFonts w:ascii="Montserrat" w:hAnsi="Montserrat"/>
          <w:color w:val="273350"/>
        </w:rPr>
        <w:t> - Не надо покупать ККТ. Чек можно сформировать в мобильном приложении «Мой налог».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МОЖНО НЕ ПЛАТИТЬ СТРАХОВЫЕ ВЗНОСЫ</w:t>
      </w:r>
      <w:r>
        <w:rPr>
          <w:rFonts w:ascii="Montserrat" w:hAnsi="Montserrat"/>
          <w:color w:val="273350"/>
        </w:rPr>
        <w:t> - 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ЛЕГАЛЬНАЯ РАБОТА БЕЗ СТАТУСА ИП</w:t>
      </w:r>
      <w:r>
        <w:rPr>
          <w:rFonts w:ascii="Montserrat" w:hAnsi="Montserrat"/>
          <w:color w:val="273350"/>
        </w:rPr>
        <w:t> - Можно работать без регистрации в качестве ИП. Доход подтверждается справкой из приложения.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ПРЕДОСТАВЛЯЕТСЯ НАЛОГОВЫЙ ВЫЧЕТ</w:t>
      </w:r>
      <w:r>
        <w:rPr>
          <w:rFonts w:ascii="Montserrat" w:hAnsi="Montserrat"/>
          <w:color w:val="273350"/>
        </w:rPr>
        <w:t> - Сумма вычета — 10 000 рублей. Ставка 4% уменьшается до 3%, ставка 6% уменьшается до 4%. Расчет автоматический.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НЕ НУЖНО СЧИТАТЬ НАЛОГ К УПЛАТЕ</w:t>
      </w:r>
      <w:r>
        <w:rPr>
          <w:rFonts w:ascii="Montserrat" w:hAnsi="Montserrat"/>
          <w:color w:val="273350"/>
        </w:rPr>
        <w:t> - Налог начисляется автоматически в приложении. Уплата — не позднее 28 числа следующего месяца.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ВЫГОДНЫЕ НАЛОГОВЫЕ СТАВКИ</w:t>
      </w:r>
      <w:r>
        <w:rPr>
          <w:rFonts w:ascii="Montserrat" w:hAnsi="Montserrat"/>
          <w:color w:val="273350"/>
        </w:rPr>
        <w:t> - 4% — с доходов от физических лиц. 6% — с доходов от юридических лиц и ИП. Других обязательных платежей нет.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ПРОСТАЯ РЕГИСТРАЦИЯ ЧЕРЕЗ ИНТЕРНЕТ</w:t>
      </w:r>
      <w:r>
        <w:rPr>
          <w:rFonts w:ascii="Montserrat" w:hAnsi="Montserrat"/>
          <w:color w:val="273350"/>
        </w:rPr>
        <w:t> - Регистрация без визита в инспекцию: в мобильном приложении, на сайте ФНС России, через банк или портал Госуслуг.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СОВМЕЩЕНИЕ С РАБОТОЙ ПО ТРУДОВОМУ ДОГОВОРУ</w:t>
      </w:r>
      <w:r>
        <w:rPr>
          <w:rFonts w:ascii="Montserrat" w:hAnsi="Montserrat"/>
          <w:color w:val="273350"/>
        </w:rPr>
        <w:t> - Зарплата не учитывается при расчете налога. Трудовой стаж по месту работы не прерывается.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КОМУ ПОДХОДИТ ЭТОТ НАЛОГОВЫЙ РЕЖИМ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Специальный налоговый режим могут применять физлица и индивидуальные предприниматели (самозанятые), у которых одновременно соблюдаются следующие условия.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Они получают доход от самостоятельного ведения деятельности или использования имущества.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• При ведении этой деятельности не имеют работодателя, с которым заключен трудовой договор.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Не привлекают для этой деятельности наемных работников по трудовым договорам.</w:t>
      </w:r>
    </w:p>
    <w:p w:rsidR="00354435" w:rsidRDefault="00354435" w:rsidP="0035443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AF1015" w:rsidRDefault="00AF1015"/>
    <w:sectPr w:rsidR="00AF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A8"/>
    <w:rsid w:val="00354435"/>
    <w:rsid w:val="00691113"/>
    <w:rsid w:val="00716AA8"/>
    <w:rsid w:val="00AF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76FFC-04C7-49DB-B13B-91DCDB3B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4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Economich_Firyza</cp:lastModifiedBy>
  <cp:revision>2</cp:revision>
  <dcterms:created xsi:type="dcterms:W3CDTF">2025-02-10T11:44:00Z</dcterms:created>
  <dcterms:modified xsi:type="dcterms:W3CDTF">2025-02-10T11:44:00Z</dcterms:modified>
</cp:coreProperties>
</file>