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rFonts w:ascii="Times New Roman" w:hAnsi="Times New Roman"/>
          <w:sz w:val="28"/>
        </w:rPr>
      </w:pP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реализации Федерального закона от 29</w:t>
      </w:r>
      <w:r>
        <w:rPr>
          <w:rFonts w:ascii="Times New Roman" w:hAnsi="Times New Roman"/>
          <w:sz w:val="28"/>
        </w:rPr>
        <w:t xml:space="preserve"> октября 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№ 365</w:t>
      </w:r>
      <w:r>
        <w:rPr>
          <w:rFonts w:ascii="Times New Roman" w:hAnsi="Times New Roman"/>
          <w:sz w:val="28"/>
        </w:rPr>
        <w:t xml:space="preserve">-ФЗ </w:t>
      </w:r>
    </w:p>
    <w:p w14:paraId="0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 внесении изменений в </w:t>
      </w:r>
      <w:r>
        <w:rPr>
          <w:rFonts w:ascii="Times New Roman" w:hAnsi="Times New Roman"/>
          <w:sz w:val="28"/>
        </w:rPr>
        <w:t>статью 1 Федерального закона «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минимальном размере оплаты труда</w:t>
      </w:r>
      <w:r>
        <w:rPr>
          <w:rFonts w:ascii="Times New Roman" w:hAnsi="Times New Roman"/>
          <w:sz w:val="28"/>
        </w:rPr>
        <w:t>» и регионального соглашения от 18</w:t>
      </w:r>
      <w:r>
        <w:rPr>
          <w:rFonts w:ascii="Times New Roman" w:hAnsi="Times New Roman"/>
          <w:sz w:val="28"/>
        </w:rPr>
        <w:t xml:space="preserve"> декабря 2024</w:t>
      </w:r>
      <w:r>
        <w:rPr>
          <w:rFonts w:ascii="Times New Roman" w:hAnsi="Times New Roman"/>
          <w:sz w:val="28"/>
        </w:rPr>
        <w:t xml:space="preserve"> года № 123</w:t>
      </w:r>
      <w:r>
        <w:rPr>
          <w:rFonts w:ascii="Times New Roman" w:hAnsi="Times New Roman"/>
          <w:sz w:val="28"/>
        </w:rPr>
        <w:t>-РС «О минимальной заработной плате в Омской области» организациями,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учреждениями и индивидуальными предпринимателями </w:t>
      </w:r>
    </w:p>
    <w:p w14:paraId="06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Павлоградского муниципального района</w:t>
      </w:r>
    </w:p>
    <w:p w14:paraId="07000000">
      <w:pPr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08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Минимальный размер оплаты труда</w:t>
      </w:r>
      <w:r>
        <w:rPr>
          <w:rFonts w:ascii="Times New Roman" w:hAnsi="Times New Roman"/>
          <w:sz w:val="28"/>
        </w:rPr>
        <w:t xml:space="preserve"> (далее – МРОТ)</w:t>
      </w:r>
      <w:r>
        <w:rPr>
          <w:rFonts w:ascii="Times New Roman" w:hAnsi="Times New Roman"/>
          <w:sz w:val="28"/>
        </w:rPr>
        <w:t xml:space="preserve">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населения.</w:t>
      </w:r>
    </w:p>
    <w:p w14:paraId="09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МРОТ</w:t>
      </w:r>
      <w:r>
        <w:rPr>
          <w:rFonts w:ascii="Times New Roman" w:hAnsi="Times New Roman"/>
          <w:sz w:val="28"/>
        </w:rPr>
        <w:t>, установленный федеральным законом, обеспечивается:</w:t>
      </w:r>
    </w:p>
    <w:p w14:paraId="0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 xml:space="preserve">организациями, финансируемыми из федерального бюджета,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 счет средств федерального бюджета, внебюджетных средств, а также средств, полученных от предпринимательской и иной приносящей доход деятельности;</w:t>
      </w:r>
    </w:p>
    <w:p w14:paraId="0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 xml:space="preserve">организациями, финансируемыми из бюджетов субъектов Российской Федерации,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 счет средств бюджетов субъектов Российской Федерации, внебюджетных средств, а также средств, полученных от предпринимательской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иной приносящей доход деятельности;</w:t>
      </w:r>
    </w:p>
    <w:p w14:paraId="0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 xml:space="preserve">организациями, финансируемыми из местных бюджетов,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 счет средств местных бюджетов, внебюджетных средств, а также средств, полученных от предпринимательской и иной приносящей доход деятельности;</w:t>
      </w:r>
    </w:p>
    <w:p w14:paraId="0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 xml:space="preserve">другими работодателями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 счет собственных средств.</w:t>
      </w:r>
    </w:p>
    <w:p w14:paraId="0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</w:t>
      </w:r>
      <w:r>
        <w:rPr>
          <w:rFonts w:ascii="Times New Roman" w:hAnsi="Times New Roman"/>
          <w:sz w:val="28"/>
        </w:rPr>
        <w:t>МРОТ</w:t>
      </w:r>
      <w:r>
        <w:rPr>
          <w:rFonts w:ascii="Times New Roman" w:hAnsi="Times New Roman"/>
          <w:sz w:val="28"/>
        </w:rPr>
        <w:t>.</w:t>
      </w:r>
    </w:p>
    <w:p w14:paraId="0F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Повышение МРОТ.</w:t>
      </w:r>
    </w:p>
    <w:p w14:paraId="11000000">
      <w:pPr>
        <w:ind w:firstLine="709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</w:rPr>
        <w:t>В соответствии с ФЗ РФ № 365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 xml:space="preserve"> октября 2024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"О внесении изменений в статью 1 Федерального закона "О минимальном размере оплаты труда"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 xml:space="preserve">с </w:t>
      </w:r>
      <w:r>
        <w:rPr>
          <w:rFonts w:ascii="Times New Roman" w:hAnsi="Times New Roman"/>
          <w:b w:val="1"/>
          <w:sz w:val="28"/>
          <w:u w:val="single"/>
        </w:rPr>
        <w:t xml:space="preserve">1 января </w:t>
      </w:r>
      <w:r>
        <w:rPr>
          <w:rFonts w:ascii="Times New Roman" w:hAnsi="Times New Roman"/>
          <w:b w:val="1"/>
          <w:sz w:val="28"/>
          <w:u w:val="single"/>
        </w:rPr>
        <w:t>202</w:t>
      </w:r>
      <w:r>
        <w:rPr>
          <w:rFonts w:ascii="Times New Roman" w:hAnsi="Times New Roman"/>
          <w:b w:val="1"/>
          <w:sz w:val="28"/>
          <w:u w:val="single"/>
        </w:rPr>
        <w:t>5</w:t>
      </w:r>
      <w:r>
        <w:rPr>
          <w:rFonts w:ascii="Times New Roman" w:hAnsi="Times New Roman"/>
          <w:b w:val="1"/>
          <w:sz w:val="28"/>
          <w:u w:val="single"/>
        </w:rPr>
        <w:t xml:space="preserve"> года МРОТ</w:t>
      </w:r>
      <w:r>
        <w:rPr>
          <w:rFonts w:ascii="Times New Roman" w:hAnsi="Times New Roman"/>
          <w:b w:val="1"/>
          <w:sz w:val="28"/>
          <w:u w:val="single"/>
        </w:rPr>
        <w:t xml:space="preserve"> в Российской Федерации будет равен 22</w:t>
      </w:r>
      <w:r>
        <w:rPr>
          <w:rFonts w:ascii="Times New Roman" w:hAnsi="Times New Roman"/>
          <w:b w:val="1"/>
          <w:sz w:val="28"/>
          <w:u w:val="single"/>
        </w:rPr>
        <w:t> </w:t>
      </w:r>
      <w:r>
        <w:rPr>
          <w:rFonts w:ascii="Times New Roman" w:hAnsi="Times New Roman"/>
          <w:b w:val="1"/>
          <w:sz w:val="28"/>
          <w:u w:val="single"/>
        </w:rPr>
        <w:t xml:space="preserve">440 </w:t>
      </w:r>
      <w:r>
        <w:rPr>
          <w:rFonts w:ascii="Times New Roman" w:hAnsi="Times New Roman"/>
          <w:b w:val="1"/>
          <w:sz w:val="28"/>
          <w:u w:val="single"/>
        </w:rPr>
        <w:t>руб.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</w:p>
    <w:p w14:paraId="1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Кроме того 18</w:t>
      </w:r>
      <w:r>
        <w:rPr>
          <w:rFonts w:ascii="Times New Roman" w:hAnsi="Times New Roman"/>
          <w:sz w:val="28"/>
        </w:rPr>
        <w:t xml:space="preserve"> декабря 2024</w:t>
      </w:r>
      <w:r>
        <w:rPr>
          <w:rFonts w:ascii="Times New Roman" w:hAnsi="Times New Roman"/>
          <w:sz w:val="28"/>
        </w:rPr>
        <w:t xml:space="preserve"> года между Правительством Омской области, Омским областным союзом организаций профсоюзов "Федерация омских профсоюзов"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Союзом "Омское Региональное объединение работодателей" заключено региональное соглашение № 123</w:t>
      </w:r>
      <w:r>
        <w:rPr>
          <w:rFonts w:ascii="Times New Roman" w:hAnsi="Times New Roman"/>
          <w:sz w:val="28"/>
        </w:rPr>
        <w:t>-РС "О минимальной заработной плате в Омской области" (далее – Соглашение № 123</w:t>
      </w:r>
      <w:r>
        <w:rPr>
          <w:rFonts w:ascii="Times New Roman" w:hAnsi="Times New Roman"/>
          <w:sz w:val="28"/>
        </w:rPr>
        <w:t>-РС). Стороны договорились установить с  1 января 2025</w:t>
      </w:r>
      <w:r>
        <w:rPr>
          <w:rFonts w:ascii="Times New Roman" w:hAnsi="Times New Roman"/>
          <w:sz w:val="28"/>
        </w:rPr>
        <w:t xml:space="preserve"> года на территории Омской области МЗП (без учета районного коэффициента, установленного для Омской области):</w:t>
      </w:r>
    </w:p>
    <w:p w14:paraId="1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для работников некоммерческих организаций, организаций, финансируемых из областного и местных бюджетов Омской области, а также работников, участвующих в общественных работах, организованных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  подпунктом 4 пункта 3 статьи 28 Федерального Закона           "О занятости населения в Российской Федерации", – 22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440</w:t>
      </w:r>
      <w:r>
        <w:rPr>
          <w:rFonts w:ascii="Times New Roman" w:hAnsi="Times New Roman"/>
          <w:sz w:val="28"/>
        </w:rPr>
        <w:t xml:space="preserve"> руб.;</w:t>
      </w:r>
    </w:p>
    <w:p w14:paraId="1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для работников других работодателей – 22 740</w:t>
      </w:r>
      <w:r>
        <w:rPr>
          <w:rFonts w:ascii="Times New Roman" w:hAnsi="Times New Roman"/>
          <w:sz w:val="28"/>
        </w:rPr>
        <w:t xml:space="preserve"> руб.</w:t>
      </w:r>
    </w:p>
    <w:p w14:paraId="15000000">
      <w:pPr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 учетом районного коэффициента 1,15 данные суммы составят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25</w:t>
      </w:r>
      <w:r>
        <w:rPr>
          <w:rFonts w:ascii="Times New Roman" w:hAnsi="Times New Roman"/>
          <w:b w:val="1"/>
          <w:sz w:val="28"/>
        </w:rPr>
        <w:t> 806</w:t>
      </w:r>
      <w:r>
        <w:rPr>
          <w:rFonts w:ascii="Times New Roman" w:hAnsi="Times New Roman"/>
          <w:b w:val="1"/>
          <w:sz w:val="28"/>
        </w:rPr>
        <w:t xml:space="preserve"> и 26</w:t>
      </w:r>
      <w:r>
        <w:rPr>
          <w:rFonts w:ascii="Times New Roman" w:hAnsi="Times New Roman"/>
          <w:b w:val="1"/>
          <w:sz w:val="28"/>
        </w:rPr>
        <w:t> 151</w:t>
      </w:r>
      <w:r>
        <w:rPr>
          <w:rFonts w:ascii="Times New Roman" w:hAnsi="Times New Roman"/>
          <w:b w:val="1"/>
          <w:sz w:val="28"/>
        </w:rPr>
        <w:t xml:space="preserve"> руб. соответственно.</w:t>
      </w:r>
    </w:p>
    <w:p w14:paraId="16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официального опубликования Соглашения № 123</w:t>
      </w:r>
      <w:r>
        <w:rPr>
          <w:rFonts w:ascii="Times New Roman" w:hAnsi="Times New Roman"/>
          <w:sz w:val="28"/>
        </w:rPr>
        <w:t>-РС и предложения</w:t>
      </w:r>
      <w:r>
        <w:rPr>
          <w:rFonts w:ascii="Times New Roman" w:hAnsi="Times New Roman"/>
          <w:sz w:val="28"/>
        </w:rPr>
        <w:t xml:space="preserve"> о присоединении к нему –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декабря 2024</w:t>
      </w:r>
      <w:r>
        <w:rPr>
          <w:rFonts w:ascii="Times New Roman" w:hAnsi="Times New Roman"/>
          <w:sz w:val="28"/>
        </w:rPr>
        <w:t xml:space="preserve"> года. Источник публикации - газета "Омский Вестник"</w:t>
      </w:r>
      <w:r>
        <w:rPr>
          <w:rFonts w:ascii="Times New Roman" w:hAnsi="Times New Roman"/>
          <w:sz w:val="28"/>
        </w:rPr>
        <w:t xml:space="preserve"> (№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51</w:t>
      </w:r>
      <w:r>
        <w:rPr>
          <w:rFonts w:ascii="Times New Roman" w:hAnsi="Times New Roman"/>
          <w:sz w:val="28"/>
        </w:rPr>
        <w:t xml:space="preserve"> (3884</w:t>
      </w:r>
      <w:r>
        <w:rPr>
          <w:rFonts w:ascii="Times New Roman" w:hAnsi="Times New Roman"/>
          <w:sz w:val="28"/>
        </w:rPr>
        <w:t>)).</w:t>
      </w:r>
      <w:r>
        <w:rPr>
          <w:rFonts w:ascii="Times New Roman" w:hAnsi="Times New Roman"/>
          <w:sz w:val="28"/>
        </w:rPr>
        <w:t xml:space="preserve"> </w:t>
      </w:r>
    </w:p>
    <w:p w14:paraId="17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Обращаем особое внимание на то, что:</w:t>
      </w:r>
    </w:p>
    <w:p w14:paraId="18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статьей 133.1 Трудового кодекса Р</w:t>
      </w:r>
      <w:r>
        <w:rPr>
          <w:rFonts w:ascii="Times New Roman" w:hAnsi="Times New Roman"/>
          <w:sz w:val="28"/>
        </w:rPr>
        <w:t xml:space="preserve">Ф </w:t>
      </w:r>
      <w:r>
        <w:rPr>
          <w:rFonts w:ascii="Times New Roman" w:hAnsi="Times New Roman"/>
          <w:sz w:val="28"/>
        </w:rPr>
        <w:t>(далее – ТК РФ)</w:t>
      </w:r>
      <w:r>
        <w:rPr>
          <w:rFonts w:ascii="Times New Roman" w:hAnsi="Times New Roman"/>
          <w:sz w:val="28"/>
        </w:rPr>
        <w:t xml:space="preserve"> определено, что размер МЗП может устанавливаться для работников, работающих на территории соответствующего субъекта Р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, за исключением работников организаций, финанси</w:t>
      </w:r>
      <w:r>
        <w:rPr>
          <w:rFonts w:ascii="Times New Roman" w:hAnsi="Times New Roman"/>
          <w:sz w:val="28"/>
        </w:rPr>
        <w:t>руемых из федерального бюджета, т</w:t>
      </w:r>
      <w:r>
        <w:rPr>
          <w:rFonts w:ascii="Times New Roman" w:hAnsi="Times New Roman"/>
          <w:sz w:val="28"/>
        </w:rPr>
        <w:t>о есть критерием является не форма собственности, а именно наличие финансирования из федерального бюджета;</w:t>
      </w:r>
    </w:p>
    <w:p w14:paraId="19000000">
      <w:pPr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 xml:space="preserve">если работодателями, осуществляющими деятельность на территории Омской области, в течение 30 календарных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дней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со дня официального опубликования настоящего предложения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присоединении к Соглашению не представлен в Министерство труда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социального развития Омской области мотивированный письменный отказ присоединиться к нему (далее – отказ), то указанное Соглашение считается распространенным на этих работодателей со дня официального опубликования настоящего предложения и подлежит обязательному исполнению ими.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 отказу должны быть приложены протокол консультаций работодателя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выборным органом первичной профсоюзной организации, объединяющей работников данного работодателя, и предложения по срокам повышения минимальной заработной платы работников до размера, предусмотренного указанным Соглашением.</w:t>
      </w:r>
      <w:r>
        <w:rPr>
          <w:rFonts w:ascii="Times New Roman" w:hAnsi="Times New Roman"/>
          <w:sz w:val="28"/>
        </w:rPr>
        <w:t xml:space="preserve"> Отказы принимаются с 28</w:t>
      </w:r>
      <w:r>
        <w:rPr>
          <w:rFonts w:ascii="Times New Roman" w:hAnsi="Times New Roman"/>
          <w:sz w:val="28"/>
        </w:rPr>
        <w:t xml:space="preserve"> декабря 2024</w:t>
      </w:r>
      <w:r>
        <w:rPr>
          <w:rFonts w:ascii="Times New Roman" w:hAnsi="Times New Roman"/>
          <w:sz w:val="28"/>
        </w:rPr>
        <w:t xml:space="preserve"> года по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 января 2025</w:t>
      </w:r>
      <w:r>
        <w:rPr>
          <w:rFonts w:ascii="Times New Roman" w:hAnsi="Times New Roman"/>
          <w:sz w:val="28"/>
        </w:rPr>
        <w:t xml:space="preserve"> года.</w:t>
      </w:r>
    </w:p>
    <w:p w14:paraId="1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 января 2025</w:t>
      </w:r>
      <w:r>
        <w:rPr>
          <w:rFonts w:ascii="Times New Roman" w:hAnsi="Times New Roman"/>
          <w:sz w:val="28"/>
        </w:rPr>
        <w:t xml:space="preserve"> года – последний день представления отказов</w:t>
      </w:r>
      <w:r>
        <w:rPr>
          <w:rFonts w:ascii="Times New Roman" w:hAnsi="Times New Roman"/>
          <w:sz w:val="28"/>
        </w:rPr>
        <w:t xml:space="preserve"> о присоединении</w:t>
      </w:r>
      <w:r>
        <w:rPr>
          <w:rFonts w:ascii="Times New Roman" w:hAnsi="Times New Roman"/>
          <w:sz w:val="28"/>
        </w:rPr>
        <w:t xml:space="preserve"> к соглашению</w:t>
      </w:r>
      <w:r>
        <w:rPr>
          <w:rFonts w:ascii="Times New Roman" w:hAnsi="Times New Roman"/>
          <w:sz w:val="28"/>
        </w:rPr>
        <w:t>. Отказы предоставляются непосредственно</w:t>
      </w:r>
      <w:r>
        <w:rPr>
          <w:rFonts w:ascii="Times New Roman" w:hAnsi="Times New Roman"/>
          <w:sz w:val="28"/>
        </w:rPr>
        <w:t xml:space="preserve"> в Министерство</w:t>
      </w:r>
      <w:r>
        <w:rPr>
          <w:rFonts w:ascii="Times New Roman" w:hAnsi="Times New Roman"/>
          <w:sz w:val="28"/>
        </w:rPr>
        <w:t xml:space="preserve"> труда и соц</w:t>
      </w:r>
      <w:r>
        <w:rPr>
          <w:rFonts w:ascii="Times New Roman" w:hAnsi="Times New Roman"/>
          <w:sz w:val="28"/>
        </w:rPr>
        <w:t>иального развития Омской области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644007, г</w:t>
      </w:r>
      <w:r>
        <w:rPr>
          <w:rFonts w:ascii="Times New Roman" w:hAnsi="Times New Roman"/>
          <w:sz w:val="28"/>
        </w:rPr>
        <w:t>. Омск, ул. Яковлева, д.6)</w:t>
      </w:r>
      <w:r>
        <w:rPr>
          <w:rFonts w:ascii="Times New Roman" w:hAnsi="Times New Roman"/>
          <w:sz w:val="28"/>
        </w:rPr>
        <w:t>.</w:t>
      </w:r>
    </w:p>
    <w:p w14:paraId="1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ЗАО «Павлоградская МТС» является единственным работодателем</w:t>
      </w:r>
      <w:r>
        <w:rPr>
          <w:rFonts w:ascii="Times New Roman" w:hAnsi="Times New Roman"/>
          <w:color w:val="000000"/>
          <w:sz w:val="28"/>
        </w:rPr>
        <w:t xml:space="preserve"> Павлоградского МР</w:t>
      </w:r>
      <w:r>
        <w:rPr>
          <w:rFonts w:ascii="Times New Roman" w:hAnsi="Times New Roman"/>
          <w:color w:val="000000"/>
          <w:sz w:val="28"/>
        </w:rPr>
        <w:t>, представившим отказ</w:t>
      </w:r>
      <w:r>
        <w:rPr>
          <w:rFonts w:ascii="Times New Roman" w:hAnsi="Times New Roman"/>
          <w:color w:val="000000"/>
          <w:sz w:val="28"/>
        </w:rPr>
        <w:t xml:space="preserve"> от присоединения к региональному соглашению от 18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декабря 2024</w:t>
      </w:r>
      <w:r>
        <w:rPr>
          <w:rFonts w:ascii="Times New Roman" w:hAnsi="Times New Roman"/>
          <w:color w:val="000000"/>
          <w:sz w:val="28"/>
        </w:rPr>
        <w:t xml:space="preserve"> года № 123</w:t>
      </w:r>
      <w:r>
        <w:rPr>
          <w:rFonts w:ascii="Times New Roman" w:hAnsi="Times New Roman"/>
          <w:color w:val="000000"/>
          <w:sz w:val="28"/>
        </w:rPr>
        <w:t>-РС "О минимальной зар</w:t>
      </w:r>
      <w:r>
        <w:rPr>
          <w:rFonts w:ascii="Times New Roman" w:hAnsi="Times New Roman"/>
          <w:color w:val="000000"/>
          <w:sz w:val="28"/>
        </w:rPr>
        <w:t>аботной плате в Омской области"</w:t>
      </w:r>
      <w:r>
        <w:rPr>
          <w:rFonts w:ascii="Times New Roman" w:hAnsi="Times New Roman"/>
          <w:color w:val="000000"/>
          <w:sz w:val="28"/>
        </w:rPr>
        <w:t xml:space="preserve"> в МТ</w:t>
      </w:r>
      <w:r>
        <w:rPr>
          <w:rFonts w:ascii="Times New Roman" w:hAnsi="Times New Roman"/>
          <w:color w:val="000000"/>
          <w:sz w:val="28"/>
        </w:rPr>
        <w:t>СР Омской области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</w:t>
      </w:r>
      <w:r>
        <w:rPr>
          <w:rFonts w:ascii="Times New Roman" w:hAnsi="Times New Roman"/>
          <w:sz w:val="28"/>
        </w:rPr>
        <w:t xml:space="preserve">елях информирования населения </w:t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января 2025</w:t>
      </w:r>
      <w:r>
        <w:rPr>
          <w:rFonts w:ascii="Times New Roman" w:hAnsi="Times New Roman"/>
          <w:sz w:val="28"/>
        </w:rPr>
        <w:t xml:space="preserve"> года Павлоградским отделом Межрайонного управления Министерства труда и социального развития Омской области № 8 проведена тематическая «прямая линия» «Повышение минимальной заработной платы»,  поступило 3 обращения от ИП об уточнении размера МРОТ.</w:t>
      </w:r>
    </w:p>
    <w:p w14:paraId="1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E000000">
      <w:pPr>
        <w:tabs>
          <w:tab w:leader="none" w:pos="9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1F000000">
      <w:pPr>
        <w:tabs>
          <w:tab w:leader="none" w:pos="984" w:val="left"/>
        </w:tabs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984" w:val="left"/>
        </w:tabs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9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2000000">
      <w:pPr>
        <w:tabs>
          <w:tab w:leader="none" w:pos="984" w:val="left"/>
        </w:tabs>
        <w:ind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964" w:footer="720" w:gutter="0" w:header="720" w:left="1418" w:right="709" w:top="96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ConsNormal"/>
    <w:link w:val="Style_3_ch"/>
    <w:pPr>
      <w:widowControl w:val="0"/>
      <w:ind w:firstLine="720" w:left="0" w:right="19772"/>
    </w:pPr>
    <w:rPr>
      <w:rFonts w:ascii="Arial" w:hAnsi="Arial"/>
    </w:rPr>
  </w:style>
  <w:style w:styleId="Style_3_ch" w:type="character">
    <w:name w:val="ConsNormal"/>
    <w:link w:val="Style_3"/>
    <w:rPr>
      <w:rFonts w:ascii="Arial" w:hAnsi="Arial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2"/>
    <w:link w:val="Style_8_ch"/>
    <w:uiPriority w:val="9"/>
    <w:qFormat/>
    <w:pPr>
      <w:spacing w:afterAutospacing="on" w:beforeAutospacing="on"/>
      <w:ind/>
      <w:outlineLvl w:val="2"/>
    </w:pPr>
    <w:rPr>
      <w:rFonts w:ascii="Times New Roman" w:hAnsi="Times New Roman"/>
      <w:b w:val="1"/>
      <w:sz w:val="27"/>
    </w:rPr>
  </w:style>
  <w:style w:styleId="Style_8_ch" w:type="character">
    <w:name w:val="heading 3"/>
    <w:basedOn w:val="Style_2_ch"/>
    <w:link w:val="Style_8"/>
    <w:rPr>
      <w:rFonts w:ascii="Times New Roman" w:hAnsi="Times New Roman"/>
      <w:b w:val="1"/>
      <w:sz w:val="27"/>
    </w:rPr>
  </w:style>
  <w:style w:styleId="Style_9" w:type="paragraph">
    <w:name w:val="Strong"/>
    <w:link w:val="Style_9_ch"/>
    <w:rPr>
      <w:b w:val="1"/>
    </w:rPr>
  </w:style>
  <w:style w:styleId="Style_9_ch" w:type="character">
    <w:name w:val="Strong"/>
    <w:link w:val="Style_9"/>
    <w:rPr>
      <w:b w:val="1"/>
    </w:rPr>
  </w:style>
  <w:style w:styleId="Style_10" w:type="paragraph">
    <w:name w:val="val"/>
    <w:basedOn w:val="Style_11"/>
    <w:link w:val="Style_10_ch"/>
  </w:style>
  <w:style w:styleId="Style_10_ch" w:type="character">
    <w:name w:val="val"/>
    <w:basedOn w:val="Style_11_ch"/>
    <w:link w:val="Style_10"/>
  </w:style>
  <w:style w:styleId="Style_12" w:type="paragraph">
    <w:name w:val="footer"/>
    <w:basedOn w:val="Style_2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2_ch"/>
    <w:link w:val="Style_12"/>
  </w:style>
  <w:style w:styleId="Style_13" w:type="paragraph">
    <w:name w:val="Balloon Text"/>
    <w:basedOn w:val="Style_2"/>
    <w:link w:val="Style_13_ch"/>
    <w:rPr>
      <w:rFonts w:ascii="Tahoma" w:hAnsi="Tahoma"/>
      <w:sz w:val="16"/>
    </w:rPr>
  </w:style>
  <w:style w:styleId="Style_13_ch" w:type="character">
    <w:name w:val="Balloon Text"/>
    <w:basedOn w:val="Style_2_ch"/>
    <w:link w:val="Style_13"/>
    <w:rPr>
      <w:rFonts w:ascii="Tahoma" w:hAnsi="Tahoma"/>
      <w:sz w:val="16"/>
    </w:rPr>
  </w:style>
  <w:style w:styleId="Style_14" w:type="paragraph">
    <w:name w:val="Знак Знак Знак"/>
    <w:basedOn w:val="Style_2"/>
    <w:link w:val="Style_14_ch"/>
    <w:pPr>
      <w:spacing w:after="160" w:line="240" w:lineRule="exact"/>
      <w:ind/>
      <w:jc w:val="both"/>
    </w:pPr>
    <w:rPr>
      <w:rFonts w:ascii="Verdana" w:hAnsi="Verdana"/>
      <w:sz w:val="20"/>
    </w:rPr>
  </w:style>
  <w:style w:styleId="Style_14_ch" w:type="character">
    <w:name w:val="Знак Знак Знак"/>
    <w:basedOn w:val="Style_2_ch"/>
    <w:link w:val="Style_14"/>
    <w:rPr>
      <w:rFonts w:ascii="Verdana" w:hAnsi="Verdana"/>
      <w:sz w:val="2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2"/>
    <w:link w:val="Style_17_ch"/>
    <w:uiPriority w:val="9"/>
    <w:qFormat/>
    <w:pPr>
      <w:spacing w:afterAutospacing="on" w:beforeAutospacing="on"/>
      <w:ind/>
      <w:outlineLvl w:val="0"/>
    </w:pPr>
    <w:rPr>
      <w:rFonts w:ascii="Times New Roman" w:hAnsi="Times New Roman"/>
      <w:b w:val="1"/>
      <w:sz w:val="48"/>
    </w:rPr>
  </w:style>
  <w:style w:styleId="Style_17_ch" w:type="character">
    <w:name w:val="heading 1"/>
    <w:basedOn w:val="Style_2_ch"/>
    <w:link w:val="Style_17"/>
    <w:rPr>
      <w:rFonts w:ascii="Times New Roman" w:hAnsi="Times New Roman"/>
      <w:b w:val="1"/>
      <w:sz w:val="4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Îñíîâíîé òåêñò 2"/>
    <w:basedOn w:val="Style_2"/>
    <w:link w:val="Style_22_ch"/>
    <w:pPr>
      <w:widowControl w:val="0"/>
      <w:ind w:firstLine="567" w:left="0"/>
    </w:pPr>
    <w:rPr>
      <w:rFonts w:ascii="Times New Roman" w:hAnsi="Times New Roman"/>
      <w:sz w:val="28"/>
    </w:rPr>
  </w:style>
  <w:style w:styleId="Style_22_ch" w:type="character">
    <w:name w:val="Îñíîâíîé òåêñò 2"/>
    <w:basedOn w:val="Style_2_ch"/>
    <w:link w:val="Style_22"/>
    <w:rPr>
      <w:rFonts w:ascii="Times New Roman" w:hAnsi="Times New Roman"/>
      <w:sz w:val="28"/>
    </w:rPr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  <w:rPr>
      <w:rFonts w:ascii="Times New Roman" w:hAnsi="Times New Roman"/>
      <w:sz w:val="24"/>
    </w:rPr>
  </w:style>
  <w:style w:styleId="Style_1_ch" w:type="character">
    <w:name w:val="header"/>
    <w:basedOn w:val="Style_2_ch"/>
    <w:link w:val="Style_1"/>
    <w:rPr>
      <w:rFonts w:ascii="Times New Roman" w:hAnsi="Times New Roman"/>
      <w:sz w:val="24"/>
    </w:rPr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page number"/>
    <w:basedOn w:val="Style_11"/>
    <w:link w:val="Style_25_ch"/>
  </w:style>
  <w:style w:styleId="Style_25_ch" w:type="character">
    <w:name w:val="page number"/>
    <w:basedOn w:val="Style_11_ch"/>
    <w:link w:val="Style_25"/>
  </w:style>
  <w:style w:styleId="Style_26" w:type="paragraph">
    <w:name w:val="Body Text Indent 2"/>
    <w:basedOn w:val="Style_2"/>
    <w:link w:val="Style_26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26_ch" w:type="character">
    <w:name w:val="Body Text Indent 2"/>
    <w:basedOn w:val="Style_2_ch"/>
    <w:link w:val="Style_26"/>
    <w:rPr>
      <w:rFonts w:ascii="Times New Roman" w:hAnsi="Times New Roman"/>
      <w:sz w:val="24"/>
    </w:rPr>
  </w:style>
  <w:style w:styleId="Style_27" w:type="paragraph">
    <w:name w:val="Body Text Indent"/>
    <w:basedOn w:val="Style_2"/>
    <w:link w:val="Style_27_ch"/>
    <w:pPr>
      <w:ind w:firstLine="567" w:left="0"/>
      <w:jc w:val="both"/>
    </w:pPr>
    <w:rPr>
      <w:rFonts w:ascii="Times New Roman" w:hAnsi="Times New Roman"/>
      <w:sz w:val="28"/>
    </w:rPr>
  </w:style>
  <w:style w:styleId="Style_27_ch" w:type="character">
    <w:name w:val="Body Text Indent"/>
    <w:basedOn w:val="Style_2_ch"/>
    <w:link w:val="Style_27"/>
    <w:rPr>
      <w:rFonts w:ascii="Times New Roman" w:hAnsi="Times New Roman"/>
      <w:sz w:val="28"/>
    </w:rPr>
  </w:style>
  <w:style w:styleId="Style_28" w:type="paragraph">
    <w:name w:val="toc 5"/>
    <w:next w:val="Style_2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2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Normal (Web)"/>
    <w:basedOn w:val="Style_2"/>
    <w:link w:val="Style_33_ch"/>
    <w:pPr>
      <w:spacing w:afterAutospacing="on" w:beforeAutospacing="on"/>
      <w:ind/>
    </w:pPr>
    <w:rPr>
      <w:rFonts w:ascii="Times New Roman" w:hAnsi="Times New Roman"/>
      <w:sz w:val="24"/>
    </w:rPr>
  </w:style>
  <w:style w:styleId="Style_33_ch" w:type="character">
    <w:name w:val="Normal (Web)"/>
    <w:basedOn w:val="Style_2_ch"/>
    <w:link w:val="Style_33"/>
    <w:rPr>
      <w:rFonts w:ascii="Times New Roman" w:hAnsi="Times New Roman"/>
      <w:sz w:val="24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2025-03-05T09:41:14Z</dcterms:modified>
</cp:coreProperties>
</file>