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B64" w:rsidRPr="0041787C" w:rsidRDefault="00367B64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367B64" w:rsidRPr="0041787C" w:rsidRDefault="002820F9" w:rsidP="003110AF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к результатам 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проведения оценки эффективности реализации муниципальной программы «</w:t>
      </w:r>
      <w:r w:rsidR="007D503B" w:rsidRPr="007D503B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» за 20</w:t>
      </w:r>
      <w:r w:rsidR="00AF55B7" w:rsidRPr="0041787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609A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367B64" w:rsidRPr="0041787C" w:rsidRDefault="00367B64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820F9" w:rsidRPr="005B495C" w:rsidRDefault="002820F9" w:rsidP="00282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Порядком проведения оценки эффективности реализации муниципальной программы Павлоградского муниципального района Омской области, утвержденным постановлением Администрации Павлоградского муниципального района Омской области от 29.08.2013 № 621-п (далее – Порядок), Администрацией Павлоградского муниципального района Омской области (далее – Администрация) подготовлен отчет о реализации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программы «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» (далее – Программа) и на его основе проведена оценка эффективности реализации Программы за 202</w:t>
      </w:r>
      <w:r w:rsidR="00F609AA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год. </w:t>
      </w:r>
    </w:p>
    <w:p w:rsidR="002820F9" w:rsidRPr="005B495C" w:rsidRDefault="005F67B4" w:rsidP="005F6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820F9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2820F9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входит одна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подпрограмм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(долее – Подпрограмма), целью которой является создание условий для привлечения жителей Павлоградского муниципального района Омской области к регулярным занятиям физической культурой и спортом. В рамках Подпрограммы </w:t>
      </w:r>
      <w:r w:rsidR="002820F9" w:rsidRPr="005B495C">
        <w:rPr>
          <w:rFonts w:ascii="Times New Roman" w:hAnsi="Times New Roman" w:cs="Times New Roman"/>
          <w:sz w:val="28"/>
          <w:szCs w:val="28"/>
          <w:lang w:val="ru-RU"/>
        </w:rPr>
        <w:t>были реализованы мероприяти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820F9" w:rsidRPr="005B495C">
        <w:rPr>
          <w:rFonts w:ascii="Times New Roman" w:hAnsi="Times New Roman" w:cs="Times New Roman"/>
          <w:sz w:val="28"/>
          <w:szCs w:val="28"/>
          <w:lang w:val="ru-RU"/>
        </w:rPr>
        <w:t>, направленны</w:t>
      </w:r>
      <w:r w:rsidR="007D503B" w:rsidRPr="005B495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820F9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на решение следующих задач:</w:t>
      </w:r>
    </w:p>
    <w:p w:rsidR="007D503B" w:rsidRPr="005B495C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>1.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спорта.</w:t>
      </w:r>
    </w:p>
    <w:p w:rsidR="007D503B" w:rsidRPr="005B495C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>2. Информационное обеспечение развития физической культуры и спорта.</w:t>
      </w:r>
    </w:p>
    <w:p w:rsidR="007D503B" w:rsidRPr="005B495C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>3. Развитие сети спортивных объектов, в том числе за счет привлечения внебюджетных средств.</w:t>
      </w:r>
    </w:p>
    <w:p w:rsidR="00A342EA" w:rsidRPr="005B495C" w:rsidRDefault="002820F9" w:rsidP="00F47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/>
          <w:sz w:val="28"/>
          <w:szCs w:val="28"/>
          <w:lang w:val="ru-RU" w:eastAsia="ru-RU"/>
        </w:rPr>
        <w:t>Общий объем финансирования подпрограммы в 202</w:t>
      </w:r>
      <w:r w:rsidR="0010242F" w:rsidRPr="005B495C"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5B495C">
        <w:rPr>
          <w:rFonts w:ascii="Times New Roman" w:hAnsi="Times New Roman"/>
          <w:sz w:val="28"/>
          <w:szCs w:val="28"/>
          <w:lang w:val="ru-RU" w:eastAsia="ru-RU"/>
        </w:rPr>
        <w:t xml:space="preserve"> году составил </w:t>
      </w:r>
      <w:r w:rsidR="00467771">
        <w:rPr>
          <w:rFonts w:ascii="Times New Roman" w:hAnsi="Times New Roman"/>
          <w:sz w:val="28"/>
          <w:szCs w:val="28"/>
          <w:lang w:val="ru-RU" w:eastAsia="ru-RU"/>
        </w:rPr>
        <w:t xml:space="preserve">      </w:t>
      </w:r>
      <w:r w:rsidR="00283A06" w:rsidRPr="005B495C">
        <w:rPr>
          <w:rFonts w:ascii="Times New Roman" w:hAnsi="Times New Roman"/>
          <w:bCs/>
          <w:sz w:val="28"/>
          <w:szCs w:val="28"/>
          <w:lang w:val="ru-RU" w:eastAsia="ru-RU"/>
        </w:rPr>
        <w:t>1 1</w:t>
      </w:r>
      <w:r w:rsidR="0010242F" w:rsidRPr="005B495C">
        <w:rPr>
          <w:rFonts w:ascii="Times New Roman" w:hAnsi="Times New Roman"/>
          <w:bCs/>
          <w:sz w:val="28"/>
          <w:szCs w:val="28"/>
          <w:lang w:val="ru-RU" w:eastAsia="ru-RU"/>
        </w:rPr>
        <w:t>55</w:t>
      </w:r>
      <w:r w:rsidR="00283A06" w:rsidRPr="005B495C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10242F" w:rsidRPr="005B495C">
        <w:rPr>
          <w:rFonts w:ascii="Times New Roman" w:hAnsi="Times New Roman"/>
          <w:bCs/>
          <w:sz w:val="28"/>
          <w:szCs w:val="28"/>
          <w:lang w:val="ru-RU" w:eastAsia="ru-RU"/>
        </w:rPr>
        <w:t>5</w:t>
      </w:r>
      <w:r w:rsidR="00283A06" w:rsidRPr="005B495C">
        <w:rPr>
          <w:rFonts w:ascii="Times New Roman" w:hAnsi="Times New Roman"/>
          <w:bCs/>
          <w:sz w:val="28"/>
          <w:szCs w:val="28"/>
          <w:lang w:val="ru-RU" w:eastAsia="ru-RU"/>
        </w:rPr>
        <w:t>98,</w:t>
      </w:r>
      <w:r w:rsidR="0010242F" w:rsidRPr="005B495C">
        <w:rPr>
          <w:rFonts w:ascii="Times New Roman" w:hAnsi="Times New Roman"/>
          <w:bCs/>
          <w:sz w:val="28"/>
          <w:szCs w:val="28"/>
          <w:lang w:val="ru-RU" w:eastAsia="ru-RU"/>
        </w:rPr>
        <w:t>24</w:t>
      </w:r>
      <w:r w:rsidR="00283A06" w:rsidRPr="005B495C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7D503B" w:rsidRPr="005B495C">
        <w:rPr>
          <w:rFonts w:ascii="Times New Roman" w:hAnsi="Times New Roman"/>
          <w:sz w:val="28"/>
          <w:szCs w:val="28"/>
          <w:lang w:val="ru-RU" w:eastAsia="ru-RU"/>
        </w:rPr>
        <w:t>рублей (</w:t>
      </w:r>
      <w:r w:rsidR="0036480A" w:rsidRPr="005B495C">
        <w:rPr>
          <w:rFonts w:ascii="Times New Roman" w:hAnsi="Times New Roman"/>
          <w:sz w:val="28"/>
          <w:szCs w:val="28"/>
          <w:lang w:val="ru-RU" w:eastAsia="ru-RU"/>
        </w:rPr>
        <w:t>средств</w:t>
      </w:r>
      <w:r w:rsidR="007B0419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6480A" w:rsidRPr="005B495C">
        <w:rPr>
          <w:rFonts w:ascii="Times New Roman" w:hAnsi="Times New Roman"/>
          <w:sz w:val="28"/>
          <w:szCs w:val="28"/>
          <w:lang w:val="ru-RU" w:eastAsia="ru-RU"/>
        </w:rPr>
        <w:t xml:space="preserve"> местного бюджета).</w:t>
      </w:r>
      <w:r w:rsidR="00F47EE6" w:rsidRPr="005B495C">
        <w:rPr>
          <w:rFonts w:ascii="Times New Roman" w:hAnsi="Times New Roman"/>
          <w:sz w:val="28"/>
          <w:szCs w:val="28"/>
          <w:lang w:val="ru-RU" w:eastAsia="ru-RU"/>
        </w:rPr>
        <w:t xml:space="preserve"> Средства израсходованы на проведение </w:t>
      </w:r>
      <w:r w:rsidR="00F47EE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спортивно-массовых мероприятий в соответствии с календарным планом физкультурно-массовых и спортивных мероприятий</w:t>
      </w:r>
      <w:r w:rsidR="0029583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F47EE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9583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Проведено </w:t>
      </w:r>
      <w:r w:rsidR="00811FA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7</w:t>
      </w:r>
      <w:r w:rsidR="0029583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мероприятий районного масштаба </w:t>
      </w:r>
      <w:r w:rsidR="00283A0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согласно плана</w:t>
      </w:r>
      <w:r w:rsidR="00295832" w:rsidRPr="005B495C">
        <w:rPr>
          <w:lang w:val="ru-RU"/>
        </w:rPr>
        <w:t xml:space="preserve"> </w:t>
      </w:r>
      <w:r w:rsidR="00283A0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физкультурно-массовых и спортивных мероприятий</w:t>
      </w:r>
      <w:r w:rsidR="0029583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83A06" w:rsidRPr="005B495C" w:rsidRDefault="00811FAD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>Из крупных спортивно-</w:t>
      </w:r>
      <w:r w:rsidR="00283A06" w:rsidRPr="005B495C">
        <w:rPr>
          <w:rFonts w:ascii="Times New Roman" w:hAnsi="Times New Roman"/>
          <w:sz w:val="28"/>
          <w:szCs w:val="28"/>
          <w:lang w:val="ru-RU"/>
        </w:rPr>
        <w:t xml:space="preserve">массовых и физкультурно-оздоровительных мероприятий в районе проведены: 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B0419">
        <w:rPr>
          <w:rFonts w:ascii="Times New Roman" w:hAnsi="Times New Roman"/>
          <w:sz w:val="28"/>
          <w:szCs w:val="28"/>
          <w:lang w:val="ru-RU"/>
        </w:rPr>
        <w:t>ч</w:t>
      </w:r>
      <w:r w:rsidRPr="005B495C">
        <w:rPr>
          <w:rFonts w:ascii="Times New Roman" w:hAnsi="Times New Roman"/>
          <w:sz w:val="28"/>
          <w:szCs w:val="28"/>
          <w:lang w:val="ru-RU"/>
        </w:rPr>
        <w:t xml:space="preserve">емпионат Павлоградского муниципального района по волейболу среди организаций, предприятий и любительских команд; 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B0419">
        <w:rPr>
          <w:rFonts w:ascii="Times New Roman" w:hAnsi="Times New Roman"/>
          <w:sz w:val="28"/>
          <w:szCs w:val="28"/>
          <w:lang w:val="ru-RU"/>
        </w:rPr>
        <w:t>ч</w:t>
      </w:r>
      <w:r w:rsidRPr="005B495C">
        <w:rPr>
          <w:rFonts w:ascii="Times New Roman" w:hAnsi="Times New Roman"/>
          <w:sz w:val="28"/>
          <w:szCs w:val="28"/>
          <w:lang w:val="ru-RU"/>
        </w:rPr>
        <w:t>емпионат Павлоградского муниципального района по мини-футболу среди организаций, предприятий;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 xml:space="preserve">- 9-й </w:t>
      </w:r>
      <w:r w:rsidR="007B0419">
        <w:rPr>
          <w:rFonts w:ascii="Times New Roman" w:hAnsi="Times New Roman"/>
          <w:sz w:val="28"/>
          <w:szCs w:val="28"/>
          <w:lang w:val="ru-RU"/>
        </w:rPr>
        <w:t>ч</w:t>
      </w:r>
      <w:r w:rsidRPr="005B495C">
        <w:rPr>
          <w:rFonts w:ascii="Times New Roman" w:hAnsi="Times New Roman"/>
          <w:sz w:val="28"/>
          <w:szCs w:val="28"/>
          <w:lang w:val="ru-RU"/>
        </w:rPr>
        <w:t>емпионат по хоккею с шайбой среди сельских клубных команд школьников Павлоградского муниципального района на призы Дениса Куляша;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lastRenderedPageBreak/>
        <w:t>- 14-е межрайонные соревнований по конному спорту, посвященные 79-ой годовщине Дня Победы;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>- 47-я районная легкоатлетическая эстафета на призы Администрации Павлоградского муниципального района, Администрации Павлоградского городского поселения, редакции газеты «Ваша Звезда», посвященная 79-ой годовщине Дня Победы;</w:t>
      </w:r>
    </w:p>
    <w:p w:rsidR="00811FAD" w:rsidRPr="005B495C" w:rsidRDefault="00811FAD" w:rsidP="00811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/>
          <w:sz w:val="28"/>
          <w:szCs w:val="28"/>
          <w:lang w:val="ru-RU"/>
        </w:rPr>
        <w:t>- районный физкультурный праздник «Королева Спорта - Павлоградка - 2024», «Праздник севера - Павлоградка - 2024».</w:t>
      </w:r>
    </w:p>
    <w:p w:rsidR="007B0419" w:rsidRDefault="00821F6F" w:rsidP="00811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В Павлоградском муниципальном районе функционируют 5 учреждений дошкольного образования, 19 общеобразовательных учреждений, 1 учреждение среднего профессионального образования, 1 учреждение дополнительного образования, осуществляющ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е физкультурно-оздоровительную деятельность среди детей.</w:t>
      </w:r>
      <w:r w:rsidR="00DC29B9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306714" w:rsidRPr="005B495C" w:rsidRDefault="00A342EA" w:rsidP="00D52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Организация спортивно-массовых мероприятий осуществляется через взаимодействие школьных спортивных клубов с 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МБОУ ДО «</w:t>
      </w:r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Детски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й</w:t>
      </w:r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оздоровительно-образовательны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й</w:t>
      </w:r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физкультурно-спортивны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й</w:t>
      </w:r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центр</w:t>
      </w:r>
      <w:r w:rsidR="00467771">
        <w:rPr>
          <w:rFonts w:ascii="Times New Roman" w:hAnsi="Times New Roman" w:cs="Times New Roman"/>
          <w:sz w:val="28"/>
          <w:szCs w:val="28"/>
          <w:lang w:val="ru-RU" w:eastAsia="ru-RU"/>
        </w:rPr>
        <w:t>»</w:t>
      </w:r>
      <w:bookmarkStart w:id="0" w:name="_GoBack"/>
      <w:bookmarkEnd w:id="0"/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(далее – 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ДООФСЦ</w:t>
      </w:r>
      <w:r w:rsidR="00B320BD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Культивируемые виды спорта: 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баскетбол, волейбол, лыжные гонки, настольный теннис, шахматы, футбол, греко-римская борьба, элементы единоборств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. Занятия посещают 10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7</w:t>
      </w:r>
      <w:r w:rsidR="00306714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5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школьников. </w:t>
      </w:r>
      <w:r w:rsidR="00306714" w:rsidRPr="005B495C">
        <w:rPr>
          <w:rFonts w:ascii="Times New Roman" w:hAnsi="Times New Roman"/>
          <w:sz w:val="28"/>
          <w:szCs w:val="28"/>
          <w:lang w:val="ru-RU"/>
        </w:rPr>
        <w:t>В 202</w:t>
      </w:r>
      <w:r w:rsidR="00F16F11" w:rsidRPr="005B495C">
        <w:rPr>
          <w:rFonts w:ascii="Times New Roman" w:hAnsi="Times New Roman"/>
          <w:sz w:val="28"/>
          <w:szCs w:val="28"/>
          <w:lang w:val="ru-RU"/>
        </w:rPr>
        <w:t>4</w:t>
      </w:r>
      <w:r w:rsidR="00306714" w:rsidRPr="005B495C">
        <w:rPr>
          <w:rFonts w:ascii="Times New Roman" w:hAnsi="Times New Roman"/>
          <w:sz w:val="28"/>
          <w:szCs w:val="28"/>
          <w:lang w:val="ru-RU"/>
        </w:rPr>
        <w:t xml:space="preserve"> году в зимней областной «Спартакиаде школьников - 202</w:t>
      </w:r>
      <w:r w:rsidR="00F16F11" w:rsidRPr="005B495C">
        <w:rPr>
          <w:rFonts w:ascii="Times New Roman" w:hAnsi="Times New Roman"/>
          <w:sz w:val="28"/>
          <w:szCs w:val="28"/>
          <w:lang w:val="ru-RU"/>
        </w:rPr>
        <w:t>4</w:t>
      </w:r>
      <w:r w:rsidR="00306714" w:rsidRPr="005B495C">
        <w:rPr>
          <w:rFonts w:ascii="Times New Roman" w:hAnsi="Times New Roman"/>
          <w:sz w:val="28"/>
          <w:szCs w:val="28"/>
          <w:lang w:val="ru-RU"/>
        </w:rPr>
        <w:t>» команда заняла 28 место. В летний областной «Спартакиаде школьников - 202</w:t>
      </w:r>
      <w:r w:rsidR="00F16F11" w:rsidRPr="005B495C">
        <w:rPr>
          <w:rFonts w:ascii="Times New Roman" w:hAnsi="Times New Roman"/>
          <w:sz w:val="28"/>
          <w:szCs w:val="28"/>
          <w:lang w:val="ru-RU"/>
        </w:rPr>
        <w:t>4</w:t>
      </w:r>
      <w:r w:rsidR="00306714" w:rsidRPr="005B495C">
        <w:rPr>
          <w:rFonts w:ascii="Times New Roman" w:hAnsi="Times New Roman"/>
          <w:sz w:val="28"/>
          <w:szCs w:val="28"/>
          <w:lang w:val="ru-RU"/>
        </w:rPr>
        <w:t>» команда заняла 28 место.</w:t>
      </w:r>
    </w:p>
    <w:p w:rsidR="00D52171" w:rsidRPr="005B495C" w:rsidRDefault="00D52171" w:rsidP="00D5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В целях привлечения населения к занятиям физической культурой и спортом в 202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проведены мероприятия для укрепления материально-спортивной базы района:</w:t>
      </w:r>
    </w:p>
    <w:p w:rsidR="004B65DB" w:rsidRPr="005B495C" w:rsidRDefault="004B65DB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приобретен спортивный инвентарь на сумму 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709,1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тыс. рублей (для лыжных гонок, волейбола, футбола, баскетбола, легкой атлетики, велоспорта, гиревого спорта, полиатлона, биатлона, греко-римской борьбе, ВПМ, дзюдо);</w:t>
      </w:r>
    </w:p>
    <w:p w:rsidR="007B0419" w:rsidRDefault="004B65DB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проведен ремонт административного здания КСК «Юбилейный» на сумму 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6719,3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тыс. рублей (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ремонт кровли и замена системы отопле</w:t>
      </w:r>
      <w:r w:rsidR="007B0419">
        <w:rPr>
          <w:rFonts w:ascii="Times New Roman" w:hAnsi="Times New Roman" w:cs="Times New Roman"/>
          <w:sz w:val="28"/>
          <w:szCs w:val="28"/>
          <w:lang w:val="ru-RU" w:eastAsia="ru-RU"/>
        </w:rPr>
        <w:t>ния в легкоатлетическом манеже);</w:t>
      </w:r>
    </w:p>
    <w:p w:rsidR="004B65DB" w:rsidRPr="005B495C" w:rsidRDefault="007B0419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="00F16F11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проведена укладка новой резиновой беговой дорожки 400 метров и укладка тротуарной плитки</w:t>
      </w:r>
      <w:r w:rsidRPr="007B041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на территории КСК «Юбилейный»</w:t>
      </w:r>
      <w:r w:rsidR="004B65DB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C14D5F" w:rsidRPr="005B495C" w:rsidRDefault="00C14D5F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Продолжается прием нормативов (тестов) комплекса ГТО. З</w:t>
      </w:r>
      <w:r w:rsidR="0053431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отчетный период приняли участие в тестирование 61</w:t>
      </w:r>
      <w:r w:rsidR="00534316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человек. Для граждан района определен график работы центра по приему норм ГТО, где каждый желающий может сдать нормативы ГТО. </w:t>
      </w:r>
    </w:p>
    <w:p w:rsidR="00C14D5F" w:rsidRPr="005B495C" w:rsidRDefault="00B4241D" w:rsidP="0005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Гражданам с ограниченными возможностями здоровья в КСК «Юбилейный» предоставляются места для занятий физической культурой (манеж, тренажерный зал, стрелковый тир). Тренировочный процесс осуществляется под контролем закрепленного за ними инструктора-методиста по спорту БУ ОФСК «Урожай», он же формирует состав сборной команды района для участия команды в соревнованиях районного и </w:t>
      </w:r>
      <w:r w:rsidRPr="005B495C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областного масштаба. </w:t>
      </w:r>
      <w:r w:rsidR="00C14D5F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В 202</w:t>
      </w:r>
      <w:r w:rsidR="005826B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="00C14D5F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проведено 4 спортивных мероприятия. На протяжении восьми лет команда граждан с ограниченными возможностями здоровья Павлоградского района защищает честь района в летних областных «Королевах Спорта», в 202</w:t>
      </w:r>
      <w:r w:rsidR="005826B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="00C14D5F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команда заняла </w:t>
      </w:r>
      <w:r w:rsidR="005826B2" w:rsidRPr="005B495C">
        <w:rPr>
          <w:rFonts w:ascii="Times New Roman" w:hAnsi="Times New Roman" w:cs="Times New Roman"/>
          <w:sz w:val="28"/>
          <w:szCs w:val="28"/>
          <w:lang w:val="ru-RU" w:eastAsia="ru-RU"/>
        </w:rPr>
        <w:t>5</w:t>
      </w:r>
      <w:r w:rsidR="00C14D5F" w:rsidRPr="005B495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место.</w:t>
      </w:r>
    </w:p>
    <w:p w:rsidR="000527AF" w:rsidRPr="005B495C" w:rsidRDefault="000527AF" w:rsidP="0005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>В целях информационного обеспечени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физической культуры и спорта</w:t>
      </w:r>
      <w:r w:rsidRPr="005B495C">
        <w:rPr>
          <w:lang w:val="ru-RU"/>
        </w:rPr>
        <w:t xml:space="preserve">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все спортивно-массовые мероприятия, проводимые в Павлоградском муниципальном районе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регулярно освещаются в средствах массовой информации: районной газете «Ваша Звезда», сети «Интернет»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официальные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сайт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Павлоградского муниципального района, 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омитета образования, 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омитета по молодежной политике, 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омитета по культуре, в социальных сетях «Одноклассники», «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Контакт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1298E" w:rsidRPr="005B495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174C3" w:rsidRPr="005B49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41D" w:rsidRPr="005B495C" w:rsidRDefault="00C14D5F" w:rsidP="00B4241D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rFonts w:cs="Calibri"/>
          <w:sz w:val="28"/>
          <w:szCs w:val="28"/>
        </w:rPr>
      </w:pPr>
      <w:r w:rsidRPr="005B495C">
        <w:rPr>
          <w:rFonts w:cs="Calibri"/>
          <w:sz w:val="28"/>
          <w:szCs w:val="28"/>
        </w:rPr>
        <w:t>О</w:t>
      </w:r>
      <w:r w:rsidR="00A342EA" w:rsidRPr="005B495C">
        <w:rPr>
          <w:rFonts w:cs="Calibri"/>
          <w:sz w:val="28"/>
          <w:szCs w:val="28"/>
        </w:rPr>
        <w:t>беспече</w:t>
      </w:r>
      <w:r w:rsidR="00DC034F" w:rsidRPr="005B495C">
        <w:rPr>
          <w:rFonts w:cs="Calibri"/>
          <w:sz w:val="28"/>
          <w:szCs w:val="28"/>
        </w:rPr>
        <w:t>н</w:t>
      </w:r>
      <w:r w:rsidR="00A342EA" w:rsidRPr="005B495C">
        <w:rPr>
          <w:rFonts w:cs="Calibri"/>
          <w:sz w:val="28"/>
          <w:szCs w:val="28"/>
        </w:rPr>
        <w:t>но</w:t>
      </w:r>
      <w:r w:rsidR="00DC034F" w:rsidRPr="005B495C">
        <w:rPr>
          <w:rFonts w:cs="Calibri"/>
          <w:sz w:val="28"/>
          <w:szCs w:val="28"/>
        </w:rPr>
        <w:t>сть</w:t>
      </w:r>
      <w:r w:rsidR="00A342EA" w:rsidRPr="005B495C">
        <w:rPr>
          <w:rFonts w:cs="Calibri"/>
          <w:sz w:val="28"/>
          <w:szCs w:val="28"/>
        </w:rPr>
        <w:t xml:space="preserve"> спортивными сооружениями </w:t>
      </w:r>
      <w:r w:rsidR="00DC034F" w:rsidRPr="005B495C">
        <w:rPr>
          <w:rFonts w:cs="Calibri"/>
          <w:sz w:val="28"/>
          <w:szCs w:val="28"/>
        </w:rPr>
        <w:t xml:space="preserve">населения муниципального района </w:t>
      </w:r>
      <w:r w:rsidRPr="005B495C">
        <w:rPr>
          <w:rFonts w:cs="Calibri"/>
          <w:sz w:val="28"/>
          <w:szCs w:val="28"/>
        </w:rPr>
        <w:t>в 202</w:t>
      </w:r>
      <w:r w:rsidR="00A5329C" w:rsidRPr="005B495C">
        <w:rPr>
          <w:rFonts w:cs="Calibri"/>
          <w:sz w:val="28"/>
          <w:szCs w:val="28"/>
        </w:rPr>
        <w:t>4</w:t>
      </w:r>
      <w:r w:rsidRPr="005B495C">
        <w:rPr>
          <w:rFonts w:cs="Calibri"/>
          <w:sz w:val="28"/>
          <w:szCs w:val="28"/>
        </w:rPr>
        <w:t xml:space="preserve"> году </w:t>
      </w:r>
      <w:r w:rsidR="00DC034F" w:rsidRPr="005B495C">
        <w:rPr>
          <w:rFonts w:cs="Calibri"/>
          <w:sz w:val="28"/>
          <w:szCs w:val="28"/>
        </w:rPr>
        <w:t>составила</w:t>
      </w:r>
      <w:r w:rsidR="00A342EA" w:rsidRPr="005B495C">
        <w:rPr>
          <w:rFonts w:cs="Calibri"/>
          <w:sz w:val="28"/>
          <w:szCs w:val="28"/>
        </w:rPr>
        <w:t xml:space="preserve"> 7</w:t>
      </w:r>
      <w:r w:rsidR="007B0419">
        <w:rPr>
          <w:rFonts w:cs="Calibri"/>
          <w:sz w:val="28"/>
          <w:szCs w:val="28"/>
        </w:rPr>
        <w:t>5,8</w:t>
      </w:r>
      <w:r w:rsidRPr="005B495C">
        <w:rPr>
          <w:rFonts w:cs="Calibri"/>
          <w:sz w:val="28"/>
          <w:szCs w:val="28"/>
        </w:rPr>
        <w:t xml:space="preserve"> </w:t>
      </w:r>
      <w:r w:rsidR="00A342EA" w:rsidRPr="005B495C">
        <w:rPr>
          <w:rFonts w:cs="Calibri"/>
          <w:sz w:val="28"/>
          <w:szCs w:val="28"/>
        </w:rPr>
        <w:t>%</w:t>
      </w:r>
      <w:r w:rsidR="00DC034F" w:rsidRPr="005B495C">
        <w:rPr>
          <w:rFonts w:cs="Calibri"/>
          <w:sz w:val="28"/>
          <w:szCs w:val="28"/>
        </w:rPr>
        <w:t xml:space="preserve">. Для полной обеспеченности граждан объектами спорта </w:t>
      </w:r>
      <w:r w:rsidR="00B4241D" w:rsidRPr="005B495C">
        <w:rPr>
          <w:rFonts w:cs="Calibri"/>
          <w:sz w:val="28"/>
          <w:szCs w:val="28"/>
        </w:rPr>
        <w:t>необходимо строительство многоцелевых спортивных площадок на территории сельских поселений.</w:t>
      </w:r>
    </w:p>
    <w:p w:rsidR="00672C0B" w:rsidRPr="005B495C" w:rsidRDefault="00F32FED" w:rsidP="00C14D5F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495C">
        <w:rPr>
          <w:rFonts w:cs="Calibri"/>
          <w:sz w:val="28"/>
          <w:szCs w:val="28"/>
        </w:rPr>
        <w:t>При</w:t>
      </w:r>
      <w:r w:rsidR="00C14D5F" w:rsidRPr="005B495C">
        <w:rPr>
          <w:rFonts w:cs="Calibri"/>
          <w:sz w:val="28"/>
          <w:szCs w:val="28"/>
        </w:rPr>
        <w:t xml:space="preserve"> реализации Подпрограммы в 202</w:t>
      </w:r>
      <w:r w:rsidR="00A5329C" w:rsidRPr="005B495C">
        <w:rPr>
          <w:rFonts w:cs="Calibri"/>
          <w:sz w:val="28"/>
          <w:szCs w:val="28"/>
        </w:rPr>
        <w:t>4</w:t>
      </w:r>
      <w:r w:rsidR="00295832" w:rsidRPr="005B495C">
        <w:rPr>
          <w:rFonts w:cs="Calibri"/>
          <w:sz w:val="28"/>
          <w:szCs w:val="28"/>
        </w:rPr>
        <w:t xml:space="preserve"> году </w:t>
      </w:r>
      <w:r w:rsidR="00C14D5F" w:rsidRPr="005B495C">
        <w:rPr>
          <w:rFonts w:cs="Calibri"/>
          <w:sz w:val="28"/>
          <w:szCs w:val="28"/>
        </w:rPr>
        <w:t xml:space="preserve">по всем показателям достигнуты плановые значения. </w:t>
      </w:r>
      <w:r w:rsidR="009276D5" w:rsidRPr="005B495C">
        <w:rPr>
          <w:sz w:val="28"/>
          <w:szCs w:val="28"/>
        </w:rPr>
        <w:t xml:space="preserve">Эффективность реализации </w:t>
      </w:r>
      <w:r w:rsidR="00A342EA" w:rsidRPr="005B495C">
        <w:rPr>
          <w:sz w:val="28"/>
          <w:szCs w:val="28"/>
        </w:rPr>
        <w:t>П</w:t>
      </w:r>
      <w:r w:rsidR="009276D5" w:rsidRPr="005B495C">
        <w:rPr>
          <w:bCs/>
          <w:sz w:val="28"/>
          <w:szCs w:val="28"/>
        </w:rPr>
        <w:t>одпрограммы в 202</w:t>
      </w:r>
      <w:r w:rsidR="00A5329C" w:rsidRPr="005B495C">
        <w:rPr>
          <w:bCs/>
          <w:sz w:val="28"/>
          <w:szCs w:val="28"/>
        </w:rPr>
        <w:t>4</w:t>
      </w:r>
      <w:r w:rsidR="009276D5" w:rsidRPr="005B495C">
        <w:rPr>
          <w:bCs/>
          <w:sz w:val="28"/>
          <w:szCs w:val="28"/>
        </w:rPr>
        <w:t xml:space="preserve"> году </w:t>
      </w:r>
      <w:r w:rsidR="009276D5" w:rsidRPr="005B495C">
        <w:rPr>
          <w:sz w:val="28"/>
          <w:szCs w:val="28"/>
        </w:rPr>
        <w:t>составила 1</w:t>
      </w:r>
      <w:r w:rsidR="00B320BD" w:rsidRPr="005B495C">
        <w:rPr>
          <w:sz w:val="28"/>
          <w:szCs w:val="28"/>
        </w:rPr>
        <w:t>1</w:t>
      </w:r>
      <w:r w:rsidR="00A5329C" w:rsidRPr="005B495C">
        <w:rPr>
          <w:sz w:val="28"/>
          <w:szCs w:val="28"/>
        </w:rPr>
        <w:t>8</w:t>
      </w:r>
      <w:r w:rsidR="00B320BD" w:rsidRPr="005B495C">
        <w:rPr>
          <w:sz w:val="28"/>
          <w:szCs w:val="28"/>
        </w:rPr>
        <w:t>,</w:t>
      </w:r>
      <w:r w:rsidR="007B0419">
        <w:rPr>
          <w:sz w:val="28"/>
          <w:szCs w:val="28"/>
        </w:rPr>
        <w:t>2</w:t>
      </w:r>
      <w:r w:rsidR="009276D5" w:rsidRPr="005B495C">
        <w:rPr>
          <w:sz w:val="28"/>
          <w:szCs w:val="28"/>
        </w:rPr>
        <w:t xml:space="preserve"> %</w:t>
      </w:r>
      <w:r w:rsidR="00CF3727" w:rsidRPr="005B495C">
        <w:rPr>
          <w:sz w:val="28"/>
          <w:szCs w:val="28"/>
        </w:rPr>
        <w:t>,</w:t>
      </w:r>
      <w:r w:rsidR="00C14D5F" w:rsidRPr="005B495C">
        <w:rPr>
          <w:sz w:val="28"/>
          <w:szCs w:val="28"/>
        </w:rPr>
        <w:t xml:space="preserve"> э</w:t>
      </w:r>
      <w:r w:rsidR="00672C0B" w:rsidRPr="005B495C">
        <w:rPr>
          <w:sz w:val="28"/>
          <w:szCs w:val="28"/>
        </w:rPr>
        <w:t xml:space="preserve">ффективность реализации </w:t>
      </w:r>
      <w:r w:rsidR="00D61801" w:rsidRPr="005B495C">
        <w:rPr>
          <w:sz w:val="28"/>
          <w:szCs w:val="28"/>
        </w:rPr>
        <w:t xml:space="preserve">Программы </w:t>
      </w:r>
      <w:r w:rsidR="00A342EA" w:rsidRPr="005B495C">
        <w:rPr>
          <w:sz w:val="28"/>
          <w:szCs w:val="28"/>
        </w:rPr>
        <w:t>в 202</w:t>
      </w:r>
      <w:r w:rsidR="00A5329C" w:rsidRPr="005B495C">
        <w:rPr>
          <w:sz w:val="28"/>
          <w:szCs w:val="28"/>
        </w:rPr>
        <w:t>4</w:t>
      </w:r>
      <w:r w:rsidR="00A342EA" w:rsidRPr="005B495C">
        <w:rPr>
          <w:sz w:val="28"/>
          <w:szCs w:val="28"/>
        </w:rPr>
        <w:t xml:space="preserve"> году </w:t>
      </w:r>
      <w:r w:rsidR="00672C0B" w:rsidRPr="005B495C">
        <w:rPr>
          <w:sz w:val="28"/>
          <w:szCs w:val="28"/>
        </w:rPr>
        <w:t>состав</w:t>
      </w:r>
      <w:r w:rsidR="00A342EA" w:rsidRPr="005B495C">
        <w:rPr>
          <w:sz w:val="28"/>
          <w:szCs w:val="28"/>
        </w:rPr>
        <w:t>ила</w:t>
      </w:r>
      <w:r w:rsidR="00672C0B" w:rsidRPr="005B495C">
        <w:rPr>
          <w:sz w:val="28"/>
          <w:szCs w:val="28"/>
        </w:rPr>
        <w:t xml:space="preserve"> </w:t>
      </w:r>
      <w:r w:rsidR="003B1737" w:rsidRPr="005B495C">
        <w:rPr>
          <w:sz w:val="28"/>
          <w:szCs w:val="28"/>
        </w:rPr>
        <w:t>1</w:t>
      </w:r>
      <w:r w:rsidR="00B320BD" w:rsidRPr="005B495C">
        <w:rPr>
          <w:sz w:val="28"/>
          <w:szCs w:val="28"/>
        </w:rPr>
        <w:t>1</w:t>
      </w:r>
      <w:r w:rsidR="00A5329C" w:rsidRPr="005B495C">
        <w:rPr>
          <w:sz w:val="28"/>
          <w:szCs w:val="28"/>
        </w:rPr>
        <w:t>8</w:t>
      </w:r>
      <w:r w:rsidR="00B320BD" w:rsidRPr="005B495C">
        <w:rPr>
          <w:sz w:val="28"/>
          <w:szCs w:val="28"/>
        </w:rPr>
        <w:t>,</w:t>
      </w:r>
      <w:r w:rsidR="007B0419">
        <w:rPr>
          <w:sz w:val="28"/>
          <w:szCs w:val="28"/>
        </w:rPr>
        <w:t>2</w:t>
      </w:r>
      <w:r w:rsidR="00672C0B" w:rsidRPr="005B495C">
        <w:rPr>
          <w:sz w:val="28"/>
          <w:szCs w:val="28"/>
        </w:rPr>
        <w:t xml:space="preserve"> </w:t>
      </w:r>
      <w:r w:rsidR="00A342EA" w:rsidRPr="005B495C">
        <w:rPr>
          <w:sz w:val="28"/>
          <w:szCs w:val="28"/>
        </w:rPr>
        <w:t>%</w:t>
      </w:r>
      <w:r w:rsidR="00672C0B" w:rsidRPr="005B495C">
        <w:rPr>
          <w:sz w:val="28"/>
          <w:szCs w:val="28"/>
        </w:rPr>
        <w:t xml:space="preserve"> (более 100 </w:t>
      </w:r>
      <w:r w:rsidR="00A342EA" w:rsidRPr="005B495C">
        <w:rPr>
          <w:sz w:val="28"/>
          <w:szCs w:val="28"/>
        </w:rPr>
        <w:t>%</w:t>
      </w:r>
      <w:r w:rsidR="00C14D5F" w:rsidRPr="005B495C">
        <w:rPr>
          <w:sz w:val="28"/>
          <w:szCs w:val="28"/>
        </w:rPr>
        <w:t>) что соответствует критерию эффективного выполнения Подпрограммы (более 100 %).</w:t>
      </w:r>
    </w:p>
    <w:p w:rsidR="00367B64" w:rsidRPr="005B495C" w:rsidRDefault="00367B64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Расчеты оценки эффективности реализации мероприятий, основных мероприятий и муниципальной программы </w:t>
      </w:r>
      <w:r w:rsidR="0047586B" w:rsidRPr="005B495C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766962" w:rsidRPr="005B495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5329C" w:rsidRPr="005B495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7586B"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в целом отражены в соответствующих разделах к пояснительной записке:</w:t>
      </w:r>
    </w:p>
    <w:p w:rsidR="00367B64" w:rsidRPr="0041787C" w:rsidRDefault="00367B64" w:rsidP="00362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1. Раздел </w:t>
      </w:r>
      <w:r w:rsidRPr="005B495C">
        <w:rPr>
          <w:rFonts w:ascii="Times New Roman" w:hAnsi="Times New Roman" w:cs="Times New Roman"/>
          <w:sz w:val="28"/>
          <w:szCs w:val="28"/>
        </w:rPr>
        <w:t>I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</w:t>
      </w:r>
      <w:r w:rsidR="00F0444D" w:rsidRPr="005B495C">
        <w:rPr>
          <w:rFonts w:ascii="Times New Roman" w:hAnsi="Times New Roman" w:cs="Times New Roman"/>
          <w:sz w:val="28"/>
          <w:szCs w:val="28"/>
          <w:lang w:val="ru-RU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5B495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67B64" w:rsidRPr="0041787C" w:rsidRDefault="0010242F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В приложение 1 представлен «Отчет</w:t>
      </w:r>
      <w:r w:rsidR="00367B64" w:rsidRPr="0041787C">
        <w:rPr>
          <w:lang w:val="ru-RU"/>
        </w:rPr>
        <w:t xml:space="preserve"> 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о реализации муниципальной программы «</w:t>
      </w:r>
      <w:r w:rsidR="00F0444D" w:rsidRPr="00F0444D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67B64" w:rsidRPr="0041787C" w:rsidRDefault="0010242F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Сведения о достижении ожидаемых результатов </w:t>
      </w:r>
      <w:r w:rsidR="00F0444D" w:rsidRPr="00F0444D"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 «Развитие физической культуры и спорта на территории Павлоградского муниципального района Омской области на 2022-2027 годы»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представлены в приложении 2.</w:t>
      </w:r>
    </w:p>
    <w:p w:rsidR="0035779B" w:rsidRPr="0041787C" w:rsidRDefault="0035779B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79B" w:rsidRPr="0041787C" w:rsidRDefault="0035779B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79B" w:rsidRDefault="0035779B" w:rsidP="00D736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Глава муниципального района                                        </w:t>
      </w:r>
      <w:r w:rsidR="00D73631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 А.В. Сухоносов</w:t>
      </w:r>
    </w:p>
    <w:p w:rsidR="00367B64" w:rsidRPr="0057446E" w:rsidRDefault="00367B64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67B64" w:rsidRPr="0057446E" w:rsidSect="005651C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839" w:rsidRDefault="002A6839" w:rsidP="00573F4A">
      <w:pPr>
        <w:spacing w:after="0" w:line="240" w:lineRule="auto"/>
      </w:pPr>
      <w:r>
        <w:separator/>
      </w:r>
    </w:p>
  </w:endnote>
  <w:endnote w:type="continuationSeparator" w:id="0">
    <w:p w:rsidR="002A6839" w:rsidRDefault="002A6839" w:rsidP="0057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839" w:rsidRDefault="002A6839" w:rsidP="00573F4A">
      <w:pPr>
        <w:spacing w:after="0" w:line="240" w:lineRule="auto"/>
      </w:pPr>
      <w:r>
        <w:separator/>
      </w:r>
    </w:p>
  </w:footnote>
  <w:footnote w:type="continuationSeparator" w:id="0">
    <w:p w:rsidR="002A6839" w:rsidRDefault="002A6839" w:rsidP="0057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4A" w:rsidRDefault="00E050EF">
    <w:pPr>
      <w:pStyle w:val="af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7771">
      <w:rPr>
        <w:noProof/>
      </w:rPr>
      <w:t>2</w:t>
    </w:r>
    <w:r>
      <w:rPr>
        <w:noProof/>
      </w:rPr>
      <w:fldChar w:fldCharType="end"/>
    </w:r>
  </w:p>
  <w:p w:rsidR="00573F4A" w:rsidRDefault="00573F4A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D35"/>
    <w:multiLevelType w:val="hybridMultilevel"/>
    <w:tmpl w:val="C5A62EA2"/>
    <w:lvl w:ilvl="0" w:tplc="FD509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4316B3"/>
    <w:multiLevelType w:val="hybridMultilevel"/>
    <w:tmpl w:val="554CAE30"/>
    <w:lvl w:ilvl="0" w:tplc="FB8E193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A66272"/>
    <w:multiLevelType w:val="hybridMultilevel"/>
    <w:tmpl w:val="11D8F5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157BAC"/>
    <w:multiLevelType w:val="hybridMultilevel"/>
    <w:tmpl w:val="7EB2F7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CC971A8"/>
    <w:multiLevelType w:val="hybridMultilevel"/>
    <w:tmpl w:val="328A48D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3CE"/>
    <w:rsid w:val="000114CF"/>
    <w:rsid w:val="0001151A"/>
    <w:rsid w:val="00014671"/>
    <w:rsid w:val="00014FFF"/>
    <w:rsid w:val="00017D54"/>
    <w:rsid w:val="00050F04"/>
    <w:rsid w:val="00051D6C"/>
    <w:rsid w:val="000527AF"/>
    <w:rsid w:val="00054DFE"/>
    <w:rsid w:val="00070D6D"/>
    <w:rsid w:val="00070E93"/>
    <w:rsid w:val="00075465"/>
    <w:rsid w:val="00076F0A"/>
    <w:rsid w:val="0008027F"/>
    <w:rsid w:val="00091191"/>
    <w:rsid w:val="00093E3C"/>
    <w:rsid w:val="000A1C98"/>
    <w:rsid w:val="000A48FF"/>
    <w:rsid w:val="000A517A"/>
    <w:rsid w:val="000A66A5"/>
    <w:rsid w:val="000C2DA1"/>
    <w:rsid w:val="000D2F19"/>
    <w:rsid w:val="000D4E5B"/>
    <w:rsid w:val="000F0847"/>
    <w:rsid w:val="000F23C9"/>
    <w:rsid w:val="000F3564"/>
    <w:rsid w:val="000F66FF"/>
    <w:rsid w:val="0010242F"/>
    <w:rsid w:val="0011298E"/>
    <w:rsid w:val="00122234"/>
    <w:rsid w:val="00123075"/>
    <w:rsid w:val="00132EE5"/>
    <w:rsid w:val="00142D9B"/>
    <w:rsid w:val="00153C6F"/>
    <w:rsid w:val="001629C7"/>
    <w:rsid w:val="00165BCD"/>
    <w:rsid w:val="00166A60"/>
    <w:rsid w:val="00172171"/>
    <w:rsid w:val="0017705F"/>
    <w:rsid w:val="00182997"/>
    <w:rsid w:val="00184CE9"/>
    <w:rsid w:val="00184E2D"/>
    <w:rsid w:val="00192ECF"/>
    <w:rsid w:val="001938E0"/>
    <w:rsid w:val="001943E4"/>
    <w:rsid w:val="00194E09"/>
    <w:rsid w:val="00196805"/>
    <w:rsid w:val="00196FC7"/>
    <w:rsid w:val="001A3D67"/>
    <w:rsid w:val="001A3F11"/>
    <w:rsid w:val="001A44A6"/>
    <w:rsid w:val="001A46F6"/>
    <w:rsid w:val="001A590D"/>
    <w:rsid w:val="001B06B7"/>
    <w:rsid w:val="001C2089"/>
    <w:rsid w:val="001C3A99"/>
    <w:rsid w:val="001C65EC"/>
    <w:rsid w:val="001D053F"/>
    <w:rsid w:val="001D65D4"/>
    <w:rsid w:val="001D7F95"/>
    <w:rsid w:val="001E1D56"/>
    <w:rsid w:val="001E6694"/>
    <w:rsid w:val="001F6D43"/>
    <w:rsid w:val="00200127"/>
    <w:rsid w:val="00202907"/>
    <w:rsid w:val="00202D89"/>
    <w:rsid w:val="00203AAA"/>
    <w:rsid w:val="002073CC"/>
    <w:rsid w:val="002133FA"/>
    <w:rsid w:val="002138CD"/>
    <w:rsid w:val="00222BA1"/>
    <w:rsid w:val="00223446"/>
    <w:rsid w:val="00235F37"/>
    <w:rsid w:val="002441AE"/>
    <w:rsid w:val="00244552"/>
    <w:rsid w:val="002458B6"/>
    <w:rsid w:val="002504F0"/>
    <w:rsid w:val="002606AE"/>
    <w:rsid w:val="00263C48"/>
    <w:rsid w:val="00276DDF"/>
    <w:rsid w:val="002820F9"/>
    <w:rsid w:val="00282A5A"/>
    <w:rsid w:val="00283A06"/>
    <w:rsid w:val="002854E3"/>
    <w:rsid w:val="00295832"/>
    <w:rsid w:val="002A6839"/>
    <w:rsid w:val="002B25B6"/>
    <w:rsid w:val="002B589A"/>
    <w:rsid w:val="002B6218"/>
    <w:rsid w:val="002C10F7"/>
    <w:rsid w:val="002E103E"/>
    <w:rsid w:val="002E2B03"/>
    <w:rsid w:val="002E35FF"/>
    <w:rsid w:val="002F13E7"/>
    <w:rsid w:val="002F5C56"/>
    <w:rsid w:val="002F62D4"/>
    <w:rsid w:val="00306714"/>
    <w:rsid w:val="00310366"/>
    <w:rsid w:val="003110AF"/>
    <w:rsid w:val="00334015"/>
    <w:rsid w:val="0033604D"/>
    <w:rsid w:val="00340279"/>
    <w:rsid w:val="00343B70"/>
    <w:rsid w:val="003445DE"/>
    <w:rsid w:val="003457DA"/>
    <w:rsid w:val="00351B51"/>
    <w:rsid w:val="0035779B"/>
    <w:rsid w:val="003577E3"/>
    <w:rsid w:val="003622E2"/>
    <w:rsid w:val="0036480A"/>
    <w:rsid w:val="00366F3C"/>
    <w:rsid w:val="00367B64"/>
    <w:rsid w:val="00373E8B"/>
    <w:rsid w:val="00376F89"/>
    <w:rsid w:val="0038133F"/>
    <w:rsid w:val="00384736"/>
    <w:rsid w:val="00386758"/>
    <w:rsid w:val="00386CED"/>
    <w:rsid w:val="00386FB1"/>
    <w:rsid w:val="00395A6B"/>
    <w:rsid w:val="003A2BB6"/>
    <w:rsid w:val="003A3622"/>
    <w:rsid w:val="003A4CBC"/>
    <w:rsid w:val="003A5CB6"/>
    <w:rsid w:val="003A5DE3"/>
    <w:rsid w:val="003B1737"/>
    <w:rsid w:val="003B20F8"/>
    <w:rsid w:val="003B3EB0"/>
    <w:rsid w:val="003C05E7"/>
    <w:rsid w:val="003C1D62"/>
    <w:rsid w:val="003D02BE"/>
    <w:rsid w:val="003D5BFE"/>
    <w:rsid w:val="003E2389"/>
    <w:rsid w:val="00401372"/>
    <w:rsid w:val="0040527F"/>
    <w:rsid w:val="00412155"/>
    <w:rsid w:val="0041787C"/>
    <w:rsid w:val="0042067C"/>
    <w:rsid w:val="00424A08"/>
    <w:rsid w:val="00431ED5"/>
    <w:rsid w:val="0043765C"/>
    <w:rsid w:val="004432C1"/>
    <w:rsid w:val="0045315C"/>
    <w:rsid w:val="0046740B"/>
    <w:rsid w:val="00467771"/>
    <w:rsid w:val="0047586B"/>
    <w:rsid w:val="00480F18"/>
    <w:rsid w:val="00483910"/>
    <w:rsid w:val="00484933"/>
    <w:rsid w:val="00496758"/>
    <w:rsid w:val="004971D4"/>
    <w:rsid w:val="004A7CF7"/>
    <w:rsid w:val="004B5094"/>
    <w:rsid w:val="004B65DB"/>
    <w:rsid w:val="004B7D66"/>
    <w:rsid w:val="004D1C1A"/>
    <w:rsid w:val="004D5DB4"/>
    <w:rsid w:val="004E01E2"/>
    <w:rsid w:val="004E4CFB"/>
    <w:rsid w:val="004F2336"/>
    <w:rsid w:val="004F2F0F"/>
    <w:rsid w:val="004F77CA"/>
    <w:rsid w:val="00501862"/>
    <w:rsid w:val="00502E8F"/>
    <w:rsid w:val="00504193"/>
    <w:rsid w:val="005060BA"/>
    <w:rsid w:val="005159B9"/>
    <w:rsid w:val="0051726D"/>
    <w:rsid w:val="00526A29"/>
    <w:rsid w:val="00534316"/>
    <w:rsid w:val="005373CE"/>
    <w:rsid w:val="005458FE"/>
    <w:rsid w:val="00550C95"/>
    <w:rsid w:val="00557755"/>
    <w:rsid w:val="005651CE"/>
    <w:rsid w:val="00567D83"/>
    <w:rsid w:val="00570B74"/>
    <w:rsid w:val="00572A6E"/>
    <w:rsid w:val="00573C6E"/>
    <w:rsid w:val="00573F4A"/>
    <w:rsid w:val="0057446E"/>
    <w:rsid w:val="005826B2"/>
    <w:rsid w:val="005850B5"/>
    <w:rsid w:val="0059079E"/>
    <w:rsid w:val="00594664"/>
    <w:rsid w:val="005A0DE5"/>
    <w:rsid w:val="005A22A7"/>
    <w:rsid w:val="005A2B1D"/>
    <w:rsid w:val="005B495C"/>
    <w:rsid w:val="005B7775"/>
    <w:rsid w:val="005C3C95"/>
    <w:rsid w:val="005C7177"/>
    <w:rsid w:val="005D2344"/>
    <w:rsid w:val="005D414B"/>
    <w:rsid w:val="005D54CF"/>
    <w:rsid w:val="005D62DE"/>
    <w:rsid w:val="005D7083"/>
    <w:rsid w:val="005E7038"/>
    <w:rsid w:val="005E70B3"/>
    <w:rsid w:val="005F67B4"/>
    <w:rsid w:val="00606EE1"/>
    <w:rsid w:val="006255F8"/>
    <w:rsid w:val="00626B1D"/>
    <w:rsid w:val="00626F77"/>
    <w:rsid w:val="006339B5"/>
    <w:rsid w:val="00634A7D"/>
    <w:rsid w:val="00635AE0"/>
    <w:rsid w:val="006379F9"/>
    <w:rsid w:val="0064059D"/>
    <w:rsid w:val="00640CD6"/>
    <w:rsid w:val="00667124"/>
    <w:rsid w:val="00667F6C"/>
    <w:rsid w:val="00672C0B"/>
    <w:rsid w:val="00672D01"/>
    <w:rsid w:val="006753C0"/>
    <w:rsid w:val="00680A98"/>
    <w:rsid w:val="00693791"/>
    <w:rsid w:val="00696974"/>
    <w:rsid w:val="006A2065"/>
    <w:rsid w:val="006A390E"/>
    <w:rsid w:val="006A6F44"/>
    <w:rsid w:val="006B7D90"/>
    <w:rsid w:val="006C5F3D"/>
    <w:rsid w:val="006C668A"/>
    <w:rsid w:val="006C7F22"/>
    <w:rsid w:val="006D0EFF"/>
    <w:rsid w:val="006D62E7"/>
    <w:rsid w:val="006E003F"/>
    <w:rsid w:val="006E1507"/>
    <w:rsid w:val="006E2F8A"/>
    <w:rsid w:val="006E3A97"/>
    <w:rsid w:val="006E7DB7"/>
    <w:rsid w:val="006F1469"/>
    <w:rsid w:val="006F24B4"/>
    <w:rsid w:val="00701967"/>
    <w:rsid w:val="0070709A"/>
    <w:rsid w:val="00710420"/>
    <w:rsid w:val="0071371B"/>
    <w:rsid w:val="00731B03"/>
    <w:rsid w:val="00732128"/>
    <w:rsid w:val="007378C6"/>
    <w:rsid w:val="007576DA"/>
    <w:rsid w:val="00760CC1"/>
    <w:rsid w:val="007619DF"/>
    <w:rsid w:val="00766962"/>
    <w:rsid w:val="00767AD5"/>
    <w:rsid w:val="00782DFF"/>
    <w:rsid w:val="00786311"/>
    <w:rsid w:val="0078650A"/>
    <w:rsid w:val="0079745D"/>
    <w:rsid w:val="007A6016"/>
    <w:rsid w:val="007B0419"/>
    <w:rsid w:val="007B26BC"/>
    <w:rsid w:val="007B67C5"/>
    <w:rsid w:val="007C6818"/>
    <w:rsid w:val="007D503B"/>
    <w:rsid w:val="007D5979"/>
    <w:rsid w:val="007E60CC"/>
    <w:rsid w:val="007E65BD"/>
    <w:rsid w:val="007F3732"/>
    <w:rsid w:val="0080007A"/>
    <w:rsid w:val="00805161"/>
    <w:rsid w:val="008067C0"/>
    <w:rsid w:val="008070B4"/>
    <w:rsid w:val="008070EB"/>
    <w:rsid w:val="00811FAD"/>
    <w:rsid w:val="00821F6F"/>
    <w:rsid w:val="00840884"/>
    <w:rsid w:val="0085600A"/>
    <w:rsid w:val="00863420"/>
    <w:rsid w:val="00871FDC"/>
    <w:rsid w:val="00873B5D"/>
    <w:rsid w:val="00875206"/>
    <w:rsid w:val="0088285F"/>
    <w:rsid w:val="00887964"/>
    <w:rsid w:val="008909B8"/>
    <w:rsid w:val="00894CE0"/>
    <w:rsid w:val="008B1F6F"/>
    <w:rsid w:val="008C0D59"/>
    <w:rsid w:val="008C188D"/>
    <w:rsid w:val="008C5F28"/>
    <w:rsid w:val="008C7D4D"/>
    <w:rsid w:val="008E0BA6"/>
    <w:rsid w:val="008E48C4"/>
    <w:rsid w:val="008E7471"/>
    <w:rsid w:val="008E7501"/>
    <w:rsid w:val="008F1C21"/>
    <w:rsid w:val="008F1C6F"/>
    <w:rsid w:val="008F1E8B"/>
    <w:rsid w:val="009173D6"/>
    <w:rsid w:val="00924FAA"/>
    <w:rsid w:val="009276D5"/>
    <w:rsid w:val="009345F6"/>
    <w:rsid w:val="00935720"/>
    <w:rsid w:val="00940533"/>
    <w:rsid w:val="009464A8"/>
    <w:rsid w:val="00951306"/>
    <w:rsid w:val="009714EC"/>
    <w:rsid w:val="00972AC0"/>
    <w:rsid w:val="00981431"/>
    <w:rsid w:val="009870E0"/>
    <w:rsid w:val="009941DE"/>
    <w:rsid w:val="00994B40"/>
    <w:rsid w:val="009A03F7"/>
    <w:rsid w:val="009A12DB"/>
    <w:rsid w:val="009B2CE7"/>
    <w:rsid w:val="009B3BAD"/>
    <w:rsid w:val="009B63FA"/>
    <w:rsid w:val="009D31BB"/>
    <w:rsid w:val="009E4478"/>
    <w:rsid w:val="009E5D87"/>
    <w:rsid w:val="009F6181"/>
    <w:rsid w:val="00A0213D"/>
    <w:rsid w:val="00A027FD"/>
    <w:rsid w:val="00A03297"/>
    <w:rsid w:val="00A10294"/>
    <w:rsid w:val="00A104FB"/>
    <w:rsid w:val="00A1537D"/>
    <w:rsid w:val="00A174C3"/>
    <w:rsid w:val="00A33593"/>
    <w:rsid w:val="00A342EA"/>
    <w:rsid w:val="00A366C9"/>
    <w:rsid w:val="00A44DD5"/>
    <w:rsid w:val="00A5329C"/>
    <w:rsid w:val="00A6155B"/>
    <w:rsid w:val="00A84CCB"/>
    <w:rsid w:val="00A867E0"/>
    <w:rsid w:val="00A9092A"/>
    <w:rsid w:val="00A97CF3"/>
    <w:rsid w:val="00AA0E45"/>
    <w:rsid w:val="00AB41EC"/>
    <w:rsid w:val="00AD2248"/>
    <w:rsid w:val="00AD4569"/>
    <w:rsid w:val="00AE41A2"/>
    <w:rsid w:val="00AF55B7"/>
    <w:rsid w:val="00AF5F32"/>
    <w:rsid w:val="00AF71D9"/>
    <w:rsid w:val="00AF751A"/>
    <w:rsid w:val="00B02856"/>
    <w:rsid w:val="00B106BC"/>
    <w:rsid w:val="00B1572A"/>
    <w:rsid w:val="00B15F6F"/>
    <w:rsid w:val="00B30AC4"/>
    <w:rsid w:val="00B320BD"/>
    <w:rsid w:val="00B33B8D"/>
    <w:rsid w:val="00B4241D"/>
    <w:rsid w:val="00B435CA"/>
    <w:rsid w:val="00B457C3"/>
    <w:rsid w:val="00B557A5"/>
    <w:rsid w:val="00B64672"/>
    <w:rsid w:val="00B754D4"/>
    <w:rsid w:val="00B8488A"/>
    <w:rsid w:val="00B86984"/>
    <w:rsid w:val="00B959C6"/>
    <w:rsid w:val="00BA66D0"/>
    <w:rsid w:val="00BA6D47"/>
    <w:rsid w:val="00BE0E3F"/>
    <w:rsid w:val="00BF2890"/>
    <w:rsid w:val="00BF61A3"/>
    <w:rsid w:val="00C04A41"/>
    <w:rsid w:val="00C05DEC"/>
    <w:rsid w:val="00C14D5F"/>
    <w:rsid w:val="00C17881"/>
    <w:rsid w:val="00C210F0"/>
    <w:rsid w:val="00C22185"/>
    <w:rsid w:val="00C227E9"/>
    <w:rsid w:val="00C23B98"/>
    <w:rsid w:val="00C25DC7"/>
    <w:rsid w:val="00C26F4C"/>
    <w:rsid w:val="00C30FA4"/>
    <w:rsid w:val="00C3142C"/>
    <w:rsid w:val="00C33F1F"/>
    <w:rsid w:val="00C3595C"/>
    <w:rsid w:val="00C36112"/>
    <w:rsid w:val="00C4108D"/>
    <w:rsid w:val="00C42078"/>
    <w:rsid w:val="00C43A14"/>
    <w:rsid w:val="00C519B5"/>
    <w:rsid w:val="00C548E9"/>
    <w:rsid w:val="00C61F95"/>
    <w:rsid w:val="00C6264A"/>
    <w:rsid w:val="00C719B1"/>
    <w:rsid w:val="00C71E8C"/>
    <w:rsid w:val="00C729E0"/>
    <w:rsid w:val="00C74BEE"/>
    <w:rsid w:val="00C80594"/>
    <w:rsid w:val="00CA0E4C"/>
    <w:rsid w:val="00CB3369"/>
    <w:rsid w:val="00CC307D"/>
    <w:rsid w:val="00CD0966"/>
    <w:rsid w:val="00CD1FCC"/>
    <w:rsid w:val="00CD2021"/>
    <w:rsid w:val="00CD3538"/>
    <w:rsid w:val="00CD7115"/>
    <w:rsid w:val="00CF12A6"/>
    <w:rsid w:val="00CF3727"/>
    <w:rsid w:val="00CF74A2"/>
    <w:rsid w:val="00D01ED0"/>
    <w:rsid w:val="00D03588"/>
    <w:rsid w:val="00D3020A"/>
    <w:rsid w:val="00D37700"/>
    <w:rsid w:val="00D442BE"/>
    <w:rsid w:val="00D45FDC"/>
    <w:rsid w:val="00D52171"/>
    <w:rsid w:val="00D61801"/>
    <w:rsid w:val="00D639EC"/>
    <w:rsid w:val="00D641CC"/>
    <w:rsid w:val="00D71E89"/>
    <w:rsid w:val="00D73631"/>
    <w:rsid w:val="00D73BD6"/>
    <w:rsid w:val="00D7431A"/>
    <w:rsid w:val="00D80AF2"/>
    <w:rsid w:val="00D940FC"/>
    <w:rsid w:val="00D941E0"/>
    <w:rsid w:val="00D96B7D"/>
    <w:rsid w:val="00DA26AF"/>
    <w:rsid w:val="00DB0D9E"/>
    <w:rsid w:val="00DB47B1"/>
    <w:rsid w:val="00DB5020"/>
    <w:rsid w:val="00DB6CEE"/>
    <w:rsid w:val="00DC034F"/>
    <w:rsid w:val="00DC29B9"/>
    <w:rsid w:val="00DC3B24"/>
    <w:rsid w:val="00DC57AC"/>
    <w:rsid w:val="00DD30FC"/>
    <w:rsid w:val="00DD3D7E"/>
    <w:rsid w:val="00DD49D9"/>
    <w:rsid w:val="00DE0C14"/>
    <w:rsid w:val="00DE17D4"/>
    <w:rsid w:val="00DF01EC"/>
    <w:rsid w:val="00DF2A5F"/>
    <w:rsid w:val="00DF5439"/>
    <w:rsid w:val="00DF6260"/>
    <w:rsid w:val="00E00F4C"/>
    <w:rsid w:val="00E050EF"/>
    <w:rsid w:val="00E058DD"/>
    <w:rsid w:val="00E05905"/>
    <w:rsid w:val="00E37C0D"/>
    <w:rsid w:val="00E43016"/>
    <w:rsid w:val="00E5115C"/>
    <w:rsid w:val="00E57507"/>
    <w:rsid w:val="00E648CF"/>
    <w:rsid w:val="00E660B3"/>
    <w:rsid w:val="00E70234"/>
    <w:rsid w:val="00E71726"/>
    <w:rsid w:val="00E71727"/>
    <w:rsid w:val="00E74D5B"/>
    <w:rsid w:val="00E82464"/>
    <w:rsid w:val="00E846A3"/>
    <w:rsid w:val="00EA2325"/>
    <w:rsid w:val="00EA4BB7"/>
    <w:rsid w:val="00EA736F"/>
    <w:rsid w:val="00EA7A0C"/>
    <w:rsid w:val="00EB49A8"/>
    <w:rsid w:val="00EC4142"/>
    <w:rsid w:val="00ED1074"/>
    <w:rsid w:val="00ED4286"/>
    <w:rsid w:val="00ED4307"/>
    <w:rsid w:val="00ED6191"/>
    <w:rsid w:val="00ED6F13"/>
    <w:rsid w:val="00EE1E8A"/>
    <w:rsid w:val="00EE3EFC"/>
    <w:rsid w:val="00EE5360"/>
    <w:rsid w:val="00EE7B10"/>
    <w:rsid w:val="00F036B0"/>
    <w:rsid w:val="00F0444D"/>
    <w:rsid w:val="00F10692"/>
    <w:rsid w:val="00F15F6A"/>
    <w:rsid w:val="00F16F11"/>
    <w:rsid w:val="00F23917"/>
    <w:rsid w:val="00F2726D"/>
    <w:rsid w:val="00F32252"/>
    <w:rsid w:val="00F32FED"/>
    <w:rsid w:val="00F47EE6"/>
    <w:rsid w:val="00F53EBB"/>
    <w:rsid w:val="00F5420E"/>
    <w:rsid w:val="00F609AA"/>
    <w:rsid w:val="00F61042"/>
    <w:rsid w:val="00F6386F"/>
    <w:rsid w:val="00F673E0"/>
    <w:rsid w:val="00F76502"/>
    <w:rsid w:val="00F81C12"/>
    <w:rsid w:val="00F850E8"/>
    <w:rsid w:val="00FB4348"/>
    <w:rsid w:val="00FB51C9"/>
    <w:rsid w:val="00FB7E3B"/>
    <w:rsid w:val="00FC0D73"/>
    <w:rsid w:val="00FC5827"/>
    <w:rsid w:val="00FC72AE"/>
    <w:rsid w:val="00FE05F7"/>
    <w:rsid w:val="00FE2159"/>
    <w:rsid w:val="00FE2BF3"/>
    <w:rsid w:val="00FF0E3D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2C711"/>
  <w15:docId w15:val="{2AA45E07-9FD7-4AA3-B605-D7157610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FDC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71FD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71FD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71FD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71FDC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71FDC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871FDC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871FDC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871FDC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71FDC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1FD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71FD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871FDC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871FDC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871FDC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locked/>
    <w:rsid w:val="00871FDC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871FDC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871FDC"/>
    <w:rPr>
      <w:rFonts w:ascii="Cambria" w:hAnsi="Cambria" w:cs="Cambria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871FDC"/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ConsNormal">
    <w:name w:val="ConsNormal"/>
    <w:uiPriority w:val="99"/>
    <w:rsid w:val="005373CE"/>
    <w:pPr>
      <w:widowControl w:val="0"/>
      <w:autoSpaceDE w:val="0"/>
      <w:autoSpaceDN w:val="0"/>
      <w:adjustRightInd w:val="0"/>
      <w:spacing w:line="312" w:lineRule="auto"/>
      <w:ind w:right="19772" w:firstLine="720"/>
      <w:jc w:val="both"/>
    </w:pPr>
    <w:rPr>
      <w:rFonts w:ascii="Arial" w:hAnsi="Arial" w:cs="Arial"/>
      <w:sz w:val="18"/>
      <w:szCs w:val="18"/>
      <w:lang w:val="en-US" w:eastAsia="en-US"/>
    </w:rPr>
  </w:style>
  <w:style w:type="paragraph" w:customStyle="1" w:styleId="ConsPlusCell">
    <w:name w:val="ConsPlusCell"/>
    <w:rsid w:val="00887964"/>
    <w:pPr>
      <w:autoSpaceDE w:val="0"/>
      <w:autoSpaceDN w:val="0"/>
      <w:adjustRightInd w:val="0"/>
    </w:pPr>
    <w:rPr>
      <w:sz w:val="28"/>
      <w:szCs w:val="28"/>
      <w:lang w:val="en-US" w:eastAsia="en-US"/>
    </w:rPr>
  </w:style>
  <w:style w:type="character" w:customStyle="1" w:styleId="FontStyle45">
    <w:name w:val="Font Style45"/>
    <w:uiPriority w:val="99"/>
    <w:rsid w:val="0088796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867E0"/>
    <w:pPr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951306"/>
  </w:style>
  <w:style w:type="paragraph" w:styleId="a3">
    <w:name w:val="No Spacing"/>
    <w:uiPriority w:val="99"/>
    <w:qFormat/>
    <w:rsid w:val="00871FDC"/>
    <w:rPr>
      <w:rFonts w:cs="Calibri"/>
      <w:sz w:val="22"/>
      <w:szCs w:val="22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871FDC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871FDC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6">
    <w:name w:val="Subtle Reference"/>
    <w:uiPriority w:val="99"/>
    <w:qFormat/>
    <w:rsid w:val="00871FDC"/>
    <w:rPr>
      <w:smallCaps/>
      <w:color w:val="auto"/>
      <w:u w:val="single"/>
    </w:rPr>
  </w:style>
  <w:style w:type="character" w:styleId="a7">
    <w:name w:val="Intense Reference"/>
    <w:uiPriority w:val="99"/>
    <w:qFormat/>
    <w:rsid w:val="00871FDC"/>
    <w:rPr>
      <w:b/>
      <w:bCs/>
      <w:smallCaps/>
      <w:color w:val="auto"/>
      <w:spacing w:val="5"/>
      <w:u w:val="single"/>
    </w:rPr>
  </w:style>
  <w:style w:type="paragraph" w:styleId="a8">
    <w:name w:val="List Paragraph"/>
    <w:basedOn w:val="a"/>
    <w:uiPriority w:val="34"/>
    <w:qFormat/>
    <w:rsid w:val="00871FDC"/>
    <w:pPr>
      <w:ind w:left="720"/>
    </w:pPr>
  </w:style>
  <w:style w:type="paragraph" w:styleId="a9">
    <w:name w:val="caption"/>
    <w:basedOn w:val="a"/>
    <w:next w:val="a"/>
    <w:uiPriority w:val="99"/>
    <w:qFormat/>
    <w:rsid w:val="00871FDC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Subtitle"/>
    <w:basedOn w:val="a"/>
    <w:next w:val="a"/>
    <w:link w:val="ab"/>
    <w:uiPriority w:val="99"/>
    <w:qFormat/>
    <w:rsid w:val="00871FDC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871FDC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c">
    <w:name w:val="Strong"/>
    <w:uiPriority w:val="22"/>
    <w:qFormat/>
    <w:rsid w:val="00871FDC"/>
    <w:rPr>
      <w:b/>
      <w:bCs/>
    </w:rPr>
  </w:style>
  <w:style w:type="character" w:styleId="ad">
    <w:name w:val="Emphasis"/>
    <w:uiPriority w:val="99"/>
    <w:qFormat/>
    <w:rsid w:val="00871FDC"/>
    <w:rPr>
      <w:i/>
      <w:iCs/>
    </w:rPr>
  </w:style>
  <w:style w:type="paragraph" w:styleId="21">
    <w:name w:val="Quote"/>
    <w:basedOn w:val="a"/>
    <w:next w:val="a"/>
    <w:link w:val="22"/>
    <w:uiPriority w:val="99"/>
    <w:qFormat/>
    <w:rsid w:val="00871FDC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871FDC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871FD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Выделенная цитата Знак"/>
    <w:link w:val="ae"/>
    <w:uiPriority w:val="99"/>
    <w:locked/>
    <w:rsid w:val="00871FDC"/>
    <w:rPr>
      <w:b/>
      <w:bCs/>
      <w:i/>
      <w:iCs/>
      <w:color w:val="4F81BD"/>
    </w:rPr>
  </w:style>
  <w:style w:type="character" w:styleId="af0">
    <w:name w:val="Subtle Emphasis"/>
    <w:uiPriority w:val="99"/>
    <w:qFormat/>
    <w:rsid w:val="00871FDC"/>
    <w:rPr>
      <w:i/>
      <w:iCs/>
      <w:color w:val="808080"/>
    </w:rPr>
  </w:style>
  <w:style w:type="character" w:styleId="af1">
    <w:name w:val="Intense Emphasis"/>
    <w:uiPriority w:val="99"/>
    <w:qFormat/>
    <w:rsid w:val="00871FDC"/>
    <w:rPr>
      <w:b/>
      <w:bCs/>
      <w:i/>
      <w:iCs/>
      <w:color w:val="4F81BD"/>
    </w:rPr>
  </w:style>
  <w:style w:type="character" w:styleId="af2">
    <w:name w:val="Book Title"/>
    <w:uiPriority w:val="99"/>
    <w:qFormat/>
    <w:rsid w:val="00871FDC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71FDC"/>
    <w:pPr>
      <w:outlineLvl w:val="9"/>
    </w:pPr>
  </w:style>
  <w:style w:type="paragraph" w:styleId="23">
    <w:name w:val="toc 2"/>
    <w:basedOn w:val="a"/>
    <w:next w:val="a"/>
    <w:autoRedefine/>
    <w:uiPriority w:val="99"/>
    <w:semiHidden/>
    <w:rsid w:val="00731B03"/>
    <w:pPr>
      <w:spacing w:after="100"/>
      <w:ind w:left="220"/>
    </w:pPr>
    <w:rPr>
      <w:lang w:val="ru-RU"/>
    </w:rPr>
  </w:style>
  <w:style w:type="paragraph" w:styleId="11">
    <w:name w:val="toc 1"/>
    <w:basedOn w:val="a"/>
    <w:next w:val="a"/>
    <w:autoRedefine/>
    <w:uiPriority w:val="99"/>
    <w:semiHidden/>
    <w:rsid w:val="00731B03"/>
    <w:pPr>
      <w:spacing w:after="100"/>
    </w:pPr>
    <w:rPr>
      <w:lang w:val="ru-RU"/>
    </w:rPr>
  </w:style>
  <w:style w:type="paragraph" w:styleId="31">
    <w:name w:val="toc 3"/>
    <w:basedOn w:val="a"/>
    <w:next w:val="a"/>
    <w:autoRedefine/>
    <w:uiPriority w:val="99"/>
    <w:semiHidden/>
    <w:rsid w:val="00731B03"/>
    <w:pPr>
      <w:spacing w:after="100"/>
      <w:ind w:left="440"/>
    </w:pPr>
    <w:rPr>
      <w:lang w:val="ru-RU"/>
    </w:rPr>
  </w:style>
  <w:style w:type="paragraph" w:styleId="af4">
    <w:name w:val="Balloon Text"/>
    <w:basedOn w:val="a"/>
    <w:link w:val="af5"/>
    <w:uiPriority w:val="99"/>
    <w:semiHidden/>
    <w:rsid w:val="0073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31B03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uiPriority w:val="99"/>
    <w:rsid w:val="00F15F6A"/>
    <w:rPr>
      <w:rFonts w:cs="Calibri"/>
      <w:sz w:val="22"/>
      <w:szCs w:val="22"/>
    </w:rPr>
  </w:style>
  <w:style w:type="character" w:customStyle="1" w:styleId="24">
    <w:name w:val="Основной текст (2)_"/>
    <w:link w:val="25"/>
    <w:rsid w:val="00E74D5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74D5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 w:cs="Times New Roman"/>
      <w:sz w:val="26"/>
      <w:szCs w:val="26"/>
      <w:lang w:val="ru-RU" w:eastAsia="ru-RU"/>
    </w:rPr>
  </w:style>
  <w:style w:type="paragraph" w:customStyle="1" w:styleId="p6">
    <w:name w:val="p6"/>
    <w:basedOn w:val="a"/>
    <w:rsid w:val="001968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p8">
    <w:name w:val="p8"/>
    <w:basedOn w:val="a"/>
    <w:rsid w:val="001968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s2">
    <w:name w:val="s2"/>
    <w:basedOn w:val="a0"/>
    <w:rsid w:val="00196805"/>
  </w:style>
  <w:style w:type="paragraph" w:styleId="af6">
    <w:name w:val="Normal (Web)"/>
    <w:basedOn w:val="a"/>
    <w:uiPriority w:val="99"/>
    <w:unhideWhenUsed/>
    <w:rsid w:val="00894C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7">
    <w:name w:val="header"/>
    <w:basedOn w:val="a"/>
    <w:link w:val="af8"/>
    <w:uiPriority w:val="99"/>
    <w:unhideWhenUsed/>
    <w:rsid w:val="00573F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73F4A"/>
    <w:rPr>
      <w:rFonts w:cs="Calibri"/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unhideWhenUsed/>
    <w:rsid w:val="00573F4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sid w:val="00573F4A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343</cp:revision>
  <cp:lastPrinted>2021-05-14T03:34:00Z</cp:lastPrinted>
  <dcterms:created xsi:type="dcterms:W3CDTF">2015-04-10T02:38:00Z</dcterms:created>
  <dcterms:modified xsi:type="dcterms:W3CDTF">2025-04-08T09:20:00Z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_parent</vt:lpwstr>
  </property>
</Properties>
</file>