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6953B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953B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6953BE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07003C" w:rsidRPr="006953BE" w:rsidRDefault="0007003C" w:rsidP="006828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«</w:t>
      </w:r>
      <w:r w:rsidR="006828A6" w:rsidRPr="006828A6">
        <w:rPr>
          <w:rFonts w:ascii="Times New Roman" w:hAnsi="Times New Roman" w:cs="Times New Roman"/>
          <w:b/>
          <w:sz w:val="28"/>
          <w:szCs w:val="28"/>
        </w:rPr>
        <w:t>Развитие отрасли физической культуры и спорта в Павлоградском муниципальном районе Омской области на 2022-2027 годы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E72C8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8E">
        <w:rPr>
          <w:rFonts w:ascii="Times New Roman" w:hAnsi="Times New Roman" w:cs="Times New Roman"/>
          <w:b/>
          <w:sz w:val="28"/>
          <w:szCs w:val="28"/>
        </w:rPr>
        <w:t>за 20</w:t>
      </w:r>
      <w:r w:rsidR="00E51D43" w:rsidRPr="00E72C8E">
        <w:rPr>
          <w:rFonts w:ascii="Times New Roman" w:hAnsi="Times New Roman" w:cs="Times New Roman"/>
          <w:b/>
          <w:sz w:val="28"/>
          <w:szCs w:val="28"/>
        </w:rPr>
        <w:t>2</w:t>
      </w:r>
      <w:r w:rsidR="006E1A43">
        <w:rPr>
          <w:rFonts w:ascii="Times New Roman" w:hAnsi="Times New Roman" w:cs="Times New Roman"/>
          <w:b/>
          <w:sz w:val="28"/>
          <w:szCs w:val="28"/>
        </w:rPr>
        <w:t>4</w:t>
      </w:r>
      <w:r w:rsidRPr="00E72C8E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4C52C4" w:rsidRPr="00E72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b/>
          <w:sz w:val="28"/>
          <w:szCs w:val="28"/>
        </w:rPr>
        <w:t>1</w:t>
      </w:r>
      <w:r w:rsidRPr="00E72C8E">
        <w:rPr>
          <w:rFonts w:ascii="Times New Roman" w:hAnsi="Times New Roman" w:cs="Times New Roman"/>
          <w:b/>
          <w:sz w:val="28"/>
          <w:szCs w:val="28"/>
        </w:rPr>
        <w:t>)</w:t>
      </w:r>
    </w:p>
    <w:p w:rsidR="00CE3BCB" w:rsidRPr="00E72C8E" w:rsidRDefault="00CE3BCB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3C" w:rsidRPr="00E72C8E" w:rsidRDefault="0007003C" w:rsidP="00463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8E">
        <w:rPr>
          <w:rFonts w:ascii="Times New Roman" w:hAnsi="Times New Roman" w:cs="Times New Roman"/>
          <w:b/>
          <w:sz w:val="28"/>
          <w:szCs w:val="28"/>
        </w:rPr>
        <w:t xml:space="preserve">Расчет уровня финансового обеспечения </w:t>
      </w:r>
      <w:r w:rsidR="00C93CFB" w:rsidRPr="00E72C8E">
        <w:rPr>
          <w:rFonts w:ascii="Times New Roman" w:hAnsi="Times New Roman" w:cs="Times New Roman"/>
          <w:b/>
          <w:sz w:val="28"/>
          <w:szCs w:val="28"/>
        </w:rPr>
        <w:t xml:space="preserve">основных </w:t>
      </w:r>
      <w:r w:rsidRPr="00E72C8E">
        <w:rPr>
          <w:rFonts w:ascii="Times New Roman" w:hAnsi="Times New Roman" w:cs="Times New Roman"/>
          <w:b/>
          <w:sz w:val="28"/>
          <w:szCs w:val="28"/>
        </w:rPr>
        <w:t>мероприятий П</w:t>
      </w:r>
      <w:r w:rsidR="00463919" w:rsidRPr="00E72C8E">
        <w:rPr>
          <w:rFonts w:ascii="Times New Roman" w:hAnsi="Times New Roman" w:cs="Times New Roman"/>
          <w:b/>
          <w:sz w:val="28"/>
          <w:szCs w:val="28"/>
        </w:rPr>
        <w:t>одп</w:t>
      </w:r>
      <w:r w:rsidRPr="00E72C8E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C52C4" w:rsidRPr="00E72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b/>
          <w:sz w:val="28"/>
          <w:szCs w:val="28"/>
        </w:rPr>
        <w:t>1</w:t>
      </w:r>
    </w:p>
    <w:p w:rsidR="0007003C" w:rsidRPr="00E72C8E" w:rsidRDefault="0007003C" w:rsidP="00F0794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E72C8E">
        <w:rPr>
          <w:rFonts w:ascii="Times New Roman" w:hAnsi="Times New Roman" w:cs="Times New Roman"/>
          <w:sz w:val="28"/>
          <w:szCs w:val="28"/>
        </w:rPr>
        <w:t>мероприятий</w:t>
      </w:r>
      <w:r w:rsidR="00852BCC" w:rsidRPr="00E72C8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="004C52C4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>производится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>по формуле:</w:t>
      </w:r>
      <w:r w:rsidR="00463919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E72C8E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E72C8E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E72C8E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E72C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;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E72C8E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.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871" w:type="dxa"/>
        <w:tblLook w:val="04A0" w:firstRow="1" w:lastRow="0" w:firstColumn="1" w:lastColumn="0" w:noHBand="0" w:noVBand="1"/>
      </w:tblPr>
      <w:tblGrid>
        <w:gridCol w:w="675"/>
        <w:gridCol w:w="4395"/>
        <w:gridCol w:w="1275"/>
        <w:gridCol w:w="1560"/>
        <w:gridCol w:w="1966"/>
      </w:tblGrid>
      <w:tr w:rsidR="00C93CFB" w:rsidRPr="00E72C8E" w:rsidTr="00CE3BCB">
        <w:trPr>
          <w:tblHeader/>
        </w:trPr>
        <w:tc>
          <w:tcPr>
            <w:tcW w:w="675" w:type="dxa"/>
            <w:vMerge w:val="restart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95" w:type="dxa"/>
            <w:vMerge w:val="restart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gridSpan w:val="2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C93CFB" w:rsidRPr="00E72C8E" w:rsidRDefault="00C93CFB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на 20</w:t>
            </w:r>
            <w:r w:rsidR="00ED1060" w:rsidRPr="00E72C8E">
              <w:rPr>
                <w:b/>
                <w:color w:val="000000" w:themeColor="text1"/>
              </w:rPr>
              <w:t>2</w:t>
            </w:r>
            <w:r w:rsidR="00476BD8" w:rsidRPr="00E72C8E">
              <w:rPr>
                <w:b/>
                <w:color w:val="000000" w:themeColor="text1"/>
              </w:rPr>
              <w:t>2</w:t>
            </w:r>
            <w:r w:rsidRPr="00E72C8E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966" w:type="dxa"/>
            <w:vMerge w:val="restart"/>
          </w:tcPr>
          <w:p w:rsidR="00C93CFB" w:rsidRPr="00E72C8E" w:rsidRDefault="00C93CFB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Уровень финансового обеспечения</w:t>
            </w:r>
            <w:r w:rsidR="00A62136" w:rsidRPr="00E72C8E">
              <w:rPr>
                <w:b/>
                <w:color w:val="000000" w:themeColor="text1"/>
              </w:rPr>
              <w:t xml:space="preserve">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 xml:space="preserve"> (</w:t>
            </w:r>
            <w:r w:rsidRPr="00E72C8E">
              <w:rPr>
                <w:b/>
                <w:i/>
                <w:color w:val="000000" w:themeColor="text1"/>
                <w:lang w:val="en-US"/>
              </w:rPr>
              <w:t>V</w:t>
            </w:r>
            <w:r w:rsidRPr="00E72C8E">
              <w:rPr>
                <w:b/>
                <w:i/>
                <w:color w:val="000000" w:themeColor="text1"/>
              </w:rPr>
              <w:t>)</w:t>
            </w:r>
          </w:p>
        </w:tc>
      </w:tr>
      <w:tr w:rsidR="00C93CFB" w:rsidRPr="00E72C8E" w:rsidTr="00CE3BCB">
        <w:trPr>
          <w:tblHeader/>
        </w:trPr>
        <w:tc>
          <w:tcPr>
            <w:tcW w:w="675" w:type="dxa"/>
            <w:vMerge/>
          </w:tcPr>
          <w:p w:rsidR="00C93CFB" w:rsidRPr="00E72C8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95" w:type="dxa"/>
            <w:vMerge/>
          </w:tcPr>
          <w:p w:rsidR="00C93CFB" w:rsidRPr="00E72C8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План (</w:t>
            </w:r>
            <w:proofErr w:type="spellStart"/>
            <w:r w:rsidRPr="00E72C8E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560" w:type="dxa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Факт (</w:t>
            </w:r>
            <w:proofErr w:type="spellStart"/>
            <w:r w:rsidRPr="00E72C8E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966" w:type="dxa"/>
            <w:vMerge/>
          </w:tcPr>
          <w:p w:rsidR="00C93CFB" w:rsidRPr="00E72C8E" w:rsidRDefault="00C93CFB" w:rsidP="00D379BB">
            <w:pPr>
              <w:jc w:val="center"/>
              <w:rPr>
                <w:color w:val="000000" w:themeColor="text1"/>
              </w:rPr>
            </w:pPr>
          </w:p>
        </w:tc>
      </w:tr>
      <w:tr w:rsidR="00C93CFB" w:rsidRPr="00E72C8E" w:rsidTr="00CE3BCB">
        <w:tc>
          <w:tcPr>
            <w:tcW w:w="675" w:type="dxa"/>
          </w:tcPr>
          <w:p w:rsidR="00C93CFB" w:rsidRPr="00E72C8E" w:rsidRDefault="004C52C4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4395" w:type="dxa"/>
          </w:tcPr>
          <w:p w:rsidR="00C93CFB" w:rsidRPr="00E72C8E" w:rsidRDefault="006828A6" w:rsidP="004C52C4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1. Организация и проведение физкультурно-спортивных мероприятий</w:t>
            </w:r>
          </w:p>
        </w:tc>
        <w:tc>
          <w:tcPr>
            <w:tcW w:w="1275" w:type="dxa"/>
          </w:tcPr>
          <w:p w:rsidR="00C93CFB" w:rsidRPr="00E72C8E" w:rsidRDefault="00852BCC" w:rsidP="00CE3BCB">
            <w:pPr>
              <w:ind w:left="-136" w:firstLine="13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C93CFB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C93CFB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F0794A" w:rsidRPr="00E72C8E" w:rsidTr="00CE3BCB">
        <w:tc>
          <w:tcPr>
            <w:tcW w:w="675" w:type="dxa"/>
          </w:tcPr>
          <w:p w:rsidR="00F0794A" w:rsidRPr="00E72C8E" w:rsidRDefault="00F0794A" w:rsidP="00D379BB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1.1</w:t>
            </w:r>
          </w:p>
        </w:tc>
        <w:tc>
          <w:tcPr>
            <w:tcW w:w="4395" w:type="dxa"/>
          </w:tcPr>
          <w:p w:rsidR="00F0794A" w:rsidRPr="00E72C8E" w:rsidRDefault="006828A6" w:rsidP="004C52C4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Мероприятие 1: Организация спортивно-массовых мероприятий</w:t>
            </w:r>
          </w:p>
        </w:tc>
        <w:tc>
          <w:tcPr>
            <w:tcW w:w="1275" w:type="dxa"/>
          </w:tcPr>
          <w:p w:rsidR="00F0794A" w:rsidRPr="00E72C8E" w:rsidRDefault="006E1A43" w:rsidP="00CE3BCB">
            <w:pPr>
              <w:ind w:left="-136" w:firstLine="136"/>
              <w:jc w:val="center"/>
              <w:rPr>
                <w:color w:val="000000" w:themeColor="text1"/>
              </w:rPr>
            </w:pPr>
            <w:r w:rsidRPr="006E1A43">
              <w:rPr>
                <w:color w:val="000000" w:themeColor="text1"/>
              </w:rPr>
              <w:t>1 088 098,24</w:t>
            </w:r>
          </w:p>
        </w:tc>
        <w:tc>
          <w:tcPr>
            <w:tcW w:w="1560" w:type="dxa"/>
          </w:tcPr>
          <w:p w:rsidR="00F0794A" w:rsidRPr="00E72C8E" w:rsidRDefault="006E1A43" w:rsidP="00D379BB">
            <w:pPr>
              <w:jc w:val="center"/>
              <w:rPr>
                <w:color w:val="000000" w:themeColor="text1"/>
              </w:rPr>
            </w:pPr>
            <w:r w:rsidRPr="006E1A43">
              <w:rPr>
                <w:color w:val="000000" w:themeColor="text1"/>
              </w:rPr>
              <w:t>1 088 098,24</w:t>
            </w:r>
          </w:p>
        </w:tc>
        <w:tc>
          <w:tcPr>
            <w:tcW w:w="1966" w:type="dxa"/>
          </w:tcPr>
          <w:p w:rsidR="00F0794A" w:rsidRPr="00E72C8E" w:rsidRDefault="00F0794A" w:rsidP="00D379BB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1,00</w:t>
            </w:r>
          </w:p>
        </w:tc>
      </w:tr>
      <w:tr w:rsidR="008771AC" w:rsidRPr="00E72C8E" w:rsidTr="00CE3BCB">
        <w:tc>
          <w:tcPr>
            <w:tcW w:w="675" w:type="dxa"/>
          </w:tcPr>
          <w:p w:rsidR="008771AC" w:rsidRPr="00E72C8E" w:rsidRDefault="006828A6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3</w:t>
            </w:r>
          </w:p>
        </w:tc>
        <w:tc>
          <w:tcPr>
            <w:tcW w:w="4395" w:type="dxa"/>
          </w:tcPr>
          <w:p w:rsidR="008771AC" w:rsidRPr="00E72C8E" w:rsidRDefault="006828A6" w:rsidP="004C52C4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3. Развитие материально-технической базы в сфере физической культуры и спорта Павлоградского муниципального района</w:t>
            </w:r>
          </w:p>
        </w:tc>
        <w:tc>
          <w:tcPr>
            <w:tcW w:w="1275" w:type="dxa"/>
          </w:tcPr>
          <w:p w:rsidR="008771AC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8771AC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8771AC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8771AC" w:rsidRPr="00E72C8E" w:rsidTr="00CE3BCB">
        <w:tc>
          <w:tcPr>
            <w:tcW w:w="675" w:type="dxa"/>
          </w:tcPr>
          <w:p w:rsidR="008771AC" w:rsidRPr="00E72C8E" w:rsidRDefault="006828A6" w:rsidP="003B60C7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3</w:t>
            </w:r>
            <w:r w:rsidR="004C52C4" w:rsidRPr="00E72C8E">
              <w:rPr>
                <w:color w:val="000000" w:themeColor="text1"/>
              </w:rPr>
              <w:t>.1</w:t>
            </w:r>
          </w:p>
        </w:tc>
        <w:tc>
          <w:tcPr>
            <w:tcW w:w="4395" w:type="dxa"/>
          </w:tcPr>
          <w:p w:rsidR="008771AC" w:rsidRPr="00E72C8E" w:rsidRDefault="006828A6" w:rsidP="004C52C4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Мероприятие 1: Материально-техническое оснащение (приобретение спортивного инвентаря)</w:t>
            </w:r>
          </w:p>
        </w:tc>
        <w:tc>
          <w:tcPr>
            <w:tcW w:w="1275" w:type="dxa"/>
          </w:tcPr>
          <w:p w:rsidR="00DC66BE" w:rsidRPr="00E72C8E" w:rsidRDefault="006E1A43" w:rsidP="00DC66BE">
            <w:pPr>
              <w:jc w:val="center"/>
            </w:pPr>
            <w:r>
              <w:t>67 5</w:t>
            </w:r>
            <w:r w:rsidR="00DC66BE" w:rsidRPr="00E72C8E">
              <w:t>00,00</w:t>
            </w:r>
          </w:p>
          <w:p w:rsidR="008771AC" w:rsidRPr="00E72C8E" w:rsidRDefault="008771AC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:rsidR="00DC66BE" w:rsidRPr="00E72C8E" w:rsidRDefault="006E1A43" w:rsidP="00DC66BE">
            <w:pPr>
              <w:jc w:val="center"/>
            </w:pPr>
            <w:r>
              <w:t>67 5</w:t>
            </w:r>
            <w:r w:rsidR="00DC66BE" w:rsidRPr="00E72C8E">
              <w:t>00,00</w:t>
            </w:r>
          </w:p>
          <w:p w:rsidR="008771AC" w:rsidRPr="00E72C8E" w:rsidRDefault="008771AC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6" w:type="dxa"/>
          </w:tcPr>
          <w:p w:rsidR="008771AC" w:rsidRPr="00E72C8E" w:rsidRDefault="004C52C4" w:rsidP="00D379BB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</w:t>
            </w:r>
            <w:r w:rsidR="000641CB" w:rsidRPr="00E72C8E">
              <w:rPr>
                <w:color w:val="000000" w:themeColor="text1"/>
              </w:rPr>
              <w:t>,00</w:t>
            </w:r>
          </w:p>
        </w:tc>
      </w:tr>
    </w:tbl>
    <w:p w:rsidR="00463919" w:rsidRPr="00E72C8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E72C8E" w:rsidRDefault="009C46E4" w:rsidP="009C46E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2C8E">
        <w:rPr>
          <w:rFonts w:ascii="Times New Roman" w:hAnsi="Times New Roman" w:cs="Times New Roman"/>
          <w:sz w:val="28"/>
          <w:szCs w:val="28"/>
        </w:rPr>
        <w:tab/>
        <w:t>2. Расчет степени достижения значения целевого индикатора мероприятий Подпрограммы</w:t>
      </w:r>
      <w:r w:rsidR="004C52C4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E72C8E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E72C8E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E72C8E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E72C8E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E72C8E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E72C8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9C46E4" w:rsidRPr="00E72C8E" w:rsidRDefault="009C46E4" w:rsidP="00CE3BC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C8E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9C46E4" w:rsidRPr="00E72C8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E72C8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r w:rsidR="00852BCC" w:rsidRPr="00E72C8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E72C8E">
        <w:rPr>
          <w:rFonts w:ascii="Times New Roman" w:hAnsi="Times New Roman" w:cs="Times New Roman"/>
          <w:sz w:val="28"/>
          <w:szCs w:val="28"/>
        </w:rPr>
        <w:t>Подпрограммы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;</w:t>
      </w:r>
    </w:p>
    <w:p w:rsidR="009C46E4" w:rsidRPr="00E72C8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E72C8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.</w:t>
      </w:r>
    </w:p>
    <w:p w:rsidR="00CE3BCB" w:rsidRPr="00E72C8E" w:rsidRDefault="00CE3BCB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420"/>
        <w:gridCol w:w="2399"/>
        <w:gridCol w:w="1276"/>
        <w:gridCol w:w="1134"/>
        <w:gridCol w:w="1144"/>
        <w:gridCol w:w="1408"/>
      </w:tblGrid>
      <w:tr w:rsidR="00DC1979" w:rsidRPr="00E72C8E" w:rsidTr="005414F3">
        <w:trPr>
          <w:tblHeader/>
        </w:trPr>
        <w:tc>
          <w:tcPr>
            <w:tcW w:w="710" w:type="dxa"/>
            <w:vMerge w:val="restart"/>
          </w:tcPr>
          <w:p w:rsidR="00DC1979" w:rsidRPr="00E72C8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420" w:type="dxa"/>
            <w:vMerge w:val="restart"/>
          </w:tcPr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2399" w:type="dxa"/>
            <w:vMerge w:val="restart"/>
          </w:tcPr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Наименование целевого индикатора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3554" w:type="dxa"/>
            <w:gridSpan w:val="3"/>
          </w:tcPr>
          <w:p w:rsidR="00DC1979" w:rsidRPr="00E72C8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1408" w:type="dxa"/>
            <w:vMerge w:val="restart"/>
          </w:tcPr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Степень достижения целевого индикатора П</w:t>
            </w:r>
            <w:r w:rsidR="004C52C4" w:rsidRPr="00E72C8E">
              <w:rPr>
                <w:b/>
                <w:color w:val="000000" w:themeColor="text1"/>
              </w:rPr>
              <w:t xml:space="preserve">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>(</w:t>
            </w:r>
            <w:r w:rsidRPr="00E72C8E">
              <w:rPr>
                <w:b/>
                <w:i/>
                <w:lang w:val="en-US"/>
              </w:rPr>
              <w:t>G</w:t>
            </w:r>
            <w:r w:rsidRPr="00E72C8E">
              <w:rPr>
                <w:b/>
              </w:rPr>
              <w:t>)</w:t>
            </w:r>
          </w:p>
        </w:tc>
      </w:tr>
      <w:tr w:rsidR="00D379BB" w:rsidRPr="00E72C8E" w:rsidTr="005414F3">
        <w:trPr>
          <w:tblHeader/>
        </w:trPr>
        <w:tc>
          <w:tcPr>
            <w:tcW w:w="710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0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9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C1979" w:rsidRPr="00E72C8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Единица</w:t>
            </w:r>
          </w:p>
          <w:p w:rsidR="00D379BB" w:rsidRPr="00E72C8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D379BB" w:rsidRPr="00E72C8E" w:rsidRDefault="00D379BB" w:rsidP="00D379BB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План (</w:t>
            </w:r>
            <w:r w:rsidR="00AC1DFD">
              <w:rPr>
                <w:b/>
                <w:i/>
                <w:lang w:val="en-US"/>
              </w:rPr>
              <w:t>p</w:t>
            </w:r>
            <w:r w:rsidRPr="00E72C8E">
              <w:rPr>
                <w:b/>
                <w:i/>
                <w:lang w:val="en-US"/>
              </w:rPr>
              <w:t>f</w:t>
            </w:r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144" w:type="dxa"/>
          </w:tcPr>
          <w:p w:rsidR="00D379BB" w:rsidRPr="00E72C8E" w:rsidRDefault="00D379BB" w:rsidP="00AC1DFD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Факт (</w:t>
            </w:r>
            <w:r w:rsidRPr="00E72C8E">
              <w:rPr>
                <w:b/>
                <w:i/>
                <w:lang w:val="en-US"/>
              </w:rPr>
              <w:t>G</w:t>
            </w:r>
            <w:r w:rsidR="00AC1DFD">
              <w:rPr>
                <w:b/>
                <w:i/>
                <w:lang w:val="en-US"/>
              </w:rPr>
              <w:t>f</w:t>
            </w:r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408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6828A6" w:rsidRPr="00E72C8E" w:rsidTr="005414F3"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1. Организация и проведение физкультурно-спортивных мероприятий</w:t>
            </w:r>
          </w:p>
        </w:tc>
        <w:tc>
          <w:tcPr>
            <w:tcW w:w="2399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4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408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6828A6" w:rsidRPr="00E72C8E" w:rsidTr="005414F3"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1.1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 xml:space="preserve">Мероприятие 1: </w:t>
            </w:r>
            <w:r w:rsidRPr="00E72C8E">
              <w:rPr>
                <w:color w:val="000000" w:themeColor="text1"/>
              </w:rPr>
              <w:lastRenderedPageBreak/>
              <w:t>Организация спортивно-массовых мероприятий</w:t>
            </w:r>
          </w:p>
        </w:tc>
        <w:tc>
          <w:tcPr>
            <w:tcW w:w="2399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C8E">
              <w:rPr>
                <w:color w:val="000000" w:themeColor="text1"/>
                <w:sz w:val="18"/>
                <w:szCs w:val="18"/>
              </w:rPr>
              <w:lastRenderedPageBreak/>
              <w:t xml:space="preserve">Доля граждан, </w:t>
            </w:r>
            <w:r w:rsidRPr="00E72C8E">
              <w:rPr>
                <w:color w:val="000000" w:themeColor="text1"/>
                <w:sz w:val="18"/>
                <w:szCs w:val="18"/>
              </w:rPr>
              <w:lastRenderedPageBreak/>
              <w:t>занимающихся физической культурой и спортом по месту работы, в общей численности населения</w:t>
            </w:r>
            <w:r w:rsidR="00FF59D3">
              <w:rPr>
                <w:color w:val="000000" w:themeColor="text1"/>
                <w:sz w:val="18"/>
                <w:szCs w:val="18"/>
              </w:rPr>
              <w:t>, занятого в экономике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6828A6" w:rsidRPr="00E72C8E" w:rsidRDefault="006E1A43" w:rsidP="006828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1144" w:type="dxa"/>
          </w:tcPr>
          <w:p w:rsidR="006828A6" w:rsidRPr="00E72C8E" w:rsidRDefault="006E1A43" w:rsidP="006604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66049B">
              <w:rPr>
                <w:color w:val="000000" w:themeColor="text1"/>
              </w:rPr>
              <w:t>5,5</w:t>
            </w:r>
          </w:p>
        </w:tc>
        <w:tc>
          <w:tcPr>
            <w:tcW w:w="1408" w:type="dxa"/>
          </w:tcPr>
          <w:p w:rsidR="006828A6" w:rsidRPr="00E72C8E" w:rsidRDefault="00DC66BE" w:rsidP="0066049B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</w:t>
            </w:r>
            <w:r w:rsidR="003C2324" w:rsidRPr="00972C0D">
              <w:rPr>
                <w:color w:val="000000" w:themeColor="text1"/>
              </w:rPr>
              <w:t>2</w:t>
            </w:r>
            <w:r w:rsidR="0066049B">
              <w:rPr>
                <w:color w:val="000000" w:themeColor="text1"/>
              </w:rPr>
              <w:t>84</w:t>
            </w:r>
          </w:p>
        </w:tc>
      </w:tr>
      <w:tr w:rsidR="006828A6" w:rsidRPr="00E72C8E" w:rsidTr="005414F3">
        <w:trPr>
          <w:trHeight w:val="985"/>
        </w:trPr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lastRenderedPageBreak/>
              <w:t>3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3. Развитие материально-технической базы в сфере физической культуры и спорта Павлоградского муниципального района</w:t>
            </w:r>
          </w:p>
        </w:tc>
        <w:tc>
          <w:tcPr>
            <w:tcW w:w="2399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4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408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6828A6" w:rsidRPr="00E72C8E" w:rsidTr="005414F3">
        <w:trPr>
          <w:trHeight w:val="276"/>
        </w:trPr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3.1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Мероприятие 1: Материально-техническое оснащение (приобретение спортивного инвентаря)</w:t>
            </w:r>
          </w:p>
        </w:tc>
        <w:tc>
          <w:tcPr>
            <w:tcW w:w="2399" w:type="dxa"/>
          </w:tcPr>
          <w:p w:rsidR="006828A6" w:rsidRPr="00E72C8E" w:rsidRDefault="006828A6" w:rsidP="00071EF0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Количество приобретенного спортивного инвентаря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 xml:space="preserve">Единиц </w:t>
            </w:r>
          </w:p>
        </w:tc>
        <w:tc>
          <w:tcPr>
            <w:tcW w:w="1134" w:type="dxa"/>
          </w:tcPr>
          <w:p w:rsidR="006828A6" w:rsidRPr="00E72C8E" w:rsidRDefault="00504657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25</w:t>
            </w:r>
          </w:p>
        </w:tc>
        <w:tc>
          <w:tcPr>
            <w:tcW w:w="1144" w:type="dxa"/>
          </w:tcPr>
          <w:p w:rsidR="006828A6" w:rsidRPr="00E72C8E" w:rsidRDefault="006828A6" w:rsidP="006E1A43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2</w:t>
            </w:r>
            <w:r w:rsidR="006E1A43">
              <w:rPr>
                <w:color w:val="000000" w:themeColor="text1"/>
              </w:rPr>
              <w:t>7</w:t>
            </w:r>
          </w:p>
        </w:tc>
        <w:tc>
          <w:tcPr>
            <w:tcW w:w="1408" w:type="dxa"/>
          </w:tcPr>
          <w:p w:rsidR="006828A6" w:rsidRPr="00E72C8E" w:rsidRDefault="006828A6" w:rsidP="0098611E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1,</w:t>
            </w:r>
            <w:r w:rsidR="00DC66BE" w:rsidRPr="00E72C8E">
              <w:rPr>
                <w:color w:val="000000" w:themeColor="text1"/>
              </w:rPr>
              <w:t>08</w:t>
            </w:r>
          </w:p>
        </w:tc>
      </w:tr>
    </w:tbl>
    <w:p w:rsidR="00463919" w:rsidRPr="00E72C8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E72C8E" w:rsidRDefault="00E127DB" w:rsidP="009416BD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C8E">
        <w:rPr>
          <w:rFonts w:ascii="Times New Roman" w:hAnsi="Times New Roman" w:cs="Times New Roman"/>
          <w:sz w:val="28"/>
          <w:szCs w:val="28"/>
        </w:rPr>
        <w:t xml:space="preserve">Расчет эффективности реализации мероприятий 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 xml:space="preserve"> осуществляется по формуле</w:t>
      </w:r>
      <w:r w:rsidRPr="00E72C8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463919" w:rsidRPr="00E72C8E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E127DB" w:rsidRPr="00E72C8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9416BD" w:rsidRPr="00E72C8E">
        <w:rPr>
          <w:rFonts w:ascii="Times New Roman" w:hAnsi="Times New Roman" w:cs="Times New Roman"/>
          <w:sz w:val="28"/>
          <w:szCs w:val="28"/>
        </w:rPr>
        <w:t>–</w:t>
      </w:r>
      <w:r w:rsidR="008771AC" w:rsidRPr="00E72C8E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="008771AC" w:rsidRPr="00E72C8E">
        <w:rPr>
          <w:rFonts w:ascii="Times New Roman" w:hAnsi="Times New Roman" w:cs="Times New Roman"/>
          <w:sz w:val="28"/>
          <w:szCs w:val="28"/>
        </w:rPr>
        <w:t>;</w:t>
      </w:r>
    </w:p>
    <w:p w:rsidR="008771AC" w:rsidRPr="00E72C8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72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6BD" w:rsidRPr="00E72C8E">
        <w:rPr>
          <w:rFonts w:ascii="Times New Roman" w:hAnsi="Times New Roman" w:cs="Times New Roman"/>
          <w:sz w:val="28"/>
          <w:szCs w:val="28"/>
        </w:rPr>
        <w:t>–</w:t>
      </w:r>
      <w:r w:rsidR="008771AC" w:rsidRPr="00E72C8E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</w:t>
      </w:r>
      <w:r w:rsidRPr="00E72C8E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.</w:t>
      </w:r>
    </w:p>
    <w:p w:rsidR="00050915" w:rsidRPr="00E72C8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3968"/>
        <w:gridCol w:w="1843"/>
        <w:gridCol w:w="1701"/>
        <w:gridCol w:w="2126"/>
      </w:tblGrid>
      <w:tr w:rsidR="00C60695" w:rsidRPr="00E72C8E" w:rsidTr="00CE3BCB">
        <w:trPr>
          <w:trHeight w:val="920"/>
          <w:tblHeader/>
        </w:trPr>
        <w:tc>
          <w:tcPr>
            <w:tcW w:w="710" w:type="dxa"/>
          </w:tcPr>
          <w:p w:rsidR="00C60695" w:rsidRPr="00E72C8E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968" w:type="dxa"/>
          </w:tcPr>
          <w:p w:rsidR="00C60695" w:rsidRPr="00E72C8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F65BEE" w:rsidRPr="00E72C8E">
              <w:rPr>
                <w:b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C60695" w:rsidRPr="00E72C8E" w:rsidRDefault="00C60695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Степень достижения значения целевого индикатора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 xml:space="preserve"> (</w:t>
            </w:r>
            <w:r w:rsidRPr="00E72C8E">
              <w:rPr>
                <w:b/>
                <w:i/>
                <w:color w:val="000000" w:themeColor="text1"/>
                <w:lang w:val="en-US"/>
              </w:rPr>
              <w:t>G</w:t>
            </w:r>
            <w:r w:rsidRPr="00E72C8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E72C8E" w:rsidRDefault="00C60695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Уровень финансового обеспечения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>(</w:t>
            </w:r>
            <w:r w:rsidRPr="00E72C8E">
              <w:rPr>
                <w:b/>
                <w:i/>
                <w:color w:val="000000" w:themeColor="text1"/>
                <w:lang w:val="en-US"/>
              </w:rPr>
              <w:t>V</w:t>
            </w:r>
            <w:r w:rsidRPr="00E72C8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C60695" w:rsidRPr="00E72C8E" w:rsidRDefault="00C60695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Эффективность реализации </w:t>
            </w:r>
            <w:r w:rsidR="003B60C7" w:rsidRPr="00E72C8E">
              <w:rPr>
                <w:b/>
                <w:color w:val="000000" w:themeColor="text1"/>
              </w:rPr>
              <w:t xml:space="preserve">группы </w:t>
            </w:r>
            <w:r w:rsidRPr="00E72C8E">
              <w:rPr>
                <w:b/>
                <w:color w:val="000000" w:themeColor="text1"/>
              </w:rPr>
              <w:t xml:space="preserve">мероприятий </w:t>
            </w:r>
            <w:r w:rsidR="003B60C7" w:rsidRPr="00E72C8E">
              <w:rPr>
                <w:b/>
                <w:color w:val="000000" w:themeColor="text1"/>
              </w:rPr>
              <w:t xml:space="preserve">основного мероприятия </w:t>
            </w:r>
            <w:r w:rsidRPr="00E72C8E">
              <w:rPr>
                <w:b/>
                <w:color w:val="000000" w:themeColor="text1"/>
              </w:rPr>
              <w:t xml:space="preserve">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>(</w:t>
            </w:r>
            <w:r w:rsidRPr="00E72C8E">
              <w:rPr>
                <w:b/>
                <w:i/>
                <w:color w:val="000000" w:themeColor="text1"/>
                <w:lang w:val="en-US"/>
              </w:rPr>
              <w:t>I</w:t>
            </w:r>
            <w:r w:rsidRPr="00E72C8E">
              <w:rPr>
                <w:b/>
                <w:color w:val="000000" w:themeColor="text1"/>
              </w:rPr>
              <w:t>)</w:t>
            </w:r>
          </w:p>
        </w:tc>
      </w:tr>
      <w:tr w:rsidR="006828A6" w:rsidRPr="00E72C8E" w:rsidTr="00CE3BCB"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3968" w:type="dxa"/>
          </w:tcPr>
          <w:p w:rsidR="006828A6" w:rsidRPr="00E72C8E" w:rsidRDefault="006828A6" w:rsidP="006828A6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1. Организация и проведение физкультурно-спортивных мероприятий</w:t>
            </w:r>
          </w:p>
        </w:tc>
        <w:tc>
          <w:tcPr>
            <w:tcW w:w="1843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6828A6" w:rsidRPr="00972C0D" w:rsidTr="00CE3BCB">
        <w:tc>
          <w:tcPr>
            <w:tcW w:w="710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1.1</w:t>
            </w:r>
          </w:p>
        </w:tc>
        <w:tc>
          <w:tcPr>
            <w:tcW w:w="3968" w:type="dxa"/>
          </w:tcPr>
          <w:p w:rsidR="006828A6" w:rsidRPr="00972C0D" w:rsidRDefault="006828A6" w:rsidP="006828A6">
            <w:pPr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Мероприятие 1: Организация спортивно-массовых мероприятий</w:t>
            </w:r>
          </w:p>
        </w:tc>
        <w:tc>
          <w:tcPr>
            <w:tcW w:w="1843" w:type="dxa"/>
          </w:tcPr>
          <w:p w:rsidR="006828A6" w:rsidRPr="00972C0D" w:rsidRDefault="00DC66BE" w:rsidP="0066049B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</w:t>
            </w:r>
            <w:r w:rsidR="003C2324" w:rsidRPr="00972C0D">
              <w:rPr>
                <w:color w:val="000000" w:themeColor="text1"/>
              </w:rPr>
              <w:t>2</w:t>
            </w:r>
            <w:r w:rsidR="0066049B">
              <w:rPr>
                <w:color w:val="000000" w:themeColor="text1"/>
              </w:rPr>
              <w:t>84</w:t>
            </w:r>
          </w:p>
        </w:tc>
        <w:tc>
          <w:tcPr>
            <w:tcW w:w="1701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1,00</w:t>
            </w:r>
          </w:p>
        </w:tc>
        <w:tc>
          <w:tcPr>
            <w:tcW w:w="2126" w:type="dxa"/>
          </w:tcPr>
          <w:p w:rsidR="006828A6" w:rsidRPr="00972C0D" w:rsidRDefault="00DC66BE" w:rsidP="006E1A43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</w:t>
            </w:r>
            <w:r w:rsidR="003C2324" w:rsidRPr="00972C0D">
              <w:rPr>
                <w:color w:val="000000" w:themeColor="text1"/>
              </w:rPr>
              <w:t>2</w:t>
            </w:r>
            <w:r w:rsidR="0066049B">
              <w:rPr>
                <w:color w:val="000000" w:themeColor="text1"/>
              </w:rPr>
              <w:t>84</w:t>
            </w:r>
          </w:p>
        </w:tc>
      </w:tr>
      <w:tr w:rsidR="006828A6" w:rsidRPr="00972C0D" w:rsidTr="00CE3BCB">
        <w:tc>
          <w:tcPr>
            <w:tcW w:w="710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3</w:t>
            </w:r>
          </w:p>
        </w:tc>
        <w:tc>
          <w:tcPr>
            <w:tcW w:w="3968" w:type="dxa"/>
          </w:tcPr>
          <w:p w:rsidR="006828A6" w:rsidRPr="00972C0D" w:rsidRDefault="006828A6" w:rsidP="006828A6">
            <w:pPr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Основное мероприятие 3. Развитие материально-технической базы в сфере физической культуры и спорта Павлоградского муниципального района</w:t>
            </w:r>
          </w:p>
        </w:tc>
        <w:tc>
          <w:tcPr>
            <w:tcW w:w="1843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Х</w:t>
            </w:r>
          </w:p>
        </w:tc>
      </w:tr>
      <w:tr w:rsidR="006828A6" w:rsidRPr="00972C0D" w:rsidTr="00CE3BCB">
        <w:tc>
          <w:tcPr>
            <w:tcW w:w="710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3.1</w:t>
            </w:r>
          </w:p>
        </w:tc>
        <w:tc>
          <w:tcPr>
            <w:tcW w:w="3968" w:type="dxa"/>
          </w:tcPr>
          <w:p w:rsidR="006828A6" w:rsidRPr="00972C0D" w:rsidRDefault="006828A6" w:rsidP="006828A6">
            <w:pPr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Мероприятие 1: Материально-техническое оснащение (приобретение спортивного инвентаря)</w:t>
            </w:r>
          </w:p>
        </w:tc>
        <w:tc>
          <w:tcPr>
            <w:tcW w:w="1843" w:type="dxa"/>
          </w:tcPr>
          <w:p w:rsidR="006828A6" w:rsidRPr="00972C0D" w:rsidRDefault="00DC66BE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1,08</w:t>
            </w:r>
          </w:p>
        </w:tc>
        <w:tc>
          <w:tcPr>
            <w:tcW w:w="1701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1,00</w:t>
            </w:r>
          </w:p>
        </w:tc>
        <w:tc>
          <w:tcPr>
            <w:tcW w:w="2126" w:type="dxa"/>
          </w:tcPr>
          <w:p w:rsidR="006828A6" w:rsidRPr="00972C0D" w:rsidRDefault="00DC66BE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1,08</w:t>
            </w:r>
          </w:p>
        </w:tc>
      </w:tr>
    </w:tbl>
    <w:p w:rsidR="00050915" w:rsidRPr="00972C0D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00B" w:rsidRPr="00972C0D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C0D">
        <w:rPr>
          <w:rFonts w:ascii="Times New Roman" w:hAnsi="Times New Roman" w:cs="Times New Roman"/>
          <w:sz w:val="28"/>
          <w:szCs w:val="28"/>
        </w:rPr>
        <w:t>4. Расчет э</w:t>
      </w:r>
      <w:r w:rsidR="00CA6F3F" w:rsidRPr="00972C0D">
        <w:rPr>
          <w:rFonts w:ascii="Times New Roman" w:hAnsi="Times New Roman" w:cs="Times New Roman"/>
          <w:sz w:val="28"/>
          <w:szCs w:val="28"/>
        </w:rPr>
        <w:t>ффективности реализации основного мероприятия</w:t>
      </w:r>
      <w:r w:rsidRPr="00972C0D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972C0D">
        <w:rPr>
          <w:rFonts w:ascii="Times New Roman" w:hAnsi="Times New Roman" w:cs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972C0D">
        <w:rPr>
          <w:rFonts w:ascii="Times New Roman" w:hAnsi="Times New Roman"/>
          <w:sz w:val="28"/>
          <w:szCs w:val="28"/>
        </w:rPr>
        <w:t xml:space="preserve"> </w:t>
      </w:r>
    </w:p>
    <w:p w:rsidR="00A6000B" w:rsidRPr="00972C0D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</w:t>
      </w:r>
      <w:r w:rsidR="00852BCC" w:rsidRPr="00972C0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972C0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972C0D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 xml:space="preserve">k </w:t>
      </w:r>
    </w:p>
    <w:p w:rsidR="00A6000B" w:rsidRPr="00972C0D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>J = SUM I</w:t>
      </w:r>
      <w:r w:rsidRPr="00972C0D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 k x 100%,</w:t>
      </w:r>
    </w:p>
    <w:p w:rsidR="00A6000B" w:rsidRPr="00972C0D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                                              </w:t>
      </w:r>
      <w:r w:rsidRPr="00972C0D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 xml:space="preserve">g=1    </w:t>
      </w:r>
    </w:p>
    <w:p w:rsidR="00A6000B" w:rsidRPr="00972C0D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CA6F3F" w:rsidRPr="00972C0D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972C0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CA6F3F" w:rsidRPr="00972C0D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972C0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972C0D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AC5DC1" w:rsidRPr="00972C0D">
        <w:rPr>
          <w:rFonts w:ascii="Times New Roman" w:hAnsi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>;</w:t>
      </w:r>
    </w:p>
    <w:p w:rsidR="00A6000B" w:rsidRPr="00972C0D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g</w:t>
      </w:r>
      <w:r w:rsidR="00CA6F3F" w:rsidRPr="00972C0D">
        <w:rPr>
          <w:rFonts w:ascii="Times New Roman" w:hAnsi="Times New Roman" w:cs="Times New Roman"/>
          <w:sz w:val="28"/>
          <w:szCs w:val="28"/>
        </w:rPr>
        <w:t xml:space="preserve"> – группа мероприятий</w:t>
      </w:r>
      <w:r w:rsidRPr="00972C0D">
        <w:rPr>
          <w:rFonts w:ascii="Times New Roman" w:hAnsi="Times New Roman" w:cs="Times New Roman"/>
          <w:sz w:val="28"/>
          <w:szCs w:val="28"/>
        </w:rPr>
        <w:t xml:space="preserve"> </w:t>
      </w:r>
      <w:r w:rsidR="00CA6F3F" w:rsidRPr="00972C0D">
        <w:rPr>
          <w:rFonts w:ascii="Times New Roman" w:hAnsi="Times New Roman"/>
          <w:sz w:val="28"/>
          <w:szCs w:val="28"/>
        </w:rPr>
        <w:t>основного мероприятия</w:t>
      </w:r>
      <w:r w:rsidRPr="00972C0D">
        <w:rPr>
          <w:rFonts w:ascii="Times New Roman" w:hAnsi="Times New Roman"/>
          <w:sz w:val="28"/>
          <w:szCs w:val="28"/>
        </w:rPr>
        <w:t xml:space="preserve"> Подпрограммы </w:t>
      </w:r>
      <w:r w:rsidR="00476BD8" w:rsidRPr="00972C0D">
        <w:rPr>
          <w:rFonts w:ascii="Times New Roman" w:hAnsi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>;</w:t>
      </w:r>
    </w:p>
    <w:p w:rsidR="003B60C7" w:rsidRPr="00972C0D" w:rsidRDefault="00A6000B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972C0D">
        <w:rPr>
          <w:rFonts w:ascii="Times New Roman" w:hAnsi="Times New Roman" w:cs="Times New Roman"/>
          <w:sz w:val="28"/>
          <w:szCs w:val="28"/>
        </w:rPr>
        <w:t xml:space="preserve"> – количество мероприятий</w:t>
      </w:r>
      <w:r w:rsidR="006929B8" w:rsidRPr="00972C0D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972C0D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972C0D">
        <w:rPr>
          <w:rFonts w:ascii="Times New Roman" w:hAnsi="Times New Roman" w:cs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>.</w:t>
      </w:r>
    </w:p>
    <w:p w:rsidR="005C1D4E" w:rsidRPr="00972C0D" w:rsidRDefault="005C1D4E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0C7" w:rsidRPr="00972C0D" w:rsidRDefault="00CA6F3F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</w:t>
      </w:r>
      <w:r w:rsidR="007555E7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1</w:t>
      </w:r>
      <w:r w:rsidR="003B60C7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828A6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 и проведение физкультурно-спортивных мероприятий</w:t>
      </w:r>
      <w:r w:rsidR="003B60C7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9416BD" w:rsidRPr="00972C0D" w:rsidRDefault="009416BD" w:rsidP="009416B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C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DC66BE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3C2324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6049B">
        <w:rPr>
          <w:rFonts w:ascii="Times New Roman" w:hAnsi="Times New Roman" w:cs="Times New Roman"/>
          <w:color w:val="000000" w:themeColor="text1"/>
          <w:sz w:val="28"/>
          <w:szCs w:val="28"/>
        </w:rPr>
        <w:t>84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66049B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607497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28A6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607497" w:rsidRPr="0066049B" w:rsidRDefault="003B60C7" w:rsidP="005C1D4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BD3DFC" w:rsidRPr="0066049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E51D43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3C2324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6049B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84</w:t>
      </w:r>
      <w:r w:rsidR="00E51D43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3C6D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51D43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28A6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C2324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6049B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535C40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049B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C1D4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6929B8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B61DC" w:rsidRPr="0066049B" w:rsidRDefault="001B61DC" w:rsidP="005C1D4E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7497" w:rsidRPr="0066049B" w:rsidRDefault="00CA6F3F" w:rsidP="005C1D4E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="00FF49C8"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6929B8"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</w:t>
      </w:r>
      <w:r w:rsidR="006828A6"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607497"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828A6"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материально-технической базы в сфере физической культуры и спорта Павлоградского муниципального района</w:t>
      </w:r>
      <w:r w:rsidR="003A196F"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607497" w:rsidRPr="006604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07497" w:rsidRPr="0066049B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BD3DFC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D46E8C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7497" w:rsidRPr="0066049B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5C61CB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607497" w:rsidRPr="0066049B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D46E8C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D46E8C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5C61CB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D3DFC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5C1D4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5C1D4E" w:rsidRPr="0066049B" w:rsidRDefault="005C1D4E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497" w:rsidRPr="0066049B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5. Расчет эффективности Подпрограммы 1 определяется по формуле:</w:t>
      </w:r>
    </w:p>
    <w:p w:rsidR="00A62136" w:rsidRPr="0066049B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             </w:t>
      </w:r>
      <w:r w:rsidRPr="0066049B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m</w:t>
      </w:r>
      <w:r w:rsidRPr="0066049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</w:t>
      </w:r>
    </w:p>
    <w:p w:rsidR="00A62136" w:rsidRPr="0066049B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6049B">
        <w:rPr>
          <w:rFonts w:ascii="Times New Roman" w:hAnsi="Times New Roman" w:cs="Times New Roman"/>
          <w:b/>
          <w:i/>
          <w:sz w:val="28"/>
          <w:szCs w:val="28"/>
        </w:rPr>
        <w:t>Р  =</w:t>
      </w:r>
      <w:proofErr w:type="gramEnd"/>
      <w:r w:rsidRPr="0066049B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6604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049B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66049B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="00F47EF6" w:rsidRPr="0066049B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="00F47EF6" w:rsidRPr="0066049B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F47EF6" w:rsidRPr="006604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6049B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A62136" w:rsidRPr="0066049B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66049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66049B">
        <w:rPr>
          <w:rFonts w:ascii="Times New Roman" w:hAnsi="Times New Roman" w:cs="Times New Roman"/>
          <w:b/>
          <w:i/>
          <w:sz w:val="16"/>
          <w:szCs w:val="16"/>
          <w:lang w:val="en-US"/>
        </w:rPr>
        <w:t>j</w:t>
      </w:r>
      <w:r w:rsidRPr="0066049B">
        <w:rPr>
          <w:rFonts w:ascii="Times New Roman" w:hAnsi="Times New Roman" w:cs="Times New Roman"/>
          <w:b/>
          <w:i/>
          <w:sz w:val="16"/>
          <w:szCs w:val="16"/>
        </w:rPr>
        <w:t>=1</w:t>
      </w:r>
    </w:p>
    <w:p w:rsidR="00852BCC" w:rsidRPr="0066049B" w:rsidRDefault="005C1D4E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049B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A62136" w:rsidRPr="0066049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9B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66049B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66049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66049B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476BD8" w:rsidRPr="0066049B">
        <w:rPr>
          <w:rFonts w:ascii="Times New Roman" w:hAnsi="Times New Roman" w:cs="Times New Roman"/>
          <w:sz w:val="28"/>
          <w:szCs w:val="28"/>
        </w:rPr>
        <w:t>1</w:t>
      </w:r>
      <w:r w:rsidRPr="0066049B">
        <w:rPr>
          <w:rFonts w:ascii="Times New Roman" w:hAnsi="Times New Roman" w:cs="Times New Roman"/>
          <w:sz w:val="28"/>
          <w:szCs w:val="28"/>
        </w:rPr>
        <w:t>;</w:t>
      </w:r>
    </w:p>
    <w:p w:rsidR="00A62136" w:rsidRPr="0066049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9B">
        <w:rPr>
          <w:rFonts w:ascii="Times New Roman" w:hAnsi="Times New Roman" w:cs="Times New Roman"/>
          <w:b/>
          <w:i/>
          <w:sz w:val="28"/>
          <w:szCs w:val="28"/>
        </w:rPr>
        <w:t xml:space="preserve">j </w:t>
      </w:r>
      <w:r w:rsidRPr="0066049B">
        <w:rPr>
          <w:rFonts w:ascii="Times New Roman" w:hAnsi="Times New Roman" w:cs="Times New Roman"/>
          <w:sz w:val="28"/>
          <w:szCs w:val="28"/>
        </w:rPr>
        <w:t xml:space="preserve">– основное мероприятие Подпрограммы </w:t>
      </w:r>
      <w:r w:rsidR="00476BD8" w:rsidRPr="0066049B">
        <w:rPr>
          <w:rFonts w:ascii="Times New Roman" w:hAnsi="Times New Roman" w:cs="Times New Roman"/>
          <w:sz w:val="28"/>
          <w:szCs w:val="28"/>
        </w:rPr>
        <w:t>1</w:t>
      </w:r>
      <w:r w:rsidRPr="0066049B">
        <w:rPr>
          <w:rFonts w:ascii="Times New Roman" w:hAnsi="Times New Roman" w:cs="Times New Roman"/>
          <w:sz w:val="28"/>
          <w:szCs w:val="28"/>
        </w:rPr>
        <w:t>;</w:t>
      </w:r>
    </w:p>
    <w:p w:rsidR="00A62136" w:rsidRPr="0066049B" w:rsidRDefault="00A62136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9B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66049B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476BD8" w:rsidRPr="0066049B">
        <w:rPr>
          <w:rFonts w:ascii="Times New Roman" w:hAnsi="Times New Roman" w:cs="Times New Roman"/>
          <w:sz w:val="28"/>
          <w:szCs w:val="28"/>
        </w:rPr>
        <w:t>1</w:t>
      </w:r>
      <w:r w:rsidRPr="0066049B">
        <w:rPr>
          <w:rFonts w:ascii="Times New Roman" w:hAnsi="Times New Roman" w:cs="Times New Roman"/>
          <w:sz w:val="28"/>
          <w:szCs w:val="28"/>
        </w:rPr>
        <w:t>.</w:t>
      </w:r>
    </w:p>
    <w:p w:rsidR="00A62136" w:rsidRPr="0066049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66049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43C6D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2992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C2324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31B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C2324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531B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bookmarkStart w:id="0" w:name="_GoBack"/>
      <w:bookmarkEnd w:id="0"/>
      <w:r w:rsidR="005C1D4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F49C8" w:rsidRPr="0066049B" w:rsidRDefault="00FF49C8" w:rsidP="00FF49C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4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416BD" w:rsidRPr="0066049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2992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C66BE"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Pr="0066049B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A62136" w:rsidRPr="0066049B" w:rsidRDefault="00A62136" w:rsidP="00D46E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9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46E8C" w:rsidRPr="0066049B">
        <w:rPr>
          <w:rFonts w:ascii="Times New Roman" w:hAnsi="Times New Roman" w:cs="Times New Roman"/>
          <w:sz w:val="28"/>
          <w:szCs w:val="28"/>
        </w:rPr>
        <w:t>=</w:t>
      </w:r>
      <w:r w:rsidR="009416BD" w:rsidRPr="0066049B">
        <w:rPr>
          <w:rFonts w:ascii="Times New Roman" w:hAnsi="Times New Roman" w:cs="Times New Roman"/>
          <w:sz w:val="28"/>
          <w:szCs w:val="28"/>
        </w:rPr>
        <w:t>2</w:t>
      </w:r>
    </w:p>
    <w:p w:rsidR="00050915" w:rsidRPr="00607497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9B">
        <w:rPr>
          <w:rFonts w:ascii="Times New Roman" w:hAnsi="Times New Roman" w:cs="Times New Roman"/>
          <w:sz w:val="28"/>
          <w:szCs w:val="28"/>
        </w:rPr>
        <w:t>Р=</w:t>
      </w:r>
      <w:r w:rsidR="00071EF0" w:rsidRPr="0066049B">
        <w:rPr>
          <w:rFonts w:ascii="Times New Roman" w:hAnsi="Times New Roman" w:cs="Times New Roman"/>
          <w:sz w:val="28"/>
          <w:szCs w:val="28"/>
        </w:rPr>
        <w:t xml:space="preserve"> </w:t>
      </w:r>
      <w:r w:rsidRPr="0066049B">
        <w:rPr>
          <w:rFonts w:ascii="Times New Roman" w:hAnsi="Times New Roman" w:cs="Times New Roman"/>
          <w:sz w:val="28"/>
          <w:szCs w:val="28"/>
        </w:rPr>
        <w:t>(</w:t>
      </w:r>
      <w:r w:rsidR="00DC66BE" w:rsidRPr="0066049B">
        <w:rPr>
          <w:rFonts w:ascii="Times New Roman" w:hAnsi="Times New Roman" w:cs="Times New Roman"/>
          <w:sz w:val="28"/>
          <w:szCs w:val="28"/>
        </w:rPr>
        <w:t>1</w:t>
      </w:r>
      <w:r w:rsidR="003C2324" w:rsidRPr="0066049B">
        <w:rPr>
          <w:rFonts w:ascii="Times New Roman" w:hAnsi="Times New Roman" w:cs="Times New Roman"/>
          <w:sz w:val="28"/>
          <w:szCs w:val="28"/>
        </w:rPr>
        <w:t>2</w:t>
      </w:r>
      <w:r w:rsidR="0066049B" w:rsidRPr="0066049B">
        <w:rPr>
          <w:rFonts w:ascii="Times New Roman" w:hAnsi="Times New Roman" w:cs="Times New Roman"/>
          <w:sz w:val="28"/>
          <w:szCs w:val="28"/>
        </w:rPr>
        <w:t>8</w:t>
      </w:r>
      <w:r w:rsidR="003C2324" w:rsidRPr="0066049B">
        <w:rPr>
          <w:rFonts w:ascii="Times New Roman" w:hAnsi="Times New Roman" w:cs="Times New Roman"/>
          <w:sz w:val="28"/>
          <w:szCs w:val="28"/>
        </w:rPr>
        <w:t>,</w:t>
      </w:r>
      <w:r w:rsidR="0066049B" w:rsidRPr="0066049B">
        <w:rPr>
          <w:rFonts w:ascii="Times New Roman" w:hAnsi="Times New Roman" w:cs="Times New Roman"/>
          <w:sz w:val="28"/>
          <w:szCs w:val="28"/>
        </w:rPr>
        <w:t>4</w:t>
      </w:r>
      <w:r w:rsidR="00FF49C8" w:rsidRPr="0066049B">
        <w:rPr>
          <w:rFonts w:ascii="Times New Roman" w:hAnsi="Times New Roman" w:cs="Times New Roman"/>
          <w:sz w:val="28"/>
          <w:szCs w:val="28"/>
        </w:rPr>
        <w:t>+1</w:t>
      </w:r>
      <w:r w:rsidR="00DC66BE" w:rsidRPr="0066049B">
        <w:rPr>
          <w:rFonts w:ascii="Times New Roman" w:hAnsi="Times New Roman" w:cs="Times New Roman"/>
          <w:sz w:val="28"/>
          <w:szCs w:val="28"/>
        </w:rPr>
        <w:t>08</w:t>
      </w:r>
      <w:r w:rsidR="009416BD" w:rsidRPr="0066049B">
        <w:rPr>
          <w:rFonts w:ascii="Times New Roman" w:hAnsi="Times New Roman" w:cs="Times New Roman"/>
          <w:sz w:val="28"/>
          <w:szCs w:val="28"/>
        </w:rPr>
        <w:t xml:space="preserve">) </w:t>
      </w:r>
      <w:r w:rsidR="00D46E8C" w:rsidRPr="0066049B">
        <w:rPr>
          <w:rFonts w:ascii="Times New Roman" w:hAnsi="Times New Roman" w:cs="Times New Roman"/>
          <w:sz w:val="28"/>
          <w:szCs w:val="28"/>
        </w:rPr>
        <w:t>/</w:t>
      </w:r>
      <w:r w:rsidR="00081E94" w:rsidRPr="0066049B">
        <w:rPr>
          <w:rFonts w:ascii="Times New Roman" w:hAnsi="Times New Roman" w:cs="Times New Roman"/>
          <w:sz w:val="28"/>
          <w:szCs w:val="28"/>
        </w:rPr>
        <w:t>2</w:t>
      </w:r>
      <w:r w:rsidR="00F47EF6" w:rsidRPr="0066049B">
        <w:rPr>
          <w:rFonts w:ascii="Times New Roman" w:hAnsi="Times New Roman" w:cs="Times New Roman"/>
          <w:sz w:val="28"/>
          <w:szCs w:val="28"/>
        </w:rPr>
        <w:t>=</w:t>
      </w:r>
      <w:r w:rsidR="00A07F6A" w:rsidRPr="0066049B">
        <w:rPr>
          <w:rFonts w:ascii="Times New Roman" w:hAnsi="Times New Roman" w:cs="Times New Roman"/>
          <w:sz w:val="28"/>
          <w:szCs w:val="28"/>
        </w:rPr>
        <w:t>1</w:t>
      </w:r>
      <w:r w:rsidR="003C2324" w:rsidRPr="0066049B">
        <w:rPr>
          <w:rFonts w:ascii="Times New Roman" w:hAnsi="Times New Roman" w:cs="Times New Roman"/>
          <w:sz w:val="28"/>
          <w:szCs w:val="28"/>
        </w:rPr>
        <w:t>1</w:t>
      </w:r>
      <w:r w:rsidR="006E1A43" w:rsidRPr="0066049B">
        <w:rPr>
          <w:rFonts w:ascii="Times New Roman" w:hAnsi="Times New Roman" w:cs="Times New Roman"/>
          <w:sz w:val="28"/>
          <w:szCs w:val="28"/>
        </w:rPr>
        <w:t>8</w:t>
      </w:r>
      <w:r w:rsidR="003C2324" w:rsidRPr="0066049B">
        <w:rPr>
          <w:rFonts w:ascii="Times New Roman" w:hAnsi="Times New Roman" w:cs="Times New Roman"/>
          <w:sz w:val="28"/>
          <w:szCs w:val="28"/>
        </w:rPr>
        <w:t>,</w:t>
      </w:r>
      <w:r w:rsidR="0066049B" w:rsidRPr="0066049B">
        <w:rPr>
          <w:rFonts w:ascii="Times New Roman" w:hAnsi="Times New Roman" w:cs="Times New Roman"/>
          <w:sz w:val="28"/>
          <w:szCs w:val="28"/>
        </w:rPr>
        <w:t>2</w:t>
      </w:r>
      <w:r w:rsidR="005C1D4E" w:rsidRPr="0066049B">
        <w:rPr>
          <w:rFonts w:ascii="Times New Roman" w:hAnsi="Times New Roman" w:cs="Times New Roman"/>
          <w:sz w:val="28"/>
          <w:szCs w:val="28"/>
        </w:rPr>
        <w:t>%</w:t>
      </w:r>
      <w:r w:rsidR="00D46E8C" w:rsidRPr="0066049B">
        <w:rPr>
          <w:rFonts w:ascii="Times New Roman" w:hAnsi="Times New Roman" w:cs="Times New Roman"/>
          <w:sz w:val="28"/>
          <w:szCs w:val="28"/>
        </w:rPr>
        <w:t>.</w:t>
      </w:r>
    </w:p>
    <w:p w:rsidR="00A6000B" w:rsidRPr="00607497" w:rsidRDefault="00A600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915" w:rsidRPr="00607497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27DB" w:rsidRPr="00607497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1421A"/>
    <w:multiLevelType w:val="hybridMultilevel"/>
    <w:tmpl w:val="6C4C1CA6"/>
    <w:lvl w:ilvl="0" w:tplc="7D0C983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 w:themeColor="text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5"/>
  </w:num>
  <w:num w:numId="13">
    <w:abstractNumId w:val="1"/>
  </w:num>
  <w:num w:numId="14">
    <w:abstractNumId w:val="0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36C1D"/>
    <w:rsid w:val="00047C61"/>
    <w:rsid w:val="00050915"/>
    <w:rsid w:val="00053DB1"/>
    <w:rsid w:val="000641CB"/>
    <w:rsid w:val="00064411"/>
    <w:rsid w:val="0007003C"/>
    <w:rsid w:val="00071EF0"/>
    <w:rsid w:val="00081E94"/>
    <w:rsid w:val="00095203"/>
    <w:rsid w:val="001039C9"/>
    <w:rsid w:val="0012242D"/>
    <w:rsid w:val="00132992"/>
    <w:rsid w:val="00144E92"/>
    <w:rsid w:val="00151BA1"/>
    <w:rsid w:val="00167BCF"/>
    <w:rsid w:val="00171E01"/>
    <w:rsid w:val="00177E28"/>
    <w:rsid w:val="001B5981"/>
    <w:rsid w:val="001B61DC"/>
    <w:rsid w:val="001E42FA"/>
    <w:rsid w:val="002510B7"/>
    <w:rsid w:val="003221D0"/>
    <w:rsid w:val="0034169E"/>
    <w:rsid w:val="003531B7"/>
    <w:rsid w:val="0039391D"/>
    <w:rsid w:val="003A196F"/>
    <w:rsid w:val="003B60C7"/>
    <w:rsid w:val="003C2324"/>
    <w:rsid w:val="00443149"/>
    <w:rsid w:val="00463919"/>
    <w:rsid w:val="00473B76"/>
    <w:rsid w:val="00476BD8"/>
    <w:rsid w:val="004B4CBF"/>
    <w:rsid w:val="004B6753"/>
    <w:rsid w:val="004C52C4"/>
    <w:rsid w:val="00504657"/>
    <w:rsid w:val="00535C40"/>
    <w:rsid w:val="005414F3"/>
    <w:rsid w:val="00543602"/>
    <w:rsid w:val="005545ED"/>
    <w:rsid w:val="005907F7"/>
    <w:rsid w:val="005B57B0"/>
    <w:rsid w:val="005C1D4E"/>
    <w:rsid w:val="005C61CB"/>
    <w:rsid w:val="005E5D16"/>
    <w:rsid w:val="00607497"/>
    <w:rsid w:val="00611AAF"/>
    <w:rsid w:val="00626239"/>
    <w:rsid w:val="0066049B"/>
    <w:rsid w:val="0066153A"/>
    <w:rsid w:val="00676C54"/>
    <w:rsid w:val="00680344"/>
    <w:rsid w:val="006828A6"/>
    <w:rsid w:val="00683A55"/>
    <w:rsid w:val="006929B8"/>
    <w:rsid w:val="006953BE"/>
    <w:rsid w:val="006E1A43"/>
    <w:rsid w:val="00724A1E"/>
    <w:rsid w:val="00740B74"/>
    <w:rsid w:val="007555E7"/>
    <w:rsid w:val="00767FE6"/>
    <w:rsid w:val="00777315"/>
    <w:rsid w:val="007E35D7"/>
    <w:rsid w:val="008230D8"/>
    <w:rsid w:val="00847C57"/>
    <w:rsid w:val="00851BBA"/>
    <w:rsid w:val="00852BCC"/>
    <w:rsid w:val="008771AC"/>
    <w:rsid w:val="008913A8"/>
    <w:rsid w:val="00897D95"/>
    <w:rsid w:val="008C6D6B"/>
    <w:rsid w:val="008F24D8"/>
    <w:rsid w:val="009024B2"/>
    <w:rsid w:val="00907C43"/>
    <w:rsid w:val="00916085"/>
    <w:rsid w:val="009416BD"/>
    <w:rsid w:val="009467C5"/>
    <w:rsid w:val="00972C0D"/>
    <w:rsid w:val="0098611E"/>
    <w:rsid w:val="00993145"/>
    <w:rsid w:val="009C46E4"/>
    <w:rsid w:val="00A07F6A"/>
    <w:rsid w:val="00A377BC"/>
    <w:rsid w:val="00A43C6D"/>
    <w:rsid w:val="00A46FFD"/>
    <w:rsid w:val="00A5407F"/>
    <w:rsid w:val="00A6000B"/>
    <w:rsid w:val="00A62136"/>
    <w:rsid w:val="00AC1DFD"/>
    <w:rsid w:val="00AC5DC1"/>
    <w:rsid w:val="00AD274F"/>
    <w:rsid w:val="00AD4F12"/>
    <w:rsid w:val="00B53890"/>
    <w:rsid w:val="00BD3DFC"/>
    <w:rsid w:val="00C12826"/>
    <w:rsid w:val="00C179F2"/>
    <w:rsid w:val="00C60695"/>
    <w:rsid w:val="00C93CFB"/>
    <w:rsid w:val="00CA6F3F"/>
    <w:rsid w:val="00CD02F7"/>
    <w:rsid w:val="00CD50DC"/>
    <w:rsid w:val="00CD5E5B"/>
    <w:rsid w:val="00CE3BCB"/>
    <w:rsid w:val="00CF0F22"/>
    <w:rsid w:val="00D04AF2"/>
    <w:rsid w:val="00D15387"/>
    <w:rsid w:val="00D379BB"/>
    <w:rsid w:val="00D419A4"/>
    <w:rsid w:val="00D46E8C"/>
    <w:rsid w:val="00D537FC"/>
    <w:rsid w:val="00DC1979"/>
    <w:rsid w:val="00DC66BE"/>
    <w:rsid w:val="00E010CB"/>
    <w:rsid w:val="00E127DB"/>
    <w:rsid w:val="00E45E81"/>
    <w:rsid w:val="00E51D43"/>
    <w:rsid w:val="00E72C8E"/>
    <w:rsid w:val="00ED1060"/>
    <w:rsid w:val="00ED3C3A"/>
    <w:rsid w:val="00F0794A"/>
    <w:rsid w:val="00F47EF6"/>
    <w:rsid w:val="00F659C6"/>
    <w:rsid w:val="00F65BEE"/>
    <w:rsid w:val="00FF49C8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4A94"/>
  <w15:docId w15:val="{678EC76B-FAAA-4D9F-8054-EC21816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F079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2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2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4B94-C947-4E97-9747-2D46F428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78</cp:revision>
  <cp:lastPrinted>2024-05-03T03:12:00Z</cp:lastPrinted>
  <dcterms:created xsi:type="dcterms:W3CDTF">2015-04-07T01:43:00Z</dcterms:created>
  <dcterms:modified xsi:type="dcterms:W3CDTF">2025-04-08T09:20:00Z</dcterms:modified>
</cp:coreProperties>
</file>