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90" w:rsidRDefault="00BD5A90" w:rsidP="00776D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6D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к распоряжению</w:t>
      </w:r>
      <w:r w:rsidR="00776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776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76D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BD5A90" w:rsidRPr="00776D62" w:rsidRDefault="005967A8" w:rsidP="00776D62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76D62" w:rsidRPr="00776D62">
        <w:rPr>
          <w:rFonts w:ascii="Times New Roman" w:hAnsi="Times New Roman" w:cs="Times New Roman"/>
          <w:sz w:val="24"/>
          <w:szCs w:val="24"/>
          <w:u w:val="single"/>
        </w:rPr>
        <w:t>15.05.2020</w:t>
      </w:r>
      <w:r w:rsidR="00776D62">
        <w:rPr>
          <w:rFonts w:ascii="Times New Roman" w:hAnsi="Times New Roman" w:cs="Times New Roman"/>
          <w:sz w:val="24"/>
          <w:szCs w:val="24"/>
        </w:rPr>
        <w:t xml:space="preserve"> № </w:t>
      </w:r>
      <w:r w:rsidR="00776D62" w:rsidRPr="00776D62">
        <w:rPr>
          <w:rFonts w:ascii="Times New Roman" w:hAnsi="Times New Roman" w:cs="Times New Roman"/>
          <w:sz w:val="24"/>
          <w:szCs w:val="24"/>
          <w:u w:val="single"/>
        </w:rPr>
        <w:t>52-р</w:t>
      </w:r>
    </w:p>
    <w:p w:rsidR="00A715F1" w:rsidRDefault="00A715F1" w:rsidP="007369E0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7369E0" w:rsidRDefault="007369E0" w:rsidP="0073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E0" w:rsidRPr="007369E0" w:rsidRDefault="007369E0" w:rsidP="0073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9E0">
        <w:rPr>
          <w:rFonts w:ascii="Times New Roman" w:hAnsi="Times New Roman" w:cs="Times New Roman"/>
          <w:b/>
          <w:sz w:val="24"/>
          <w:szCs w:val="24"/>
        </w:rPr>
        <w:t>Стратегия инвестиционного развития Павлоградского муниципального района</w:t>
      </w:r>
    </w:p>
    <w:p w:rsidR="007369E0" w:rsidRPr="007369E0" w:rsidRDefault="00D918D4" w:rsidP="0073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Омской области до 2024</w:t>
      </w:r>
      <w:r w:rsidR="007369E0" w:rsidRPr="007369E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369E0" w:rsidRDefault="007369E0" w:rsidP="0073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12" w:rsidRPr="00855212" w:rsidRDefault="0035273C" w:rsidP="0085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5212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55212" w:rsidRDefault="00855212" w:rsidP="0073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9E0" w:rsidRPr="007C0319" w:rsidRDefault="007C0319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19">
        <w:rPr>
          <w:rFonts w:ascii="Times New Roman" w:hAnsi="Times New Roman" w:cs="Times New Roman"/>
          <w:sz w:val="24"/>
          <w:szCs w:val="24"/>
        </w:rPr>
        <w:t>Стратегия социально-экономического развития Павлоградского муниципальн</w:t>
      </w:r>
      <w:r w:rsidR="00271CED">
        <w:rPr>
          <w:rFonts w:ascii="Times New Roman" w:hAnsi="Times New Roman" w:cs="Times New Roman"/>
          <w:sz w:val="24"/>
          <w:szCs w:val="24"/>
        </w:rPr>
        <w:t>ого района Омской области до 2030</w:t>
      </w:r>
      <w:r w:rsidRPr="007C0319">
        <w:rPr>
          <w:rFonts w:ascii="Times New Roman" w:hAnsi="Times New Roman" w:cs="Times New Roman"/>
          <w:sz w:val="24"/>
          <w:szCs w:val="24"/>
        </w:rPr>
        <w:t> года является базовым документом, определяющим социально-экономическую политику Павлоградского района на долгосрочную перспективу.</w:t>
      </w:r>
    </w:p>
    <w:p w:rsidR="007369E0" w:rsidRPr="007C0319" w:rsidRDefault="007C0319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319">
        <w:rPr>
          <w:rFonts w:ascii="Times New Roman" w:hAnsi="Times New Roman" w:cs="Times New Roman"/>
          <w:sz w:val="24"/>
          <w:szCs w:val="24"/>
        </w:rPr>
        <w:t xml:space="preserve">Инвестиционная политика </w:t>
      </w:r>
      <w:r>
        <w:rPr>
          <w:rFonts w:ascii="Times New Roman" w:hAnsi="Times New Roman" w:cs="Times New Roman"/>
          <w:sz w:val="24"/>
          <w:szCs w:val="24"/>
        </w:rPr>
        <w:t>– ключевой инструмент социально-экономического развития муниципального</w:t>
      </w:r>
      <w:r w:rsidR="00CF1975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1975">
        <w:rPr>
          <w:rFonts w:ascii="Times New Roman" w:hAnsi="Times New Roman" w:cs="Times New Roman"/>
          <w:sz w:val="24"/>
          <w:szCs w:val="24"/>
        </w:rPr>
        <w:t>Формирование инвестиционной политики является одним из стратегических приоритетов деятельности Администрации Павлоградского муниципального рай</w:t>
      </w:r>
      <w:r w:rsidR="00C557B3">
        <w:rPr>
          <w:rFonts w:ascii="Times New Roman" w:hAnsi="Times New Roman" w:cs="Times New Roman"/>
          <w:sz w:val="24"/>
          <w:szCs w:val="24"/>
        </w:rPr>
        <w:t>она.</w:t>
      </w:r>
    </w:p>
    <w:p w:rsidR="007369E0" w:rsidRPr="007C0319" w:rsidRDefault="00C557B3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Стратегия инвестиционного развития </w:t>
      </w:r>
      <w:r w:rsidR="00241204">
        <w:rPr>
          <w:rFonts w:ascii="Times New Roman" w:hAnsi="Times New Roman" w:cs="Times New Roman"/>
          <w:sz w:val="24"/>
          <w:szCs w:val="24"/>
        </w:rPr>
        <w:t>(далее – Стратегия) разработана как продолжение Стратегии</w:t>
      </w:r>
      <w:r w:rsidR="00241204" w:rsidRPr="007C031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Павлоградского муниципального района Омской области до 2030 года</w:t>
      </w:r>
      <w:r w:rsidR="00241204">
        <w:rPr>
          <w:rFonts w:ascii="Times New Roman" w:hAnsi="Times New Roman" w:cs="Times New Roman"/>
          <w:sz w:val="24"/>
          <w:szCs w:val="24"/>
        </w:rPr>
        <w:t>.</w:t>
      </w:r>
    </w:p>
    <w:p w:rsidR="007369E0" w:rsidRPr="007C0319" w:rsidRDefault="00D83172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цель инвестиционной политики Павлоградского муниципального района – формирование эффективной системы привлечения инвестиций и сопровождения инвестиционных проектов в целях обеспечения роста реального сектора экономики.</w:t>
      </w:r>
    </w:p>
    <w:p w:rsidR="007369E0" w:rsidRDefault="0042418F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поставленной цели должно быть реализовано за счет решения следующих задач:</w:t>
      </w:r>
    </w:p>
    <w:p w:rsidR="0042418F" w:rsidRDefault="00B32582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повышение инвестиционной привлекательности Павлоградского муниципального района;</w:t>
      </w:r>
    </w:p>
    <w:p w:rsidR="00B32582" w:rsidRDefault="00B32582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67824">
        <w:rPr>
          <w:rFonts w:ascii="Times New Roman" w:hAnsi="Times New Roman" w:cs="Times New Roman"/>
          <w:sz w:val="24"/>
          <w:szCs w:val="24"/>
        </w:rPr>
        <w:t>создание благоприятных условий для ведения предпринимательской деятельности на территории муниципального района;</w:t>
      </w:r>
    </w:p>
    <w:p w:rsidR="00F35DB1" w:rsidRDefault="00F35DB1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44E16">
        <w:rPr>
          <w:rFonts w:ascii="Times New Roman" w:hAnsi="Times New Roman" w:cs="Times New Roman"/>
          <w:sz w:val="24"/>
          <w:szCs w:val="24"/>
        </w:rPr>
        <w:t>совершенствование системы муниципального управления в сферах, затрагивающих предпринимательскую и инвестиционную деятельность;</w:t>
      </w:r>
    </w:p>
    <w:p w:rsidR="0042418F" w:rsidRDefault="00B44E16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наличие доступной инфраструктуры для размещения </w:t>
      </w:r>
      <w:r w:rsidR="003B7BE4">
        <w:rPr>
          <w:rFonts w:ascii="Times New Roman" w:hAnsi="Times New Roman" w:cs="Times New Roman"/>
          <w:sz w:val="24"/>
          <w:szCs w:val="24"/>
        </w:rPr>
        <w:t>производственных и иных объектов инвесторов;</w:t>
      </w:r>
    </w:p>
    <w:p w:rsidR="003B7BE4" w:rsidRPr="003B7BE4" w:rsidRDefault="003B7BE4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BE4">
        <w:rPr>
          <w:rFonts w:ascii="Times New Roman" w:hAnsi="Times New Roman" w:cs="Times New Roman"/>
          <w:sz w:val="24"/>
          <w:szCs w:val="24"/>
        </w:rPr>
        <w:t>5) комплексная поддержка реализуемых инвестиционных проектов;</w:t>
      </w:r>
    </w:p>
    <w:p w:rsidR="00F1517A" w:rsidRDefault="005E7977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67824">
        <w:rPr>
          <w:rFonts w:ascii="Times New Roman" w:hAnsi="Times New Roman" w:cs="Times New Roman"/>
          <w:sz w:val="24"/>
          <w:szCs w:val="24"/>
        </w:rPr>
        <w:t xml:space="preserve">содействие развитию субъектов малого и среднего предпринимательства в Павлоградском </w:t>
      </w:r>
      <w:r w:rsidR="00F35762">
        <w:rPr>
          <w:rFonts w:ascii="Times New Roman" w:hAnsi="Times New Roman" w:cs="Times New Roman"/>
          <w:sz w:val="24"/>
          <w:szCs w:val="24"/>
        </w:rPr>
        <w:t>муниципальном районе.</w:t>
      </w:r>
    </w:p>
    <w:p w:rsidR="00F1517A" w:rsidRPr="007C0319" w:rsidRDefault="00F1517A" w:rsidP="007C0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9E0" w:rsidRDefault="0035273C" w:rsidP="0085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55212">
        <w:rPr>
          <w:rFonts w:ascii="Times New Roman" w:hAnsi="Times New Roman" w:cs="Times New Roman"/>
          <w:sz w:val="24"/>
          <w:szCs w:val="24"/>
        </w:rPr>
        <w:t>. Оценка экономического потенциала и инвестиционной привлекательности Павлоградского муниципального района Омской области</w:t>
      </w:r>
    </w:p>
    <w:p w:rsidR="0035273C" w:rsidRDefault="0035273C" w:rsidP="0085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273C" w:rsidRDefault="0035273C" w:rsidP="0085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Социально-экономическое развитие Павлоградского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br/>
        <w:t>Омской области</w:t>
      </w:r>
    </w:p>
    <w:p w:rsidR="00880279" w:rsidRDefault="00880279" w:rsidP="0085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279" w:rsidRPr="00855212" w:rsidRDefault="00215089" w:rsidP="00855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80279">
        <w:rPr>
          <w:rFonts w:ascii="Times New Roman" w:hAnsi="Times New Roman" w:cs="Times New Roman"/>
          <w:sz w:val="24"/>
          <w:szCs w:val="24"/>
        </w:rPr>
        <w:t>.1. Особенности географического положения территории</w:t>
      </w:r>
    </w:p>
    <w:p w:rsidR="007369E0" w:rsidRDefault="007369E0" w:rsidP="0073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12" w:rsidRDefault="00D605C5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5C5">
        <w:rPr>
          <w:rFonts w:ascii="Times New Roman" w:hAnsi="Times New Roman" w:cs="Times New Roman"/>
          <w:sz w:val="24"/>
          <w:szCs w:val="24"/>
        </w:rPr>
        <w:t xml:space="preserve">Павлоградский район расположен на юге Омской области в степной зоне, входит в состав Южного экономического района. Граничит на севере с Таврическим муниципальным районом Омской области, на западе с Одесским муниципальным </w:t>
      </w:r>
      <w:r w:rsidRPr="00D605C5">
        <w:rPr>
          <w:rFonts w:ascii="Times New Roman" w:hAnsi="Times New Roman" w:cs="Times New Roman"/>
          <w:sz w:val="24"/>
          <w:szCs w:val="24"/>
        </w:rPr>
        <w:lastRenderedPageBreak/>
        <w:t xml:space="preserve">районом Омской области, на юге с Республикой Казахстан и с Русско-Полянским </w:t>
      </w:r>
      <w:r w:rsidRPr="00BE64B8">
        <w:rPr>
          <w:rFonts w:ascii="Times New Roman" w:hAnsi="Times New Roman" w:cs="Times New Roman"/>
          <w:sz w:val="24"/>
          <w:szCs w:val="24"/>
        </w:rPr>
        <w:t>муниципальным районом Омской области, на востоке с Нововаршавским муниципальным районом Омской области.</w:t>
      </w:r>
    </w:p>
    <w:p w:rsidR="00E37572" w:rsidRDefault="00E37572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>Площадь Павлоградского района составляет 249,4 тыс. га, или 1,8 % от территории Омской области.</w:t>
      </w:r>
    </w:p>
    <w:p w:rsidR="00880279" w:rsidRDefault="00880279" w:rsidP="00880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>На сегодняшний день территория муниципального района представлена 10 муниципальными образованиями (9 сельских и 1 городское поселение), в состав которых входит 33 населенных пункта.</w:t>
      </w:r>
    </w:p>
    <w:p w:rsidR="00BE64B8" w:rsidRDefault="00BE64B8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Удаленность районного центра р.п. Павлоградка от областного центра г. Омска составляет 100 км. Транспортное сообщение осуществляется </w:t>
      </w:r>
      <w:r w:rsidRPr="00BE64B8">
        <w:rPr>
          <w:rFonts w:ascii="Times New Roman" w:hAnsi="Times New Roman"/>
          <w:sz w:val="24"/>
          <w:szCs w:val="24"/>
        </w:rPr>
        <w:t>автомобильным транспортом по расположенным на территории района автомобильным дорогам: регионального значения «Омск – Русская Поляна», «</w:t>
      </w:r>
      <w:proofErr w:type="spellStart"/>
      <w:r w:rsidRPr="00BE64B8">
        <w:rPr>
          <w:rFonts w:ascii="Times New Roman" w:hAnsi="Times New Roman"/>
          <w:sz w:val="24"/>
          <w:szCs w:val="24"/>
        </w:rPr>
        <w:t>Новоселецк</w:t>
      </w:r>
      <w:proofErr w:type="spellEnd"/>
      <w:r w:rsidRPr="00BE64B8">
        <w:rPr>
          <w:rFonts w:ascii="Times New Roman" w:hAnsi="Times New Roman"/>
          <w:sz w:val="24"/>
          <w:szCs w:val="24"/>
        </w:rPr>
        <w:t>-Таврическое-Нововаршавка», межмуниципального и местного значения.</w:t>
      </w:r>
    </w:p>
    <w:p w:rsidR="00D56DAE" w:rsidRPr="00D56DAE" w:rsidRDefault="00D56DAE" w:rsidP="00D56D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1B53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в районе составляет 574,5 км, из них доля автомобильных дорог с твердым покрытием составляет 54 %. Протяженность дорог общего пользования местного значения - 255,7 км.</w:t>
      </w:r>
    </w:p>
    <w:p w:rsidR="00724A39" w:rsidRDefault="00724A39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24A39" w:rsidRDefault="00724A39" w:rsidP="00442B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150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.2. Ресурсно-сырьевой потенциал</w:t>
      </w:r>
    </w:p>
    <w:p w:rsidR="00724A39" w:rsidRDefault="00724A39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F6A" w:rsidRDefault="00E37572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4B8">
        <w:rPr>
          <w:rFonts w:ascii="Times New Roman" w:hAnsi="Times New Roman" w:cs="Times New Roman"/>
          <w:sz w:val="24"/>
          <w:szCs w:val="24"/>
        </w:rPr>
        <w:t xml:space="preserve">Общая земельная площадь </w:t>
      </w:r>
      <w:r w:rsidR="00653B74">
        <w:rPr>
          <w:rFonts w:ascii="Times New Roman" w:hAnsi="Times New Roman" w:cs="Times New Roman"/>
          <w:sz w:val="24"/>
          <w:szCs w:val="24"/>
        </w:rPr>
        <w:t>района составляет 249,4 тыс. га. Большая часть земельных угодий (93,1 % или</w:t>
      </w:r>
      <w:r w:rsidRPr="00BE64B8">
        <w:rPr>
          <w:rFonts w:ascii="Times New Roman" w:hAnsi="Times New Roman" w:cs="Times New Roman"/>
          <w:sz w:val="24"/>
          <w:szCs w:val="24"/>
        </w:rPr>
        <w:t xml:space="preserve"> 232,2 тыс. га</w:t>
      </w:r>
      <w:r w:rsidR="00653B74">
        <w:rPr>
          <w:rFonts w:ascii="Times New Roman" w:hAnsi="Times New Roman" w:cs="Times New Roman"/>
          <w:sz w:val="24"/>
          <w:szCs w:val="24"/>
        </w:rPr>
        <w:t>)</w:t>
      </w:r>
      <w:r w:rsidR="004872D6">
        <w:rPr>
          <w:rFonts w:ascii="Times New Roman" w:hAnsi="Times New Roman" w:cs="Times New Roman"/>
          <w:sz w:val="24"/>
          <w:szCs w:val="24"/>
        </w:rPr>
        <w:t xml:space="preserve"> - </w:t>
      </w:r>
      <w:r w:rsidR="00F70688">
        <w:rPr>
          <w:rFonts w:ascii="Times New Roman" w:hAnsi="Times New Roman" w:cs="Times New Roman"/>
          <w:sz w:val="24"/>
          <w:szCs w:val="24"/>
        </w:rPr>
        <w:t xml:space="preserve">земли </w:t>
      </w:r>
      <w:r w:rsidRPr="00BE64B8">
        <w:rPr>
          <w:rFonts w:ascii="Times New Roman" w:hAnsi="Times New Roman" w:cs="Times New Roman"/>
          <w:sz w:val="24"/>
          <w:szCs w:val="24"/>
        </w:rPr>
        <w:t>сельскохозяйственн</w:t>
      </w:r>
      <w:r w:rsidR="00F70688">
        <w:rPr>
          <w:rFonts w:ascii="Times New Roman" w:hAnsi="Times New Roman" w:cs="Times New Roman"/>
          <w:sz w:val="24"/>
          <w:szCs w:val="24"/>
        </w:rPr>
        <w:t>ого назначения, которые являются главным сырьевым богатством района</w:t>
      </w:r>
      <w:r w:rsidR="00D44F6A">
        <w:rPr>
          <w:rFonts w:ascii="Times New Roman" w:hAnsi="Times New Roman" w:cs="Times New Roman"/>
          <w:sz w:val="24"/>
          <w:szCs w:val="24"/>
        </w:rPr>
        <w:t>.</w:t>
      </w:r>
      <w:r w:rsidR="00FD301B">
        <w:rPr>
          <w:rFonts w:ascii="Times New Roman" w:hAnsi="Times New Roman" w:cs="Times New Roman"/>
          <w:sz w:val="24"/>
          <w:szCs w:val="24"/>
        </w:rPr>
        <w:t xml:space="preserve"> Из них 227,06 тыс. га – сельскохозяйственные угодья</w:t>
      </w:r>
      <w:r w:rsidR="005E5A03">
        <w:rPr>
          <w:rFonts w:ascii="Times New Roman" w:hAnsi="Times New Roman" w:cs="Times New Roman"/>
          <w:sz w:val="24"/>
          <w:szCs w:val="24"/>
        </w:rPr>
        <w:t xml:space="preserve"> (210,725 тыс. га - пашни, 13,171 тыс. га – пастбища, 3,165 тыс. га – сенокосы).</w:t>
      </w:r>
    </w:p>
    <w:p w:rsidR="00514F2B" w:rsidRDefault="00E37572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Павлоградского района залежи полезных ископаемых небогаты. К наиболее ценным из разведанных ископаемых относятся </w:t>
      </w:r>
      <w:r w:rsidRPr="00BE64B8">
        <w:rPr>
          <w:rFonts w:ascii="Times New Roman" w:hAnsi="Times New Roman" w:cs="Times New Roman"/>
          <w:sz w:val="24"/>
          <w:szCs w:val="24"/>
        </w:rPr>
        <w:t>глины (суглинки).</w:t>
      </w:r>
    </w:p>
    <w:p w:rsidR="00E37572" w:rsidRDefault="00514F2B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района характеризуется спокойным рельефом, умеренно континентальным климатом</w:t>
      </w:r>
      <w:r w:rsidR="00E37572">
        <w:rPr>
          <w:rFonts w:ascii="Times New Roman" w:hAnsi="Times New Roman" w:cs="Times New Roman"/>
          <w:sz w:val="24"/>
          <w:szCs w:val="24"/>
        </w:rPr>
        <w:t>.</w:t>
      </w:r>
    </w:p>
    <w:p w:rsidR="00E37572" w:rsidRDefault="00E37572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F6A" w:rsidRDefault="00215089" w:rsidP="00D44F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D44F6A">
        <w:rPr>
          <w:rFonts w:ascii="Times New Roman" w:hAnsi="Times New Roman"/>
          <w:sz w:val="24"/>
          <w:szCs w:val="24"/>
        </w:rPr>
        <w:t xml:space="preserve">.3. </w:t>
      </w:r>
      <w:r w:rsidR="008D63C4">
        <w:rPr>
          <w:rFonts w:ascii="Times New Roman" w:hAnsi="Times New Roman"/>
          <w:sz w:val="24"/>
          <w:szCs w:val="24"/>
        </w:rPr>
        <w:t xml:space="preserve">Демографическая ситуация </w:t>
      </w:r>
      <w:r w:rsidR="00D44F6A">
        <w:rPr>
          <w:rFonts w:ascii="Times New Roman" w:hAnsi="Times New Roman"/>
          <w:sz w:val="24"/>
          <w:szCs w:val="24"/>
        </w:rPr>
        <w:t>и кадровый потенциал</w:t>
      </w:r>
    </w:p>
    <w:p w:rsidR="00E37572" w:rsidRDefault="00E37572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4F6A" w:rsidRDefault="00D44F6A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A0D">
        <w:rPr>
          <w:rFonts w:ascii="Times New Roman" w:hAnsi="Times New Roman" w:cs="Times New Roman"/>
          <w:sz w:val="24"/>
          <w:szCs w:val="24"/>
        </w:rPr>
        <w:t xml:space="preserve">Численность населения района на 1 января </w:t>
      </w:r>
      <w:r w:rsidRPr="00D24085">
        <w:rPr>
          <w:rFonts w:ascii="Times New Roman" w:hAnsi="Times New Roman" w:cs="Times New Roman"/>
          <w:sz w:val="24"/>
          <w:szCs w:val="24"/>
        </w:rPr>
        <w:t>20</w:t>
      </w:r>
      <w:r w:rsidR="00A047FE" w:rsidRPr="00D24085">
        <w:rPr>
          <w:rFonts w:ascii="Times New Roman" w:hAnsi="Times New Roman" w:cs="Times New Roman"/>
          <w:sz w:val="24"/>
          <w:szCs w:val="24"/>
        </w:rPr>
        <w:t>20</w:t>
      </w:r>
      <w:r w:rsidR="00C819D0">
        <w:rPr>
          <w:rFonts w:ascii="Times New Roman" w:hAnsi="Times New Roman" w:cs="Times New Roman"/>
          <w:sz w:val="24"/>
          <w:szCs w:val="24"/>
        </w:rPr>
        <w:t xml:space="preserve"> г.</w:t>
      </w:r>
      <w:r w:rsidRPr="00D24085">
        <w:rPr>
          <w:rFonts w:ascii="Times New Roman" w:hAnsi="Times New Roman" w:cs="Times New Roman"/>
          <w:sz w:val="24"/>
          <w:szCs w:val="24"/>
        </w:rPr>
        <w:t xml:space="preserve"> составляет 18 </w:t>
      </w:r>
      <w:r w:rsidR="00A047FE" w:rsidRPr="00D24085">
        <w:rPr>
          <w:rFonts w:ascii="Times New Roman" w:hAnsi="Times New Roman" w:cs="Times New Roman"/>
          <w:sz w:val="24"/>
          <w:szCs w:val="24"/>
        </w:rPr>
        <w:t>393</w:t>
      </w:r>
      <w:r w:rsidRPr="00D24085">
        <w:rPr>
          <w:rFonts w:ascii="Times New Roman" w:hAnsi="Times New Roman" w:cs="Times New Roman"/>
          <w:sz w:val="24"/>
          <w:szCs w:val="24"/>
        </w:rPr>
        <w:t xml:space="preserve"> чел</w:t>
      </w:r>
      <w:r w:rsidR="005722B4">
        <w:rPr>
          <w:rFonts w:ascii="Times New Roman" w:hAnsi="Times New Roman" w:cs="Times New Roman"/>
          <w:sz w:val="24"/>
          <w:szCs w:val="24"/>
        </w:rPr>
        <w:t>.</w:t>
      </w:r>
      <w:r w:rsidRPr="005722B4">
        <w:rPr>
          <w:rFonts w:ascii="Times New Roman" w:hAnsi="Times New Roman" w:cs="Times New Roman"/>
          <w:sz w:val="24"/>
          <w:szCs w:val="24"/>
        </w:rPr>
        <w:t xml:space="preserve">, </w:t>
      </w:r>
      <w:r w:rsidRPr="00A047FE">
        <w:rPr>
          <w:rFonts w:ascii="Times New Roman" w:hAnsi="Times New Roman" w:cs="Times New Roman"/>
          <w:sz w:val="24"/>
          <w:szCs w:val="24"/>
        </w:rPr>
        <w:t xml:space="preserve">что на </w:t>
      </w:r>
      <w:r w:rsidR="00D24085">
        <w:rPr>
          <w:rFonts w:ascii="Times New Roman" w:hAnsi="Times New Roman" w:cs="Times New Roman"/>
          <w:sz w:val="24"/>
          <w:szCs w:val="24"/>
        </w:rPr>
        <w:t>307</w:t>
      </w:r>
      <w:r w:rsidRPr="00A047FE">
        <w:rPr>
          <w:rFonts w:ascii="Times New Roman" w:hAnsi="Times New Roman" w:cs="Times New Roman"/>
          <w:sz w:val="24"/>
          <w:szCs w:val="24"/>
        </w:rPr>
        <w:t xml:space="preserve"> чел</w:t>
      </w:r>
      <w:r w:rsidR="003F115D">
        <w:rPr>
          <w:rFonts w:ascii="Times New Roman" w:hAnsi="Times New Roman" w:cs="Times New Roman"/>
          <w:sz w:val="24"/>
          <w:szCs w:val="24"/>
        </w:rPr>
        <w:t>.</w:t>
      </w:r>
      <w:r w:rsidRPr="00A047FE">
        <w:rPr>
          <w:rFonts w:ascii="Times New Roman" w:hAnsi="Times New Roman" w:cs="Times New Roman"/>
          <w:sz w:val="24"/>
          <w:szCs w:val="24"/>
        </w:rPr>
        <w:t xml:space="preserve"> меньше п</w:t>
      </w:r>
      <w:r w:rsidR="00C819D0">
        <w:rPr>
          <w:rFonts w:ascii="Times New Roman" w:hAnsi="Times New Roman" w:cs="Times New Roman"/>
          <w:sz w:val="24"/>
          <w:szCs w:val="24"/>
        </w:rPr>
        <w:t>о сравнению с 1 января 2018 г.</w:t>
      </w:r>
      <w:r w:rsidRPr="00A047FE">
        <w:rPr>
          <w:rFonts w:ascii="Times New Roman" w:hAnsi="Times New Roman" w:cs="Times New Roman"/>
          <w:sz w:val="24"/>
          <w:szCs w:val="24"/>
        </w:rPr>
        <w:t xml:space="preserve"> (18 700 чел</w:t>
      </w:r>
      <w:r w:rsidR="003F115D">
        <w:rPr>
          <w:rFonts w:ascii="Times New Roman" w:hAnsi="Times New Roman" w:cs="Times New Roman"/>
          <w:sz w:val="24"/>
          <w:szCs w:val="24"/>
        </w:rPr>
        <w:t>.</w:t>
      </w:r>
      <w:r w:rsidRPr="00A047FE">
        <w:rPr>
          <w:rFonts w:ascii="Times New Roman" w:hAnsi="Times New Roman" w:cs="Times New Roman"/>
          <w:sz w:val="24"/>
          <w:szCs w:val="24"/>
        </w:rPr>
        <w:t>). Естественная убыль составила - 85 чел</w:t>
      </w:r>
      <w:r w:rsidR="003F115D">
        <w:rPr>
          <w:rFonts w:ascii="Times New Roman" w:hAnsi="Times New Roman" w:cs="Times New Roman"/>
          <w:sz w:val="24"/>
          <w:szCs w:val="24"/>
        </w:rPr>
        <w:t>.</w:t>
      </w:r>
      <w:r w:rsidRPr="00A047FE">
        <w:rPr>
          <w:rFonts w:ascii="Times New Roman" w:hAnsi="Times New Roman" w:cs="Times New Roman"/>
          <w:sz w:val="24"/>
          <w:szCs w:val="24"/>
        </w:rPr>
        <w:t>, миграционный отток - 68 чел</w:t>
      </w:r>
      <w:r w:rsidR="003F115D">
        <w:rPr>
          <w:rFonts w:ascii="Times New Roman" w:hAnsi="Times New Roman" w:cs="Times New Roman"/>
          <w:sz w:val="24"/>
          <w:szCs w:val="24"/>
        </w:rPr>
        <w:t>.</w:t>
      </w:r>
      <w:r w:rsidRPr="00A047FE">
        <w:rPr>
          <w:rFonts w:ascii="Times New Roman" w:hAnsi="Times New Roman" w:cs="Times New Roman"/>
          <w:sz w:val="24"/>
          <w:szCs w:val="24"/>
        </w:rPr>
        <w:t xml:space="preserve"> Плотность</w:t>
      </w:r>
      <w:r w:rsidRPr="00A77A0D">
        <w:rPr>
          <w:rFonts w:ascii="Times New Roman" w:hAnsi="Times New Roman" w:cs="Times New Roman"/>
          <w:sz w:val="24"/>
          <w:szCs w:val="24"/>
        </w:rPr>
        <w:t xml:space="preserve"> населения - 7,5 чел</w:t>
      </w:r>
      <w:r w:rsidR="003F115D">
        <w:rPr>
          <w:rFonts w:ascii="Times New Roman" w:hAnsi="Times New Roman" w:cs="Times New Roman"/>
          <w:sz w:val="24"/>
          <w:szCs w:val="24"/>
        </w:rPr>
        <w:t>.</w:t>
      </w:r>
      <w:r w:rsidRPr="00A77A0D">
        <w:rPr>
          <w:rFonts w:ascii="Times New Roman" w:hAnsi="Times New Roman" w:cs="Times New Roman"/>
          <w:sz w:val="24"/>
          <w:szCs w:val="24"/>
        </w:rPr>
        <w:t>/кв. км.</w:t>
      </w:r>
    </w:p>
    <w:p w:rsidR="00E607D7" w:rsidRPr="00E607D7" w:rsidRDefault="00E607D7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7D7">
        <w:rPr>
          <w:rFonts w:ascii="Times New Roman" w:hAnsi="Times New Roman" w:cs="Times New Roman"/>
          <w:sz w:val="24"/>
          <w:szCs w:val="24"/>
        </w:rPr>
        <w:t>Демографические процессы, происходящие в Павлоградском районе в последнее пятилетие, в целом отражают общероссийские тенденции сокращения численности населения трудоспособного возраста. Главными из них являются сокращение численности и старение населения Павлоградского района, миграционный отток населения.</w:t>
      </w:r>
    </w:p>
    <w:p w:rsidR="00D44F6A" w:rsidRPr="00466F70" w:rsidRDefault="00D44F6A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Трудовые ресурсы Павлоградского района </w:t>
      </w:r>
      <w:r w:rsidR="00466F70" w:rsidRPr="003F115D">
        <w:rPr>
          <w:rFonts w:ascii="Times New Roman" w:hAnsi="Times New Roman" w:cs="Times New Roman"/>
          <w:sz w:val="24"/>
          <w:szCs w:val="24"/>
        </w:rPr>
        <w:t xml:space="preserve">на конец 2019 года - </w:t>
      </w:r>
      <w:r w:rsidR="00466F70" w:rsidRPr="003F115D">
        <w:rPr>
          <w:rFonts w:ascii="Times New Roman" w:hAnsi="Times New Roman" w:cs="Times New Roman"/>
          <w:bCs/>
          <w:sz w:val="24"/>
          <w:szCs w:val="24"/>
        </w:rPr>
        <w:t>9 938</w:t>
      </w:r>
      <w:r w:rsidRPr="003F115D">
        <w:rPr>
          <w:rFonts w:ascii="Times New Roman" w:hAnsi="Times New Roman" w:cs="Times New Roman"/>
          <w:sz w:val="24"/>
          <w:szCs w:val="24"/>
        </w:rPr>
        <w:t xml:space="preserve"> тыс. чел</w:t>
      </w:r>
      <w:r>
        <w:rPr>
          <w:rFonts w:ascii="Times New Roman" w:hAnsi="Times New Roman" w:cs="Times New Roman"/>
          <w:sz w:val="24"/>
          <w:szCs w:val="24"/>
        </w:rPr>
        <w:t xml:space="preserve">., из них </w:t>
      </w:r>
      <w:r w:rsidR="00466F70" w:rsidRPr="003F115D">
        <w:rPr>
          <w:rFonts w:ascii="Times New Roman" w:hAnsi="Times New Roman" w:cs="Times New Roman"/>
          <w:bCs/>
          <w:sz w:val="24"/>
          <w:szCs w:val="24"/>
        </w:rPr>
        <w:t>91 %</w:t>
      </w:r>
      <w:r w:rsidR="005967A8"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трудоспособно</w:t>
      </w:r>
      <w:r w:rsidR="00466F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населени</w:t>
      </w:r>
      <w:r w:rsidR="00466F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трудоспособном возрасте</w:t>
      </w:r>
      <w:r w:rsidR="00466F70">
        <w:rPr>
          <w:rFonts w:ascii="Times New Roman" w:hAnsi="Times New Roman" w:cs="Times New Roman"/>
          <w:sz w:val="24"/>
          <w:szCs w:val="24"/>
        </w:rPr>
        <w:t>.</w:t>
      </w:r>
      <w:r w:rsidR="00466F70" w:rsidRPr="00466F70">
        <w:rPr>
          <w:b/>
        </w:rPr>
        <w:t xml:space="preserve"> </w:t>
      </w:r>
      <w:r w:rsidR="00466F70" w:rsidRPr="003F115D">
        <w:rPr>
          <w:rFonts w:ascii="Times New Roman" w:hAnsi="Times New Roman" w:cs="Times New Roman"/>
          <w:sz w:val="24"/>
          <w:szCs w:val="24"/>
        </w:rPr>
        <w:t>Численность занятых в экономике - 7 279 чел</w:t>
      </w:r>
      <w:r w:rsidR="003F115D" w:rsidRPr="003F115D">
        <w:rPr>
          <w:rFonts w:ascii="Times New Roman" w:hAnsi="Times New Roman" w:cs="Times New Roman"/>
          <w:sz w:val="24"/>
          <w:szCs w:val="24"/>
        </w:rPr>
        <w:t>.</w:t>
      </w:r>
    </w:p>
    <w:p w:rsidR="00D44F6A" w:rsidRPr="006F0280" w:rsidRDefault="005F7F7E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48E">
        <w:rPr>
          <w:rFonts w:ascii="Times New Roman" w:hAnsi="Times New Roman" w:cs="Times New Roman"/>
          <w:sz w:val="24"/>
          <w:szCs w:val="24"/>
        </w:rPr>
        <w:t>Среднесписочная численность работн</w:t>
      </w:r>
      <w:r>
        <w:rPr>
          <w:rFonts w:ascii="Times New Roman" w:hAnsi="Times New Roman" w:cs="Times New Roman"/>
          <w:sz w:val="24"/>
          <w:szCs w:val="24"/>
        </w:rPr>
        <w:t xml:space="preserve">иков предприятий и организаций </w:t>
      </w:r>
      <w:r w:rsidR="00E47A81">
        <w:rPr>
          <w:rFonts w:ascii="Times New Roman" w:hAnsi="Times New Roman" w:cs="Times New Roman"/>
          <w:sz w:val="24"/>
          <w:szCs w:val="24"/>
        </w:rPr>
        <w:t xml:space="preserve">(без субъектов малого предпринимательства) </w:t>
      </w:r>
      <w:r w:rsidR="00C819D0">
        <w:rPr>
          <w:rFonts w:ascii="Times New Roman" w:hAnsi="Times New Roman" w:cs="Times New Roman"/>
          <w:sz w:val="24"/>
          <w:szCs w:val="24"/>
        </w:rPr>
        <w:t>на конец 2019 г.</w:t>
      </w:r>
      <w:r w:rsidR="00466F70" w:rsidRPr="003F115D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E47A81" w:rsidRPr="003F115D">
        <w:rPr>
          <w:rFonts w:ascii="Times New Roman" w:hAnsi="Times New Roman" w:cs="Times New Roman"/>
          <w:sz w:val="24"/>
          <w:szCs w:val="24"/>
        </w:rPr>
        <w:t>3 </w:t>
      </w:r>
      <w:r w:rsidR="00466F70" w:rsidRPr="003F115D">
        <w:rPr>
          <w:rFonts w:ascii="Times New Roman" w:hAnsi="Times New Roman" w:cs="Times New Roman"/>
          <w:sz w:val="24"/>
          <w:szCs w:val="24"/>
        </w:rPr>
        <w:t>687</w:t>
      </w:r>
      <w:r w:rsidR="00E47A81" w:rsidRPr="003F115D">
        <w:rPr>
          <w:rFonts w:ascii="Times New Roman" w:hAnsi="Times New Roman" w:cs="Times New Roman"/>
          <w:sz w:val="24"/>
          <w:szCs w:val="24"/>
        </w:rPr>
        <w:t xml:space="preserve"> чел. </w:t>
      </w:r>
      <w:r w:rsidR="006F0280" w:rsidRPr="003F115D">
        <w:rPr>
          <w:rFonts w:ascii="Times New Roman" w:hAnsi="Times New Roman" w:cs="Times New Roman"/>
          <w:sz w:val="24"/>
          <w:szCs w:val="24"/>
        </w:rPr>
        <w:t xml:space="preserve">Удельный вес лиц, находящихся за пределами трудоспособного возраста, </w:t>
      </w:r>
      <w:r w:rsidR="005967A8">
        <w:rPr>
          <w:rFonts w:ascii="Times New Roman" w:hAnsi="Times New Roman" w:cs="Times New Roman"/>
          <w:sz w:val="24"/>
          <w:szCs w:val="24"/>
        </w:rPr>
        <w:t xml:space="preserve">занятых в экономике составляет </w:t>
      </w:r>
      <w:r w:rsidR="006F0280" w:rsidRPr="003F115D">
        <w:rPr>
          <w:rFonts w:ascii="Times New Roman" w:hAnsi="Times New Roman" w:cs="Times New Roman"/>
          <w:bCs/>
          <w:sz w:val="24"/>
          <w:szCs w:val="24"/>
        </w:rPr>
        <w:t>8,8</w:t>
      </w:r>
      <w:r w:rsidR="006F0280" w:rsidRPr="003F115D">
        <w:rPr>
          <w:rFonts w:ascii="Times New Roman" w:hAnsi="Times New Roman" w:cs="Times New Roman"/>
          <w:sz w:val="24"/>
          <w:szCs w:val="24"/>
        </w:rPr>
        <w:t>%. Удельный вес иностранных трудовых мигрантов составляет 0,2%</w:t>
      </w:r>
      <w:r w:rsidR="006F0280" w:rsidRPr="006F0280">
        <w:rPr>
          <w:rFonts w:ascii="Times New Roman" w:hAnsi="Times New Roman" w:cs="Times New Roman"/>
          <w:sz w:val="24"/>
          <w:szCs w:val="24"/>
        </w:rPr>
        <w:t>.</w:t>
      </w:r>
    </w:p>
    <w:p w:rsidR="00324572" w:rsidRDefault="00324572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занятых в экономике (по организациям, без субъектов малого предпринимательства):</w:t>
      </w:r>
    </w:p>
    <w:p w:rsidR="00324572" w:rsidRPr="003A2BDD" w:rsidRDefault="00324572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сельское хозяйство, охота и лесное хозяйство – 1 392 чел.;</w:t>
      </w:r>
    </w:p>
    <w:p w:rsidR="003A2BDD" w:rsidRPr="003A2BDD" w:rsidRDefault="003A2BDD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образование – 673 чел.;</w:t>
      </w:r>
    </w:p>
    <w:p w:rsidR="003A2BDD" w:rsidRPr="003A2BDD" w:rsidRDefault="003A2BDD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lastRenderedPageBreak/>
        <w:t>- государственное управление и обеспечение военной безопасности; социальное страхование – 335 чел.;</w:t>
      </w:r>
    </w:p>
    <w:p w:rsidR="003A2BDD" w:rsidRPr="003A2BDD" w:rsidRDefault="003A2BDD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деятельность в области здравоохранения и социальных услуг – 355 чел.</w:t>
      </w:r>
    </w:p>
    <w:p w:rsidR="003A2BDD" w:rsidRPr="003A2BDD" w:rsidRDefault="003A2BDD" w:rsidP="003A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транспортировка и хранение – 189 чел.;</w:t>
      </w:r>
    </w:p>
    <w:p w:rsidR="00324572" w:rsidRPr="003A2BDD" w:rsidRDefault="00D22FCF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 xml:space="preserve">- </w:t>
      </w:r>
      <w:r w:rsidR="00D949F3" w:rsidRPr="003A2BDD">
        <w:rPr>
          <w:rFonts w:ascii="Times New Roman" w:hAnsi="Times New Roman" w:cs="Times New Roman"/>
          <w:sz w:val="24"/>
          <w:szCs w:val="24"/>
        </w:rPr>
        <w:t>обеспечение электрической энергией, газом и паром – 167 чел.;</w:t>
      </w:r>
    </w:p>
    <w:p w:rsidR="003A2BDD" w:rsidRPr="003A2BDD" w:rsidRDefault="003A2BDD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деятельность по операциям с недвижимым имуществом – 130 чел.</w:t>
      </w:r>
    </w:p>
    <w:p w:rsidR="003A2BDD" w:rsidRPr="003A2BDD" w:rsidRDefault="003A2BDD" w:rsidP="003A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обрабатывающие производства – 79 чел.;</w:t>
      </w:r>
    </w:p>
    <w:p w:rsidR="003A2BDD" w:rsidRPr="003A2BDD" w:rsidRDefault="003A2BDD" w:rsidP="003A2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>- торговля оптовая и розничная; ремонт автотранспортных средств и мотоциклов – 59 чел.;</w:t>
      </w:r>
    </w:p>
    <w:p w:rsidR="006F0280" w:rsidRDefault="003A2BDD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 xml:space="preserve">- деятельность гостиниц и предприятий общественного питания – 11 чел. </w:t>
      </w:r>
    </w:p>
    <w:p w:rsidR="003A2BDD" w:rsidRPr="003A2BDD" w:rsidRDefault="006F0280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15D">
        <w:rPr>
          <w:rFonts w:ascii="Times New Roman" w:hAnsi="Times New Roman" w:cs="Times New Roman"/>
          <w:sz w:val="24"/>
          <w:szCs w:val="24"/>
        </w:rPr>
        <w:t xml:space="preserve">- </w:t>
      </w:r>
      <w:r w:rsidR="003A2BDD" w:rsidRPr="003F115D">
        <w:rPr>
          <w:rFonts w:ascii="Times New Roman" w:hAnsi="Times New Roman" w:cs="Times New Roman"/>
          <w:sz w:val="24"/>
          <w:szCs w:val="24"/>
        </w:rPr>
        <w:t>другие.</w:t>
      </w:r>
    </w:p>
    <w:p w:rsidR="00D44F6A" w:rsidRDefault="00A44124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DD">
        <w:rPr>
          <w:rFonts w:ascii="Times New Roman" w:hAnsi="Times New Roman" w:cs="Times New Roman"/>
          <w:sz w:val="24"/>
          <w:szCs w:val="24"/>
        </w:rPr>
        <w:t xml:space="preserve">Среднесписочная численность занятых в сельском хозяйстве </w:t>
      </w:r>
      <w:r w:rsidR="003A2BDD">
        <w:rPr>
          <w:rFonts w:ascii="Times New Roman" w:hAnsi="Times New Roman" w:cs="Times New Roman"/>
          <w:sz w:val="24"/>
          <w:szCs w:val="24"/>
        </w:rPr>
        <w:t xml:space="preserve">(с учетом </w:t>
      </w:r>
      <w:r w:rsidR="00575897">
        <w:rPr>
          <w:rFonts w:ascii="Times New Roman" w:hAnsi="Times New Roman" w:cs="Times New Roman"/>
          <w:sz w:val="24"/>
          <w:szCs w:val="24"/>
        </w:rPr>
        <w:t xml:space="preserve">субъектов малого предпринимательства) </w:t>
      </w:r>
      <w:r w:rsidRPr="003A2BDD">
        <w:rPr>
          <w:rFonts w:ascii="Times New Roman" w:hAnsi="Times New Roman" w:cs="Times New Roman"/>
          <w:sz w:val="24"/>
          <w:szCs w:val="24"/>
        </w:rPr>
        <w:t>насчитывает 1,7 тыс.</w:t>
      </w:r>
      <w:r w:rsidRPr="009857D6">
        <w:rPr>
          <w:rFonts w:ascii="Times New Roman" w:hAnsi="Times New Roman" w:cs="Times New Roman"/>
          <w:sz w:val="24"/>
          <w:szCs w:val="24"/>
        </w:rPr>
        <w:t xml:space="preserve"> чел. (2 место среди районов Омской области), в период весенне-летних и осенних полевых работ достигает 2,2 тыс. человек.</w:t>
      </w:r>
    </w:p>
    <w:p w:rsidR="006F0280" w:rsidRPr="006F0280" w:rsidRDefault="006F0280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F07">
        <w:rPr>
          <w:rFonts w:ascii="Times New Roman" w:hAnsi="Times New Roman" w:cs="Times New Roman"/>
          <w:sz w:val="24"/>
          <w:szCs w:val="24"/>
        </w:rPr>
        <w:t xml:space="preserve">Уровень общей безработицы на конец 2019 года составляет 6,8 % к экономически активному населению. Уровень </w:t>
      </w:r>
      <w:r w:rsidR="005967A8">
        <w:rPr>
          <w:rFonts w:ascii="Times New Roman" w:hAnsi="Times New Roman" w:cs="Times New Roman"/>
          <w:sz w:val="24"/>
          <w:szCs w:val="24"/>
        </w:rPr>
        <w:t>зарегистрированной</w:t>
      </w:r>
      <w:bookmarkStart w:id="0" w:name="_GoBack"/>
      <w:bookmarkEnd w:id="0"/>
      <w:r w:rsidR="00957F07" w:rsidRPr="00957F07">
        <w:rPr>
          <w:rFonts w:ascii="Times New Roman" w:hAnsi="Times New Roman" w:cs="Times New Roman"/>
          <w:sz w:val="24"/>
          <w:szCs w:val="24"/>
        </w:rPr>
        <w:t xml:space="preserve"> безработицы</w:t>
      </w:r>
      <w:r w:rsidRPr="00957F07">
        <w:rPr>
          <w:rFonts w:ascii="Times New Roman" w:hAnsi="Times New Roman" w:cs="Times New Roman"/>
          <w:sz w:val="24"/>
          <w:szCs w:val="24"/>
        </w:rPr>
        <w:t xml:space="preserve"> - </w:t>
      </w:r>
      <w:r w:rsidR="00776D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57F07">
        <w:rPr>
          <w:rFonts w:ascii="Times New Roman" w:hAnsi="Times New Roman" w:cs="Times New Roman"/>
          <w:sz w:val="24"/>
          <w:szCs w:val="24"/>
        </w:rPr>
        <w:t>3,3, %.</w:t>
      </w:r>
    </w:p>
    <w:p w:rsidR="00D44F6A" w:rsidRDefault="001E046B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профессиональному составу потребность в работниках для замещения свободных </w:t>
      </w:r>
      <w:r w:rsidR="00A60655">
        <w:rPr>
          <w:rFonts w:ascii="Times New Roman" w:hAnsi="Times New Roman"/>
          <w:sz w:val="24"/>
          <w:szCs w:val="24"/>
        </w:rPr>
        <w:t xml:space="preserve">рабочих мест весьма разнообразна: </w:t>
      </w:r>
      <w:r w:rsidR="00107D1D">
        <w:rPr>
          <w:rFonts w:ascii="Times New Roman" w:hAnsi="Times New Roman"/>
          <w:sz w:val="24"/>
          <w:szCs w:val="24"/>
        </w:rPr>
        <w:t>востребовано большое количество специалистов сельского хозяйства, подсобных рабочих. Существует потребность во врачах различных специальностей. В образовательных учреждениях потребность в педагогических работниках (учителя в школах, работники дошкольных образовательных учреждений).</w:t>
      </w:r>
    </w:p>
    <w:p w:rsidR="00F9574A" w:rsidRDefault="00293319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Востребованы работники торговли, представители рабочих специальностей.</w:t>
      </w:r>
    </w:p>
    <w:p w:rsidR="00996C0C" w:rsidRPr="00996C0C" w:rsidRDefault="00996C0C" w:rsidP="00996C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</w:t>
      </w:r>
      <w:r w:rsidRPr="00996C0C">
        <w:rPr>
          <w:rFonts w:ascii="Times New Roman" w:hAnsi="Times New Roman"/>
          <w:sz w:val="24"/>
          <w:szCs w:val="24"/>
        </w:rPr>
        <w:t xml:space="preserve">на территории района </w:t>
      </w:r>
      <w:r w:rsidRPr="00996C0C">
        <w:rPr>
          <w:rFonts w:ascii="Times New Roman" w:hAnsi="Times New Roman" w:cs="Times New Roman"/>
          <w:sz w:val="24"/>
          <w:szCs w:val="24"/>
        </w:rPr>
        <w:t>БОУ Омской области начального профессионального образования «Профессиональное училище № 53» дает возможность получения профессионального образования. МКУ «Информационный-методический центр в сфере образования» является базой для повышения квалификации работников.</w:t>
      </w:r>
    </w:p>
    <w:p w:rsidR="00996C0C" w:rsidRDefault="00996C0C" w:rsidP="00D60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6006" w:rsidRDefault="00563E40" w:rsidP="00563E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21508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.4. Экономическое развитие</w:t>
      </w:r>
      <w:r w:rsidR="0079067F">
        <w:rPr>
          <w:rFonts w:ascii="Times New Roman" w:hAnsi="Times New Roman"/>
          <w:sz w:val="24"/>
          <w:szCs w:val="24"/>
        </w:rPr>
        <w:t>, малое и среднее предпринимательство</w:t>
      </w:r>
    </w:p>
    <w:p w:rsidR="00636065" w:rsidRPr="00636065" w:rsidRDefault="00636065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F6A" w:rsidRDefault="00636065" w:rsidP="00D60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065">
        <w:rPr>
          <w:rFonts w:ascii="Times New Roman" w:hAnsi="Times New Roman" w:cs="Times New Roman"/>
          <w:sz w:val="24"/>
          <w:szCs w:val="24"/>
        </w:rPr>
        <w:t>Основой экономики Павлоградского района является производство продукции сельского хозяйства (доля продукции растениеводства составляет 66,7%, продукции животноводства – 33,3%).</w:t>
      </w:r>
    </w:p>
    <w:p w:rsidR="006F0280" w:rsidRPr="00D051FD" w:rsidRDefault="00C819D0" w:rsidP="003B2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2020 г.</w:t>
      </w:r>
      <w:r w:rsidR="009D3DDC" w:rsidRPr="00957F07">
        <w:rPr>
          <w:rFonts w:ascii="Times New Roman" w:hAnsi="Times New Roman" w:cs="Times New Roman"/>
          <w:sz w:val="24"/>
          <w:szCs w:val="24"/>
        </w:rPr>
        <w:t xml:space="preserve"> в </w:t>
      </w:r>
      <w:r w:rsidR="003B23CA" w:rsidRPr="00957F07">
        <w:rPr>
          <w:rFonts w:ascii="Times New Roman" w:hAnsi="Times New Roman" w:cs="Times New Roman"/>
          <w:sz w:val="24"/>
          <w:szCs w:val="24"/>
        </w:rPr>
        <w:t xml:space="preserve">Статистическом регистре Росстата на территории </w:t>
      </w:r>
      <w:r w:rsidR="009D3DDC" w:rsidRPr="00957F07">
        <w:rPr>
          <w:rFonts w:ascii="Times New Roman" w:hAnsi="Times New Roman" w:cs="Times New Roman"/>
          <w:sz w:val="24"/>
          <w:szCs w:val="24"/>
        </w:rPr>
        <w:t>Павлоградско</w:t>
      </w:r>
      <w:r w:rsidR="003B23CA" w:rsidRPr="00957F07">
        <w:rPr>
          <w:rFonts w:ascii="Times New Roman" w:hAnsi="Times New Roman" w:cs="Times New Roman"/>
          <w:sz w:val="24"/>
          <w:szCs w:val="24"/>
        </w:rPr>
        <w:t>го</w:t>
      </w:r>
      <w:r w:rsidR="009D3DDC" w:rsidRPr="00957F0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B23CA" w:rsidRPr="00957F07">
        <w:rPr>
          <w:rFonts w:ascii="Times New Roman" w:hAnsi="Times New Roman" w:cs="Times New Roman"/>
          <w:sz w:val="24"/>
          <w:szCs w:val="24"/>
        </w:rPr>
        <w:t>а</w:t>
      </w:r>
      <w:r w:rsidR="009D3DDC" w:rsidRPr="00957F07">
        <w:rPr>
          <w:rFonts w:ascii="Times New Roman" w:hAnsi="Times New Roman" w:cs="Times New Roman"/>
          <w:sz w:val="24"/>
          <w:szCs w:val="24"/>
        </w:rPr>
        <w:t xml:space="preserve"> зарегистрировано 4</w:t>
      </w:r>
      <w:r w:rsidR="003B23CA" w:rsidRPr="00957F07">
        <w:rPr>
          <w:rFonts w:ascii="Times New Roman" w:hAnsi="Times New Roman" w:cs="Times New Roman"/>
          <w:sz w:val="24"/>
          <w:szCs w:val="24"/>
        </w:rPr>
        <w:t>12</w:t>
      </w:r>
      <w:r w:rsidR="009D3DDC" w:rsidRPr="00957F07">
        <w:rPr>
          <w:rFonts w:ascii="Times New Roman" w:hAnsi="Times New Roman" w:cs="Times New Roman"/>
          <w:sz w:val="24"/>
          <w:szCs w:val="24"/>
        </w:rPr>
        <w:t xml:space="preserve"> субъектов хозяйственной деятельности, в том числе 27</w:t>
      </w:r>
      <w:r w:rsidR="003B23CA" w:rsidRPr="00957F07">
        <w:rPr>
          <w:rFonts w:ascii="Times New Roman" w:hAnsi="Times New Roman" w:cs="Times New Roman"/>
          <w:sz w:val="24"/>
          <w:szCs w:val="24"/>
        </w:rPr>
        <w:t>1</w:t>
      </w:r>
      <w:r w:rsidR="006F0280" w:rsidRPr="00957F07">
        <w:rPr>
          <w:rFonts w:ascii="Times New Roman" w:hAnsi="Times New Roman" w:cs="Times New Roman"/>
          <w:sz w:val="24"/>
          <w:szCs w:val="24"/>
        </w:rPr>
        <w:t xml:space="preserve"> </w:t>
      </w:r>
      <w:r w:rsidR="009D3DDC" w:rsidRPr="00957F07">
        <w:rPr>
          <w:rFonts w:ascii="Times New Roman" w:hAnsi="Times New Roman" w:cs="Times New Roman"/>
          <w:sz w:val="24"/>
          <w:szCs w:val="24"/>
        </w:rPr>
        <w:t>субъект малого предпринимательства, из них 27 – это крестьянско-фермерские хозяйства.</w:t>
      </w:r>
      <w:r w:rsidR="006F0280" w:rsidRPr="00957F07">
        <w:rPr>
          <w:sz w:val="28"/>
          <w:szCs w:val="28"/>
        </w:rPr>
        <w:t xml:space="preserve"> </w:t>
      </w:r>
      <w:r w:rsidR="006F0280" w:rsidRPr="00957F07">
        <w:rPr>
          <w:rFonts w:ascii="Times New Roman" w:hAnsi="Times New Roman" w:cs="Times New Roman"/>
          <w:sz w:val="24"/>
          <w:szCs w:val="24"/>
        </w:rPr>
        <w:t>На 10</w:t>
      </w:r>
      <w:r w:rsidR="00957F07" w:rsidRPr="00957F07">
        <w:rPr>
          <w:rFonts w:ascii="Times New Roman" w:hAnsi="Times New Roman" w:cs="Times New Roman"/>
          <w:sz w:val="24"/>
          <w:szCs w:val="24"/>
        </w:rPr>
        <w:t xml:space="preserve"> января </w:t>
      </w:r>
      <w:r w:rsidR="006F0280" w:rsidRPr="00957F07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6F0280" w:rsidRPr="00957F07">
        <w:rPr>
          <w:rFonts w:ascii="Times New Roman" w:hAnsi="Times New Roman" w:cs="Times New Roman"/>
          <w:sz w:val="24"/>
          <w:szCs w:val="24"/>
        </w:rPr>
        <w:t xml:space="preserve"> по данным Единого реестра субъектов малого и среднего предпринимательства Федеральной налоговой службы России на территории района зарегистрировано 229 субъектов малого и среднего </w:t>
      </w:r>
      <w:r w:rsidR="006F0280" w:rsidRPr="00D051FD">
        <w:rPr>
          <w:rFonts w:ascii="Times New Roman" w:hAnsi="Times New Roman" w:cs="Times New Roman"/>
          <w:sz w:val="24"/>
          <w:szCs w:val="24"/>
        </w:rPr>
        <w:t>предпринимательства.</w:t>
      </w:r>
      <w:r w:rsidR="00D051FD" w:rsidRPr="00D051FD">
        <w:rPr>
          <w:rFonts w:ascii="Times New Roman" w:hAnsi="Times New Roman" w:cs="Times New Roman"/>
          <w:sz w:val="24"/>
          <w:szCs w:val="24"/>
        </w:rPr>
        <w:t xml:space="preserve"> Численность занятых на малых предприятиях составляет 1</w:t>
      </w:r>
      <w:r w:rsidR="00D051FD">
        <w:rPr>
          <w:rFonts w:ascii="Times New Roman" w:hAnsi="Times New Roman" w:cs="Times New Roman"/>
          <w:sz w:val="24"/>
          <w:szCs w:val="24"/>
        </w:rPr>
        <w:t xml:space="preserve"> </w:t>
      </w:r>
      <w:r w:rsidR="00D051FD" w:rsidRPr="00D051FD">
        <w:rPr>
          <w:rFonts w:ascii="Times New Roman" w:hAnsi="Times New Roman" w:cs="Times New Roman"/>
          <w:sz w:val="24"/>
          <w:szCs w:val="24"/>
        </w:rPr>
        <w:t>251 чел. Объем отгруженной прод</w:t>
      </w:r>
      <w:r w:rsidR="00D051FD">
        <w:rPr>
          <w:rFonts w:ascii="Times New Roman" w:hAnsi="Times New Roman" w:cs="Times New Roman"/>
          <w:sz w:val="24"/>
          <w:szCs w:val="24"/>
        </w:rPr>
        <w:t>укции собственного производства</w:t>
      </w:r>
      <w:r w:rsidR="00D051FD" w:rsidRPr="00D051FD">
        <w:rPr>
          <w:rFonts w:ascii="Times New Roman" w:hAnsi="Times New Roman" w:cs="Times New Roman"/>
          <w:sz w:val="24"/>
          <w:szCs w:val="24"/>
        </w:rPr>
        <w:t xml:space="preserve"> 145 512,0 тыс. руб.</w:t>
      </w:r>
    </w:p>
    <w:p w:rsidR="009D3DDC" w:rsidRDefault="009D3DDC" w:rsidP="009D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96C">
        <w:rPr>
          <w:rFonts w:ascii="Times New Roman" w:hAnsi="Times New Roman" w:cs="Times New Roman"/>
          <w:sz w:val="24"/>
          <w:szCs w:val="24"/>
        </w:rPr>
        <w:t>Наибольший удельный вес в общем числе</w:t>
      </w:r>
      <w:r w:rsidRPr="004A178F">
        <w:rPr>
          <w:rFonts w:ascii="Times New Roman" w:hAnsi="Times New Roman" w:cs="Times New Roman"/>
          <w:sz w:val="24"/>
          <w:szCs w:val="24"/>
        </w:rPr>
        <w:t xml:space="preserve"> хозяйствующих субъектов приходится на организации, осуществляющие «оптовую и розничную торговлю, ремонт автотранспортных средств, мотоциклов, бытовых изделий и предметов личного пользования» </w:t>
      </w:r>
      <w:r w:rsidRPr="00D96B5C">
        <w:rPr>
          <w:rFonts w:ascii="Times New Roman" w:hAnsi="Times New Roman" w:cs="Times New Roman"/>
          <w:sz w:val="24"/>
          <w:szCs w:val="24"/>
        </w:rPr>
        <w:t xml:space="preserve">- </w:t>
      </w:r>
      <w:r w:rsidR="006D5707" w:rsidRPr="00D96B5C">
        <w:rPr>
          <w:rFonts w:ascii="Times New Roman" w:hAnsi="Times New Roman" w:cs="Times New Roman"/>
          <w:sz w:val="24"/>
          <w:szCs w:val="24"/>
        </w:rPr>
        <w:t>29</w:t>
      </w:r>
      <w:r w:rsidRPr="00D96B5C">
        <w:rPr>
          <w:rFonts w:ascii="Times New Roman" w:hAnsi="Times New Roman" w:cs="Times New Roman"/>
          <w:sz w:val="24"/>
          <w:szCs w:val="24"/>
        </w:rPr>
        <w:t>,</w:t>
      </w:r>
      <w:r w:rsidR="006D5707" w:rsidRPr="00D96B5C">
        <w:rPr>
          <w:rFonts w:ascii="Times New Roman" w:hAnsi="Times New Roman" w:cs="Times New Roman"/>
          <w:sz w:val="24"/>
          <w:szCs w:val="24"/>
        </w:rPr>
        <w:t>3</w:t>
      </w:r>
      <w:r w:rsidRPr="00D96B5C">
        <w:rPr>
          <w:rFonts w:ascii="Times New Roman" w:hAnsi="Times New Roman" w:cs="Times New Roman"/>
          <w:sz w:val="24"/>
          <w:szCs w:val="24"/>
        </w:rPr>
        <w:t xml:space="preserve"> %.</w:t>
      </w:r>
      <w:r w:rsidRPr="004A178F">
        <w:rPr>
          <w:rFonts w:ascii="Times New Roman" w:hAnsi="Times New Roman" w:cs="Times New Roman"/>
          <w:sz w:val="24"/>
          <w:szCs w:val="24"/>
        </w:rPr>
        <w:t xml:space="preserve"> На «сельское хозяйство, охоту и лесное хозяйство» приходится </w:t>
      </w:r>
      <w:r w:rsidRPr="00D96B5C">
        <w:rPr>
          <w:rFonts w:ascii="Times New Roman" w:hAnsi="Times New Roman" w:cs="Times New Roman"/>
          <w:sz w:val="24"/>
          <w:szCs w:val="24"/>
        </w:rPr>
        <w:t>1</w:t>
      </w:r>
      <w:r w:rsidR="006D5707" w:rsidRPr="00D96B5C">
        <w:rPr>
          <w:rFonts w:ascii="Times New Roman" w:hAnsi="Times New Roman" w:cs="Times New Roman"/>
          <w:sz w:val="24"/>
          <w:szCs w:val="24"/>
        </w:rPr>
        <w:t>2</w:t>
      </w:r>
      <w:r w:rsidRPr="00D96B5C">
        <w:rPr>
          <w:rFonts w:ascii="Times New Roman" w:hAnsi="Times New Roman" w:cs="Times New Roman"/>
          <w:sz w:val="24"/>
          <w:szCs w:val="24"/>
        </w:rPr>
        <w:t>,</w:t>
      </w:r>
      <w:r w:rsidR="006D5707" w:rsidRPr="00D96B5C">
        <w:rPr>
          <w:rFonts w:ascii="Times New Roman" w:hAnsi="Times New Roman" w:cs="Times New Roman"/>
          <w:sz w:val="24"/>
          <w:szCs w:val="24"/>
        </w:rPr>
        <w:t>7</w:t>
      </w:r>
      <w:r w:rsidRPr="00D96B5C">
        <w:rPr>
          <w:rFonts w:ascii="Times New Roman" w:hAnsi="Times New Roman" w:cs="Times New Roman"/>
          <w:sz w:val="24"/>
          <w:szCs w:val="24"/>
        </w:rPr>
        <w:t xml:space="preserve"> %.</w:t>
      </w:r>
      <w:r w:rsidRPr="004A178F">
        <w:rPr>
          <w:rFonts w:ascii="Times New Roman" w:hAnsi="Times New Roman" w:cs="Times New Roman"/>
          <w:sz w:val="24"/>
          <w:szCs w:val="24"/>
        </w:rPr>
        <w:t xml:space="preserve"> «Транспорт и связь» занимает третье место в структуре хозяйствующих субъектов </w:t>
      </w:r>
      <w:r w:rsidR="006D5707">
        <w:rPr>
          <w:rFonts w:ascii="Times New Roman" w:hAnsi="Times New Roman" w:cs="Times New Roman"/>
          <w:sz w:val="24"/>
          <w:szCs w:val="24"/>
        </w:rPr>
        <w:t>–</w:t>
      </w:r>
      <w:r w:rsidRPr="004A178F">
        <w:rPr>
          <w:rFonts w:ascii="Times New Roman" w:hAnsi="Times New Roman" w:cs="Times New Roman"/>
          <w:sz w:val="24"/>
          <w:szCs w:val="24"/>
        </w:rPr>
        <w:t xml:space="preserve"> </w:t>
      </w:r>
      <w:r w:rsidR="006D5707" w:rsidRPr="00D96B5C">
        <w:rPr>
          <w:rFonts w:ascii="Times New Roman" w:hAnsi="Times New Roman" w:cs="Times New Roman"/>
          <w:sz w:val="24"/>
          <w:szCs w:val="24"/>
        </w:rPr>
        <w:t>8,2</w:t>
      </w:r>
      <w:r w:rsidRPr="00D96B5C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B58E9" w:rsidRDefault="001B58E9" w:rsidP="001B5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E64B8">
        <w:rPr>
          <w:rFonts w:ascii="Times New Roman" w:hAnsi="Times New Roman" w:cs="Times New Roman"/>
          <w:sz w:val="24"/>
          <w:szCs w:val="24"/>
        </w:rPr>
        <w:t>ельскохозяйственное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занимает н</w:t>
      </w:r>
      <w:r w:rsidRPr="00BE64B8">
        <w:rPr>
          <w:rFonts w:ascii="Times New Roman" w:hAnsi="Times New Roman" w:cs="Times New Roman"/>
          <w:sz w:val="24"/>
          <w:szCs w:val="24"/>
        </w:rPr>
        <w:t>аибольшую долю в структуре внутреннего муниципального п</w:t>
      </w:r>
      <w:r>
        <w:rPr>
          <w:rFonts w:ascii="Times New Roman" w:hAnsi="Times New Roman" w:cs="Times New Roman"/>
          <w:sz w:val="24"/>
          <w:szCs w:val="24"/>
        </w:rPr>
        <w:t>родукта (далее – ВМП) - 65%</w:t>
      </w:r>
      <w:r w:rsidRPr="00BE6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35% ВМП приходится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>отрасли, производящие услуги, - торговля, транспорт, здравоохранение, образование, общественное питание, выполнение работ и т.д.</w:t>
      </w:r>
    </w:p>
    <w:p w:rsidR="00FE718C" w:rsidRDefault="005B5486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B5C">
        <w:rPr>
          <w:rFonts w:ascii="Times New Roman" w:hAnsi="Times New Roman" w:cs="Times New Roman"/>
          <w:sz w:val="24"/>
          <w:szCs w:val="24"/>
        </w:rPr>
        <w:t>По данным Росстата</w:t>
      </w:r>
      <w:r w:rsidRPr="00FE7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FE718C" w:rsidRPr="00FE718C">
        <w:rPr>
          <w:rFonts w:ascii="Times New Roman" w:hAnsi="Times New Roman" w:cs="Times New Roman"/>
          <w:sz w:val="24"/>
          <w:szCs w:val="24"/>
        </w:rPr>
        <w:t xml:space="preserve">ельскохозяйственное производство в районе сосредоточено в </w:t>
      </w:r>
      <w:r w:rsidR="00FE718C" w:rsidRPr="00D96B5C">
        <w:rPr>
          <w:rFonts w:ascii="Times New Roman" w:hAnsi="Times New Roman" w:cs="Times New Roman"/>
          <w:sz w:val="24"/>
          <w:szCs w:val="24"/>
        </w:rPr>
        <w:t>1</w:t>
      </w:r>
      <w:r w:rsidRPr="00D96B5C">
        <w:rPr>
          <w:rFonts w:ascii="Times New Roman" w:hAnsi="Times New Roman" w:cs="Times New Roman"/>
          <w:sz w:val="24"/>
          <w:szCs w:val="24"/>
        </w:rPr>
        <w:t>4</w:t>
      </w:r>
      <w:r w:rsidR="00FE718C" w:rsidRPr="00FE718C">
        <w:rPr>
          <w:rFonts w:ascii="Times New Roman" w:hAnsi="Times New Roman" w:cs="Times New Roman"/>
          <w:sz w:val="24"/>
          <w:szCs w:val="24"/>
        </w:rPr>
        <w:t xml:space="preserve"> сельскохозяйственных организациях и</w:t>
      </w:r>
      <w:r w:rsidR="003B23CA">
        <w:rPr>
          <w:rFonts w:ascii="Times New Roman" w:hAnsi="Times New Roman" w:cs="Times New Roman"/>
          <w:sz w:val="24"/>
          <w:szCs w:val="24"/>
        </w:rPr>
        <w:t xml:space="preserve"> </w:t>
      </w:r>
      <w:r w:rsidR="003B23CA" w:rsidRPr="00D96B5C">
        <w:rPr>
          <w:rFonts w:ascii="Times New Roman" w:hAnsi="Times New Roman" w:cs="Times New Roman"/>
          <w:sz w:val="24"/>
          <w:szCs w:val="24"/>
        </w:rPr>
        <w:t>27</w:t>
      </w:r>
      <w:r w:rsidR="00FE718C" w:rsidRPr="00FE718C">
        <w:rPr>
          <w:rFonts w:ascii="Times New Roman" w:hAnsi="Times New Roman" w:cs="Times New Roman"/>
          <w:sz w:val="24"/>
          <w:szCs w:val="24"/>
        </w:rPr>
        <w:t xml:space="preserve"> крестьянских (фермерских) хозяйствах</w:t>
      </w:r>
      <w:r w:rsidR="00507745" w:rsidRPr="00B4350F">
        <w:rPr>
          <w:rFonts w:ascii="Times New Roman" w:hAnsi="Times New Roman" w:cs="Times New Roman"/>
          <w:sz w:val="24"/>
          <w:szCs w:val="24"/>
        </w:rPr>
        <w:t xml:space="preserve">, </w:t>
      </w:r>
      <w:r w:rsidR="00507745" w:rsidRPr="00B4350F">
        <w:rPr>
          <w:rFonts w:ascii="Times New Roman" w:hAnsi="Times New Roman"/>
          <w:sz w:val="24"/>
          <w:szCs w:val="24"/>
        </w:rPr>
        <w:t xml:space="preserve">более </w:t>
      </w:r>
      <w:r w:rsidR="00B4350F" w:rsidRPr="00B4350F">
        <w:rPr>
          <w:rFonts w:ascii="Times New Roman" w:hAnsi="Times New Roman"/>
          <w:sz w:val="24"/>
          <w:szCs w:val="24"/>
        </w:rPr>
        <w:t>6</w:t>
      </w:r>
      <w:r w:rsidR="00507745" w:rsidRPr="00B4350F">
        <w:rPr>
          <w:rFonts w:ascii="Times New Roman" w:hAnsi="Times New Roman"/>
          <w:sz w:val="24"/>
          <w:szCs w:val="24"/>
        </w:rPr>
        <w:t xml:space="preserve"> тысяч личных подсобных хозяйствах</w:t>
      </w:r>
      <w:r w:rsidR="00FE718C" w:rsidRPr="00B4350F">
        <w:rPr>
          <w:rFonts w:ascii="Times New Roman" w:hAnsi="Times New Roman" w:cs="Times New Roman"/>
          <w:sz w:val="24"/>
          <w:szCs w:val="24"/>
        </w:rPr>
        <w:t xml:space="preserve">. По результатам работы отрасли в 2019 году </w:t>
      </w:r>
      <w:r w:rsidR="00121025" w:rsidRPr="00121025">
        <w:rPr>
          <w:rFonts w:ascii="Times New Roman" w:hAnsi="Times New Roman" w:cs="Times New Roman"/>
          <w:sz w:val="24"/>
          <w:szCs w:val="24"/>
        </w:rPr>
        <w:t>Министерством сельского хозяйства и продовольствия Омской области</w:t>
      </w:r>
      <w:r w:rsidR="00121025" w:rsidRPr="009309C5">
        <w:t xml:space="preserve"> </w:t>
      </w:r>
      <w:r w:rsidR="00FE718C" w:rsidRPr="00B4350F">
        <w:rPr>
          <w:rFonts w:ascii="Times New Roman" w:hAnsi="Times New Roman" w:cs="Times New Roman"/>
          <w:sz w:val="24"/>
          <w:szCs w:val="24"/>
        </w:rPr>
        <w:t>району четвертый год подряд присвоено 1 место в трудовом соревновании между муниципальными районами Омской области в природно-климатической зоне</w:t>
      </w:r>
      <w:r w:rsidR="00FE718C" w:rsidRPr="00FE718C">
        <w:rPr>
          <w:rFonts w:ascii="Times New Roman" w:hAnsi="Times New Roman" w:cs="Times New Roman"/>
          <w:sz w:val="24"/>
          <w:szCs w:val="24"/>
        </w:rPr>
        <w:t xml:space="preserve"> по достижению высоких производственно-экономических показателей.</w:t>
      </w:r>
    </w:p>
    <w:p w:rsidR="0013263C" w:rsidRPr="0013263C" w:rsidRDefault="00C819D0" w:rsidP="0013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Урожайность в 2019 г.</w:t>
      </w:r>
      <w:r w:rsidR="0013263C" w:rsidRPr="0013263C">
        <w:rPr>
          <w:rFonts w:ascii="Times New Roman" w:hAnsi="Times New Roman" w:cs="Times New Roman"/>
          <w:sz w:val="24"/>
          <w:szCs w:val="24"/>
        </w:rPr>
        <w:t xml:space="preserve"> составила</w:t>
      </w:r>
      <w:r>
        <w:rPr>
          <w:rFonts w:ascii="Times New Roman" w:hAnsi="Times New Roman" w:cs="Times New Roman"/>
          <w:sz w:val="24"/>
          <w:szCs w:val="24"/>
        </w:rPr>
        <w:t xml:space="preserve"> 15,8 ц/га (17,8 ц/га – 2018 г.</w:t>
      </w:r>
      <w:r w:rsidR="0013263C" w:rsidRPr="0013263C">
        <w:rPr>
          <w:rFonts w:ascii="Times New Roman" w:hAnsi="Times New Roman" w:cs="Times New Roman"/>
          <w:sz w:val="24"/>
          <w:szCs w:val="24"/>
        </w:rPr>
        <w:t xml:space="preserve">), валовой сбор зерна составил 203,4 тыс. тонн. </w:t>
      </w:r>
    </w:p>
    <w:p w:rsidR="0013263C" w:rsidRDefault="0013263C" w:rsidP="001326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3263C">
        <w:rPr>
          <w:rFonts w:ascii="Times New Roman" w:hAnsi="Times New Roman" w:cs="Times New Roman"/>
          <w:sz w:val="24"/>
          <w:szCs w:val="24"/>
        </w:rPr>
        <w:t xml:space="preserve">Сельскохозяйственными предприятиями района произведено 36,8 тыс. тонн молока (4 место среди районов Омской области, 1 место среди районов степной зоны). </w:t>
      </w:r>
      <w:r w:rsidRPr="0013263C">
        <w:rPr>
          <w:rFonts w:ascii="Times New Roman" w:hAnsi="Times New Roman" w:cs="Times New Roman"/>
          <w:sz w:val="24"/>
          <w:szCs w:val="24"/>
          <w:lang w:eastAsia="en-US"/>
        </w:rPr>
        <w:t>Надой молока на одну корову в крупных и средних сельскохозяйственных организациях увеличился на 3,6 % (с 5540 до 5740 кг). П</w:t>
      </w:r>
      <w:r w:rsidRPr="0013263C">
        <w:rPr>
          <w:rFonts w:ascii="Times New Roman" w:hAnsi="Times New Roman" w:cs="Times New Roman"/>
          <w:sz w:val="24"/>
          <w:szCs w:val="24"/>
        </w:rPr>
        <w:t xml:space="preserve">роизведено скота на убой в сельскохозяйственных предприятиях района – 3,6 тыс. </w:t>
      </w:r>
      <w:proofErr w:type="spellStart"/>
      <w:proofErr w:type="gramStart"/>
      <w:r w:rsidRPr="0013263C">
        <w:rPr>
          <w:rFonts w:ascii="Times New Roman" w:hAnsi="Times New Roman" w:cs="Times New Roman"/>
          <w:sz w:val="24"/>
          <w:szCs w:val="24"/>
        </w:rPr>
        <w:t>тонн.</w:t>
      </w:r>
      <w:r w:rsidRPr="0013263C">
        <w:rPr>
          <w:rFonts w:ascii="Times New Roman" w:hAnsi="Times New Roman" w:cs="Times New Roman"/>
          <w:spacing w:val="-6"/>
          <w:sz w:val="24"/>
          <w:szCs w:val="24"/>
        </w:rPr>
        <w:t>Поголовье</w:t>
      </w:r>
      <w:proofErr w:type="spellEnd"/>
      <w:proofErr w:type="gramEnd"/>
      <w:r w:rsidRPr="0013263C">
        <w:rPr>
          <w:rFonts w:ascii="Times New Roman" w:hAnsi="Times New Roman" w:cs="Times New Roman"/>
          <w:spacing w:val="-6"/>
          <w:sz w:val="24"/>
          <w:szCs w:val="24"/>
        </w:rPr>
        <w:t xml:space="preserve"> крупного рогатого скота в хозяйствах всех категорий составило 17,4 тыс. голов </w:t>
      </w:r>
      <w:r w:rsidRPr="0013263C">
        <w:rPr>
          <w:rFonts w:ascii="Times New Roman" w:hAnsi="Times New Roman" w:cs="Times New Roman"/>
          <w:sz w:val="24"/>
          <w:szCs w:val="24"/>
        </w:rPr>
        <w:t>(5 место среди районов Омской области, 2 место среди районов степной зоны)</w:t>
      </w:r>
      <w:r w:rsidRPr="0013263C">
        <w:rPr>
          <w:rFonts w:ascii="Times New Roman" w:hAnsi="Times New Roman" w:cs="Times New Roman"/>
          <w:spacing w:val="-6"/>
          <w:sz w:val="24"/>
          <w:szCs w:val="24"/>
        </w:rPr>
        <w:t>, в том числе коров - 7 027 голов.</w:t>
      </w:r>
    </w:p>
    <w:p w:rsidR="00B30D3B" w:rsidRPr="00A563ED" w:rsidRDefault="00C819D0" w:rsidP="0013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г.</w:t>
      </w:r>
      <w:r w:rsidR="00B30D3B" w:rsidRPr="00A563ED">
        <w:rPr>
          <w:rFonts w:ascii="Times New Roman" w:hAnsi="Times New Roman" w:cs="Times New Roman"/>
          <w:sz w:val="24"/>
          <w:szCs w:val="24"/>
        </w:rPr>
        <w:t xml:space="preserve"> объем инвестиций на развитие сельского хозяйства составил 272,22 млн. руб., в том числе на сумму 161,1 млн.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D3B" w:rsidRPr="00A563ED">
        <w:rPr>
          <w:rFonts w:ascii="Times New Roman" w:hAnsi="Times New Roman" w:cs="Times New Roman"/>
          <w:sz w:val="24"/>
          <w:szCs w:val="24"/>
        </w:rPr>
        <w:t xml:space="preserve">руб. </w:t>
      </w:r>
      <w:r w:rsidR="00743966">
        <w:rPr>
          <w:rFonts w:ascii="Times New Roman" w:hAnsi="Times New Roman" w:cs="Times New Roman"/>
          <w:sz w:val="24"/>
          <w:szCs w:val="24"/>
        </w:rPr>
        <w:t xml:space="preserve">- </w:t>
      </w:r>
      <w:r w:rsidR="00B30D3B" w:rsidRPr="00A563ED">
        <w:rPr>
          <w:rFonts w:ascii="Times New Roman" w:hAnsi="Times New Roman" w:cs="Times New Roman"/>
          <w:sz w:val="24"/>
          <w:szCs w:val="24"/>
        </w:rPr>
        <w:t>приобретение сельскохозяйственной техники.</w:t>
      </w:r>
    </w:p>
    <w:p w:rsidR="0079067F" w:rsidRDefault="0079067F" w:rsidP="0098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становится стратегическим фактором, оказывающим позитивное влияние на устойчивое развитие экономики района.</w:t>
      </w:r>
    </w:p>
    <w:p w:rsidR="00E94B4F" w:rsidRPr="00E94B4F" w:rsidRDefault="00E94B4F" w:rsidP="0098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4F">
        <w:rPr>
          <w:rFonts w:ascii="Times New Roman" w:hAnsi="Times New Roman" w:cs="Times New Roman"/>
          <w:sz w:val="24"/>
          <w:szCs w:val="24"/>
        </w:rPr>
        <w:t xml:space="preserve">В целях активизации предпринимательской активности населения района Администрацией Павлоградского района оказывается грантовая поддержка </w:t>
      </w:r>
      <w:r w:rsidRPr="00E94B4F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начинающих и действующих, впервые зарегистрированных субъектов малого предпринимательства.</w:t>
      </w:r>
    </w:p>
    <w:p w:rsidR="009857D6" w:rsidRDefault="009C39AE" w:rsidP="0098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малого предпринимательства преимущественно заняты оптовой и розничной торговлей, сельским хозяйством, оказанием услуг.</w:t>
      </w:r>
    </w:p>
    <w:p w:rsidR="009C39AE" w:rsidRDefault="009C39AE" w:rsidP="009857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39AE" w:rsidRDefault="00215089" w:rsidP="002237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98587A">
        <w:rPr>
          <w:rFonts w:ascii="Times New Roman" w:hAnsi="Times New Roman" w:cs="Times New Roman"/>
          <w:sz w:val="24"/>
          <w:szCs w:val="24"/>
        </w:rPr>
        <w:t>.5. Инвестиционная активность</w:t>
      </w:r>
    </w:p>
    <w:p w:rsidR="00776D62" w:rsidRDefault="00776D62" w:rsidP="002A33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6D62" w:rsidRDefault="00776D62" w:rsidP="002A33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A334F" w:rsidRDefault="002A334F" w:rsidP="002A33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6AF2">
        <w:rPr>
          <w:rFonts w:ascii="Times New Roman" w:hAnsi="Times New Roman" w:cs="Times New Roman"/>
          <w:i/>
          <w:sz w:val="24"/>
          <w:szCs w:val="24"/>
        </w:rPr>
        <w:t>Инвестиции в основной капитал, млн. руб.</w:t>
      </w:r>
    </w:p>
    <w:p w:rsidR="00501B52" w:rsidRDefault="00501B52" w:rsidP="002A33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01B52">
        <w:rPr>
          <w:rFonts w:ascii="Times New Roman" w:hAnsi="Times New Roman" w:cs="Times New Roman"/>
          <w:i/>
          <w:sz w:val="18"/>
          <w:szCs w:val="18"/>
        </w:rPr>
        <w:t>(б</w:t>
      </w:r>
      <w:r w:rsidRPr="00501B52">
        <w:rPr>
          <w:rFonts w:ascii="Times New Roman" w:eastAsia="Times New Roman" w:hAnsi="Times New Roman" w:cs="Times New Roman"/>
          <w:i/>
          <w:sz w:val="18"/>
          <w:szCs w:val="18"/>
        </w:rPr>
        <w:t>ез субъектов малого предпринимательства и объема инвестиций, не наблюдаемых прямыми статистическими методами</w:t>
      </w:r>
      <w:r w:rsidRPr="00501B52">
        <w:rPr>
          <w:rFonts w:ascii="Times New Roman" w:hAnsi="Times New Roman" w:cs="Times New Roman"/>
          <w:i/>
          <w:sz w:val="18"/>
          <w:szCs w:val="18"/>
        </w:rPr>
        <w:t>)</w:t>
      </w:r>
    </w:p>
    <w:p w:rsidR="00776D62" w:rsidRPr="00501B52" w:rsidRDefault="00776D62" w:rsidP="002A334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1418"/>
        <w:gridCol w:w="1417"/>
        <w:gridCol w:w="1134"/>
        <w:gridCol w:w="1276"/>
        <w:gridCol w:w="1276"/>
      </w:tblGrid>
      <w:tr w:rsidR="002C5361" w:rsidRPr="003953A7" w:rsidTr="002A3D7A">
        <w:tc>
          <w:tcPr>
            <w:tcW w:w="3049" w:type="dxa"/>
            <w:vAlign w:val="center"/>
          </w:tcPr>
          <w:p w:rsidR="002C5361" w:rsidRPr="003953A7" w:rsidRDefault="002C5361" w:rsidP="004A29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C5361" w:rsidRPr="003953A7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2C5361" w:rsidRPr="003953A7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2016г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C5361" w:rsidRPr="003953A7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2017г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2C5361" w:rsidRPr="003953A7" w:rsidRDefault="002C5361" w:rsidP="004A295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6" w:type="dxa"/>
            <w:vAlign w:val="center"/>
          </w:tcPr>
          <w:p w:rsidR="002C5361" w:rsidRPr="00F65E46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E46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2C5361" w:rsidRPr="003953A7" w:rsidTr="002A3D7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7A" w:rsidRPr="003953A7" w:rsidRDefault="002C5361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Инвестиции в осно</w:t>
            </w:r>
            <w:r w:rsidR="004D373D">
              <w:rPr>
                <w:rFonts w:ascii="Times New Roman" w:hAnsi="Times New Roman" w:cs="Times New Roman"/>
                <w:sz w:val="20"/>
                <w:szCs w:val="20"/>
              </w:rPr>
              <w:t>вной капитал, всего,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1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Pr="003953A7" w:rsidRDefault="002A3D7A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1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Pr="003953A7" w:rsidRDefault="002A3D7A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1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Pr="003953A7" w:rsidRDefault="002A3D7A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1" w:rsidRPr="008F2123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Pr="008F2123" w:rsidRDefault="002A3D7A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464 93</w:t>
            </w:r>
            <w:r w:rsidR="008A2455" w:rsidRPr="008F21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361" w:rsidRPr="008F2123" w:rsidRDefault="002C5361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Pr="008F2123" w:rsidRDefault="00F65E46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704 184</w:t>
            </w:r>
          </w:p>
        </w:tc>
      </w:tr>
      <w:tr w:rsidR="00487FD3" w:rsidRPr="003953A7" w:rsidTr="002A3D7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3D" w:rsidRDefault="004D373D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 т.ч.</w:t>
            </w:r>
          </w:p>
          <w:p w:rsidR="00487FD3" w:rsidRPr="003953A7" w:rsidRDefault="004D373D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% к итогу по районам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73D" w:rsidRDefault="004D373D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Pr="003953A7" w:rsidRDefault="004D373D" w:rsidP="004D37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EE11E9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96" w:rsidRPr="00EE11E9" w:rsidRDefault="0047059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EE11E9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609" w:rsidRPr="00EE11E9" w:rsidRDefault="001D460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E11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8F2123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2455" w:rsidRPr="008F2123" w:rsidRDefault="008A2455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8F2123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E46" w:rsidRPr="008F2123" w:rsidRDefault="00F65E4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487FD3" w:rsidRPr="003953A7" w:rsidTr="002A3D7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Default="004D373D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источникам финансирования:</w:t>
            </w:r>
          </w:p>
          <w:p w:rsidR="004D373D" w:rsidRPr="003953A7" w:rsidRDefault="004D373D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организаций, </w:t>
            </w: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тыс.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7302AC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3D" w:rsidRPr="007302AC" w:rsidRDefault="004D373D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3D" w:rsidRPr="007302AC" w:rsidRDefault="004D373D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</w:t>
            </w:r>
            <w:r w:rsidR="0047059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30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EE11E9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96" w:rsidRPr="00EE11E9" w:rsidRDefault="0047059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0596" w:rsidRPr="00EE11E9" w:rsidRDefault="0047059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</w:t>
            </w:r>
            <w:r w:rsidR="001D4609"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EE11E9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609" w:rsidRPr="00EE11E9" w:rsidRDefault="001D460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609" w:rsidRPr="00EE11E9" w:rsidRDefault="001D460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  <w:r w:rsidR="008C7F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8F2123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69" w:rsidRPr="008F2123" w:rsidRDefault="008C7F6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F69" w:rsidRPr="008F2123" w:rsidRDefault="008C7F6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  <w:r w:rsidR="00F65E46" w:rsidRPr="008F21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8F2123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E46" w:rsidRPr="008F2123" w:rsidRDefault="00F65E4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5E46" w:rsidRPr="008F2123" w:rsidRDefault="008F212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441 902</w:t>
            </w:r>
          </w:p>
        </w:tc>
      </w:tr>
      <w:tr w:rsidR="00487FD3" w:rsidRPr="003953A7" w:rsidTr="002A3D7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3953A7" w:rsidRDefault="004D373D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привлеченные средства, </w:t>
            </w:r>
            <w:r w:rsidRPr="003953A7">
              <w:rPr>
                <w:rFonts w:ascii="Times New Roman" w:hAnsi="Times New Roman" w:cs="Times New Roman"/>
                <w:sz w:val="20"/>
                <w:szCs w:val="20"/>
              </w:rPr>
              <w:t>тыс.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7302AC" w:rsidRDefault="004D373D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2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EE11E9" w:rsidRDefault="0047059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62 655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EE11E9" w:rsidRDefault="001D460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20 438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8F2123" w:rsidRDefault="008C7F6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33 683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Pr="008F2123" w:rsidRDefault="008F212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262 282</w:t>
            </w:r>
          </w:p>
        </w:tc>
      </w:tr>
      <w:tr w:rsidR="00487FD3" w:rsidRPr="003953A7" w:rsidTr="002A3D7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FD3" w:rsidRDefault="004D373D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за счет бюджетных средств, тыс. руб.</w:t>
            </w:r>
          </w:p>
          <w:p w:rsidR="00D3008C" w:rsidRDefault="00D3008C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08C" w:rsidRPr="003953A7" w:rsidRDefault="00D3008C" w:rsidP="004D37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т.ч. доля в общем объеме инвестиций,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08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3008C">
              <w:rPr>
                <w:rFonts w:ascii="Times New Roman" w:hAnsi="Times New Roman" w:cs="Times New Roman"/>
                <w:sz w:val="20"/>
                <w:szCs w:val="20"/>
              </w:rPr>
              <w:t>653</w:t>
            </w:r>
          </w:p>
          <w:p w:rsidR="00487FD3" w:rsidRDefault="00487FD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17,5</w:t>
            </w:r>
          </w:p>
          <w:p w:rsidR="00D3008C" w:rsidRPr="007302A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87FD3" w:rsidRDefault="00470596" w:rsidP="003953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D3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2,36</w:t>
            </w:r>
          </w:p>
          <w:p w:rsidR="00D3008C" w:rsidRPr="00EE11E9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Default="001D460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300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E11E9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3,17</w:t>
            </w:r>
          </w:p>
          <w:p w:rsidR="00D3008C" w:rsidRPr="00EE11E9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Default="008C7F6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300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2,48</w:t>
            </w:r>
          </w:p>
          <w:p w:rsidR="00D3008C" w:rsidRPr="008F2123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FD3" w:rsidRDefault="008F2123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r w:rsidR="00D3008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F2123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008C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32,17</w:t>
            </w:r>
          </w:p>
          <w:p w:rsidR="00D3008C" w:rsidRPr="008F2123" w:rsidRDefault="00D3008C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870" w:rsidRPr="003953A7" w:rsidTr="002A3D7A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0" w:rsidRDefault="00501B52" w:rsidP="00501B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Инвестиции по ОКВЭД «сельское хозяйство»,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0" w:rsidRPr="007302AC" w:rsidRDefault="006D6807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 w:rsidR="006D62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300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0" w:rsidRPr="00EE11E9" w:rsidRDefault="00470596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407 035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0" w:rsidRPr="00EE11E9" w:rsidRDefault="001D4609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1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389 579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0" w:rsidRPr="00AE513F" w:rsidRDefault="00AE513F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6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414</w:t>
            </w:r>
            <w:r w:rsidRPr="006D62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62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0" w:rsidRPr="008F2123" w:rsidRDefault="00F21640" w:rsidP="003953A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272 220*</w:t>
            </w:r>
          </w:p>
        </w:tc>
      </w:tr>
    </w:tbl>
    <w:p w:rsidR="00E76AF2" w:rsidRPr="00F21640" w:rsidRDefault="00F21640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21640">
        <w:rPr>
          <w:rFonts w:ascii="Times New Roman" w:hAnsi="Times New Roman" w:cs="Times New Roman"/>
          <w:sz w:val="18"/>
          <w:szCs w:val="18"/>
        </w:rPr>
        <w:t>* по предварительным расчетам за период с января по декабрь 2019 г.</w:t>
      </w:r>
    </w:p>
    <w:p w:rsidR="00F21640" w:rsidRDefault="00F21640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123" w:rsidRPr="00677804" w:rsidRDefault="00D3008C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8F212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-2019</w:t>
      </w:r>
      <w:r w:rsidR="00C81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8F2123">
        <w:rPr>
          <w:rFonts w:ascii="Times New Roman" w:hAnsi="Times New Roman" w:cs="Times New Roman"/>
          <w:sz w:val="24"/>
          <w:szCs w:val="24"/>
        </w:rPr>
        <w:t>г. общий объем инвестиций в основной капитал увеличился более чем в два раза.</w:t>
      </w:r>
      <w:r w:rsidR="00677804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spellStart"/>
      <w:r w:rsidR="00677804">
        <w:rPr>
          <w:rFonts w:ascii="Times New Roman" w:hAnsi="Times New Roman" w:cs="Times New Roman"/>
          <w:sz w:val="24"/>
          <w:szCs w:val="24"/>
        </w:rPr>
        <w:t>экпресс</w:t>
      </w:r>
      <w:proofErr w:type="spellEnd"/>
      <w:r w:rsidR="00677804">
        <w:rPr>
          <w:rFonts w:ascii="Times New Roman" w:hAnsi="Times New Roman" w:cs="Times New Roman"/>
          <w:sz w:val="24"/>
          <w:szCs w:val="24"/>
        </w:rPr>
        <w:t xml:space="preserve">-информации </w:t>
      </w:r>
      <w:proofErr w:type="spellStart"/>
      <w:r w:rsidR="00677804">
        <w:rPr>
          <w:rFonts w:ascii="Times New Roman" w:hAnsi="Times New Roman" w:cs="Times New Roman"/>
          <w:sz w:val="24"/>
          <w:szCs w:val="24"/>
        </w:rPr>
        <w:t>Омскстата</w:t>
      </w:r>
      <w:proofErr w:type="spellEnd"/>
      <w:r w:rsidR="00677804">
        <w:rPr>
          <w:rFonts w:ascii="Times New Roman" w:hAnsi="Times New Roman" w:cs="Times New Roman"/>
          <w:sz w:val="24"/>
          <w:szCs w:val="24"/>
        </w:rPr>
        <w:t xml:space="preserve"> за январь-декабрь 2019 г. по общему объему инвестиций в основной капитала (</w:t>
      </w:r>
      <w:r w:rsidR="00677804" w:rsidRPr="00677804">
        <w:rPr>
          <w:rFonts w:ascii="Times New Roman" w:hAnsi="Times New Roman" w:cs="Times New Roman"/>
          <w:sz w:val="24"/>
          <w:szCs w:val="24"/>
        </w:rPr>
        <w:t>б</w:t>
      </w:r>
      <w:r w:rsidR="00677804" w:rsidRPr="00677804">
        <w:rPr>
          <w:rFonts w:ascii="Times New Roman" w:eastAsia="Times New Roman" w:hAnsi="Times New Roman" w:cs="Times New Roman"/>
          <w:sz w:val="24"/>
          <w:szCs w:val="24"/>
        </w:rPr>
        <w:t>ез субъектов малого предпринимательства и объема инвестиций, не наблюдаемых прямыми статистическими методами</w:t>
      </w:r>
      <w:r w:rsidR="0067780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Павлоградский район занял 3 место среди районов Омской области.</w:t>
      </w:r>
    </w:p>
    <w:p w:rsidR="00622A52" w:rsidRPr="00622A52" w:rsidRDefault="00622A52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2A52">
        <w:rPr>
          <w:rFonts w:ascii="Times New Roman" w:hAnsi="Times New Roman" w:cs="Times New Roman"/>
          <w:sz w:val="24"/>
          <w:szCs w:val="24"/>
        </w:rPr>
        <w:t xml:space="preserve">Основной источник финансирования инвестиций ‒ внебюджетные средства, доля которых в общем объеме капитальных вложений </w:t>
      </w:r>
      <w:r w:rsidR="00B54681">
        <w:rPr>
          <w:rFonts w:ascii="Times New Roman" w:hAnsi="Times New Roman" w:cs="Times New Roman"/>
          <w:sz w:val="24"/>
          <w:szCs w:val="24"/>
        </w:rPr>
        <w:t>в разные периоды составляла от 2,36% до 32,17%. Значительный прирост в объеме бюджетных инвестиций в 2019 г. связан с деятельностью в области дорожного хозяйства и благоустройства.</w:t>
      </w:r>
    </w:p>
    <w:p w:rsidR="007F4909" w:rsidRPr="007F4909" w:rsidRDefault="007F4909" w:rsidP="007F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Инвестиции в сельском хозяйстве района осуществляются по трем основным направлениям:</w:t>
      </w:r>
    </w:p>
    <w:p w:rsidR="007F4909" w:rsidRPr="007F4909" w:rsidRDefault="007F4909" w:rsidP="007F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- производство сельскохозяйственной продукции;</w:t>
      </w:r>
    </w:p>
    <w:p w:rsidR="007F4909" w:rsidRPr="007F4909" w:rsidRDefault="007F4909" w:rsidP="007F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- создание мощностей по хранению, переработке, транспортировке и реализации сельскохозяйственной продукции;</w:t>
      </w:r>
    </w:p>
    <w:p w:rsidR="007F4909" w:rsidRDefault="007F4909" w:rsidP="007F4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- социальная сфера (жилищное и дорожное строительство).</w:t>
      </w:r>
    </w:p>
    <w:p w:rsidR="00A27177" w:rsidRDefault="00A27177" w:rsidP="00A271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Значительные инвестиционные вложения в социально-экономическое развитие Павлоградского района направили</w:t>
      </w:r>
      <w:r w:rsidRPr="00632C47">
        <w:rPr>
          <w:rFonts w:ascii="Times New Roman" w:hAnsi="Times New Roman" w:cs="Times New Roman"/>
          <w:sz w:val="24"/>
          <w:szCs w:val="24"/>
        </w:rPr>
        <w:t xml:space="preserve">: </w:t>
      </w:r>
      <w:r w:rsidRPr="00632C47">
        <w:rPr>
          <w:rFonts w:ascii="Times New Roman" w:hAnsi="Times New Roman" w:cs="Times New Roman"/>
          <w:bCs/>
          <w:sz w:val="24"/>
          <w:szCs w:val="24"/>
        </w:rPr>
        <w:t>АО «Нива», АО «Богодуховское», ЗАО «Яснополянское», АО «Степное», ООО АСП «Краснодарское»,</w:t>
      </w:r>
      <w:r w:rsidRPr="00632C47">
        <w:rPr>
          <w:rFonts w:ascii="Times New Roman" w:hAnsi="Times New Roman" w:cs="Times New Roman"/>
          <w:sz w:val="24"/>
          <w:szCs w:val="24"/>
        </w:rPr>
        <w:t xml:space="preserve"> Глава КФХ </w:t>
      </w:r>
      <w:proofErr w:type="spellStart"/>
      <w:r w:rsidRPr="00632C47">
        <w:rPr>
          <w:rFonts w:ascii="Times New Roman" w:hAnsi="Times New Roman" w:cs="Times New Roman"/>
          <w:sz w:val="24"/>
          <w:szCs w:val="24"/>
        </w:rPr>
        <w:t>Бозоян</w:t>
      </w:r>
      <w:proofErr w:type="spellEnd"/>
      <w:r w:rsidRPr="00632C47">
        <w:rPr>
          <w:rFonts w:ascii="Times New Roman" w:hAnsi="Times New Roman" w:cs="Times New Roman"/>
          <w:sz w:val="24"/>
          <w:szCs w:val="24"/>
        </w:rPr>
        <w:t xml:space="preserve"> А.Э., Глава КФХ </w:t>
      </w:r>
      <w:proofErr w:type="spellStart"/>
      <w:r w:rsidRPr="00632C47">
        <w:rPr>
          <w:rFonts w:ascii="Times New Roman" w:hAnsi="Times New Roman" w:cs="Times New Roman"/>
          <w:sz w:val="24"/>
          <w:szCs w:val="24"/>
        </w:rPr>
        <w:t>Кнаус</w:t>
      </w:r>
      <w:proofErr w:type="spellEnd"/>
      <w:r w:rsidRPr="00632C47">
        <w:rPr>
          <w:rFonts w:ascii="Times New Roman" w:hAnsi="Times New Roman" w:cs="Times New Roman"/>
          <w:sz w:val="24"/>
          <w:szCs w:val="24"/>
        </w:rPr>
        <w:t xml:space="preserve"> А.А., ЗАО «</w:t>
      </w:r>
      <w:proofErr w:type="spellStart"/>
      <w:r w:rsidRPr="00632C47">
        <w:rPr>
          <w:rFonts w:ascii="Times New Roman" w:hAnsi="Times New Roman" w:cs="Times New Roman"/>
          <w:sz w:val="24"/>
          <w:szCs w:val="24"/>
        </w:rPr>
        <w:t>Павлоградская</w:t>
      </w:r>
      <w:r w:rsidRPr="00264036">
        <w:rPr>
          <w:rFonts w:ascii="Times New Roman" w:hAnsi="Times New Roman" w:cs="Times New Roman"/>
          <w:sz w:val="24"/>
          <w:szCs w:val="24"/>
        </w:rPr>
        <w:t>МТС</w:t>
      </w:r>
      <w:proofErr w:type="spellEnd"/>
      <w:r w:rsidRPr="00264036">
        <w:rPr>
          <w:rFonts w:ascii="Times New Roman" w:hAnsi="Times New Roman" w:cs="Times New Roman"/>
          <w:sz w:val="24"/>
          <w:szCs w:val="24"/>
        </w:rPr>
        <w:t xml:space="preserve">», </w:t>
      </w:r>
      <w:r w:rsidRPr="00264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«Омскэнерго»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ПАО «МРСК Сибири»</w:t>
      </w:r>
      <w:r w:rsidRPr="00264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264036">
        <w:rPr>
          <w:rFonts w:ascii="Times New Roman" w:eastAsia="Times New Roman" w:hAnsi="Times New Roman" w:cs="Times New Roman"/>
          <w:sz w:val="24"/>
          <w:szCs w:val="24"/>
        </w:rPr>
        <w:t>Павлоградском</w:t>
      </w:r>
      <w:r w:rsidRPr="00264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7177" w:rsidRPr="00C15B7A" w:rsidRDefault="00C819D0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г.</w:t>
      </w:r>
      <w:r w:rsidR="00C15B7A" w:rsidRPr="00C15B7A">
        <w:rPr>
          <w:rFonts w:ascii="Times New Roman" w:hAnsi="Times New Roman" w:cs="Times New Roman"/>
          <w:sz w:val="24"/>
          <w:szCs w:val="24"/>
        </w:rPr>
        <w:t xml:space="preserve"> хозяйствующими субъектами района осуществлены закупки сельскохозяйственной техники и оборудования для технического перевооружения отрасли на сумму более 272 млн. руб.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 xml:space="preserve">Кроме того, в целях развития своего экономического потенциала 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сельхозорганизациями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 xml:space="preserve"> района реализованы следующие инвестиционные проекты: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 xml:space="preserve">- АО «Нива» произведена реконструкция ПОЗ </w:t>
      </w:r>
      <w:proofErr w:type="gramStart"/>
      <w:r w:rsidRPr="00C15B7A">
        <w:rPr>
          <w:rFonts w:ascii="Times New Roman" w:hAnsi="Times New Roman" w:cs="Times New Roman"/>
          <w:bCs/>
          <w:sz w:val="24"/>
          <w:szCs w:val="24"/>
        </w:rPr>
        <w:t>200  (</w:t>
      </w:r>
      <w:proofErr w:type="gramEnd"/>
      <w:r w:rsidRPr="00C15B7A">
        <w:rPr>
          <w:rFonts w:ascii="Times New Roman" w:hAnsi="Times New Roman" w:cs="Times New Roman"/>
          <w:bCs/>
          <w:sz w:val="24"/>
          <w:szCs w:val="24"/>
        </w:rPr>
        <w:t>сто</w:t>
      </w:r>
      <w:r w:rsidR="00C819D0">
        <w:rPr>
          <w:rFonts w:ascii="Times New Roman" w:hAnsi="Times New Roman" w:cs="Times New Roman"/>
          <w:bCs/>
          <w:sz w:val="24"/>
          <w:szCs w:val="24"/>
        </w:rPr>
        <w:t xml:space="preserve">имость проекта - </w:t>
      </w:r>
      <w:r w:rsidR="00776D62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C819D0">
        <w:rPr>
          <w:rFonts w:ascii="Times New Roman" w:hAnsi="Times New Roman" w:cs="Times New Roman"/>
          <w:bCs/>
          <w:sz w:val="24"/>
          <w:szCs w:val="24"/>
        </w:rPr>
        <w:t>970 тыс.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>- ООО АСП «Краснодарское» введена в эксплуатацию зерносушилка производственной мощностью до 62 тонн в сутки (стои</w:t>
      </w:r>
      <w:r w:rsidR="00C819D0">
        <w:rPr>
          <w:rFonts w:ascii="Times New Roman" w:hAnsi="Times New Roman" w:cs="Times New Roman"/>
          <w:bCs/>
          <w:sz w:val="24"/>
          <w:szCs w:val="24"/>
        </w:rPr>
        <w:t>мость проекта - 12,7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>- ООО АСП «Краснодарское» для работников хозяйства приобретены 5 и построены 6 жилых помещений (с</w:t>
      </w:r>
      <w:r w:rsidR="00C819D0">
        <w:rPr>
          <w:rFonts w:ascii="Times New Roman" w:hAnsi="Times New Roman" w:cs="Times New Roman"/>
          <w:bCs/>
          <w:sz w:val="24"/>
          <w:szCs w:val="24"/>
        </w:rPr>
        <w:t>тоимость проекта - 13млн.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 xml:space="preserve">- ООО АСП «Краснодарское» за собственные средства разработана проектно-сметная документация по строительству 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внутрипоселкового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 xml:space="preserve"> газопровода в с. Новоуральское (сто</w:t>
      </w:r>
      <w:r w:rsidR="00C819D0">
        <w:rPr>
          <w:rFonts w:ascii="Times New Roman" w:hAnsi="Times New Roman" w:cs="Times New Roman"/>
          <w:bCs/>
          <w:sz w:val="24"/>
          <w:szCs w:val="24"/>
        </w:rPr>
        <w:t>имость проекта - 2,9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>- АО «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Богодуховское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 xml:space="preserve">» осуществлена газификация 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машино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>-технологической станции и помещений автопарка (сто</w:t>
      </w:r>
      <w:r w:rsidR="00C819D0">
        <w:rPr>
          <w:rFonts w:ascii="Times New Roman" w:hAnsi="Times New Roman" w:cs="Times New Roman"/>
          <w:bCs/>
          <w:sz w:val="24"/>
          <w:szCs w:val="24"/>
        </w:rPr>
        <w:t>имость проекта - 1,7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>- АО «Богодуховское» введена в эксплуатацию вновь построенная силосная яма (сто</w:t>
      </w:r>
      <w:r w:rsidR="00C819D0">
        <w:rPr>
          <w:rFonts w:ascii="Times New Roman" w:hAnsi="Times New Roman" w:cs="Times New Roman"/>
          <w:bCs/>
          <w:sz w:val="24"/>
          <w:szCs w:val="24"/>
        </w:rPr>
        <w:t>имость проекта - 8,2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>- АО «Богодуховское» произведена модернизация токового хозяйства (стоимость проекта – 640,0 тыс. руб.);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15B7A">
        <w:rPr>
          <w:rFonts w:ascii="Times New Roman" w:hAnsi="Times New Roman" w:cs="Times New Roman"/>
          <w:sz w:val="24"/>
          <w:szCs w:val="24"/>
        </w:rPr>
        <w:t>Главой</w:t>
      </w:r>
      <w:r w:rsidRPr="00C15B7A">
        <w:rPr>
          <w:rFonts w:ascii="Times New Roman" w:hAnsi="Times New Roman" w:cs="Times New Roman"/>
          <w:bCs/>
          <w:sz w:val="24"/>
          <w:szCs w:val="24"/>
        </w:rPr>
        <w:t xml:space="preserve"> КФК 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Бозоян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 xml:space="preserve"> А.Э.</w:t>
      </w:r>
      <w:r w:rsidRPr="00C15B7A">
        <w:rPr>
          <w:rFonts w:ascii="Times New Roman" w:hAnsi="Times New Roman" w:cs="Times New Roman"/>
          <w:sz w:val="24"/>
          <w:szCs w:val="24"/>
        </w:rPr>
        <w:t xml:space="preserve"> произведена </w:t>
      </w:r>
      <w:r w:rsidRPr="00C15B7A">
        <w:rPr>
          <w:rFonts w:ascii="Times New Roman" w:hAnsi="Times New Roman" w:cs="Times New Roman"/>
          <w:bCs/>
          <w:sz w:val="24"/>
          <w:szCs w:val="24"/>
        </w:rPr>
        <w:t>реконструкция асфальтового покрытия пола и кровли склада для хранения зерна (с</w:t>
      </w:r>
      <w:r w:rsidR="00C819D0">
        <w:rPr>
          <w:rFonts w:ascii="Times New Roman" w:hAnsi="Times New Roman" w:cs="Times New Roman"/>
          <w:bCs/>
          <w:sz w:val="24"/>
          <w:szCs w:val="24"/>
        </w:rPr>
        <w:t>тоимость проекта 3,0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P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 xml:space="preserve">- ИП 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Дзюбан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 xml:space="preserve"> Е.Н. проведены модернизация оборудования убойного цеха, приобретено новое холодильное оборудование (сто</w:t>
      </w:r>
      <w:r w:rsidR="00C819D0">
        <w:rPr>
          <w:rFonts w:ascii="Times New Roman" w:hAnsi="Times New Roman" w:cs="Times New Roman"/>
          <w:bCs/>
          <w:sz w:val="24"/>
          <w:szCs w:val="24"/>
        </w:rPr>
        <w:t>имость проекта - 3,2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>);</w:t>
      </w:r>
    </w:p>
    <w:p w:rsidR="00C15B7A" w:rsidRDefault="00C15B7A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B7A">
        <w:rPr>
          <w:rFonts w:ascii="Times New Roman" w:hAnsi="Times New Roman" w:cs="Times New Roman"/>
          <w:bCs/>
          <w:sz w:val="24"/>
          <w:szCs w:val="24"/>
        </w:rPr>
        <w:t xml:space="preserve">- ИП </w:t>
      </w:r>
      <w:proofErr w:type="spellStart"/>
      <w:r w:rsidRPr="00C15B7A">
        <w:rPr>
          <w:rFonts w:ascii="Times New Roman" w:hAnsi="Times New Roman" w:cs="Times New Roman"/>
          <w:bCs/>
          <w:sz w:val="24"/>
          <w:szCs w:val="24"/>
        </w:rPr>
        <w:t>Дзюбан</w:t>
      </w:r>
      <w:proofErr w:type="spellEnd"/>
      <w:r w:rsidRPr="00C15B7A">
        <w:rPr>
          <w:rFonts w:ascii="Times New Roman" w:hAnsi="Times New Roman" w:cs="Times New Roman"/>
          <w:bCs/>
          <w:sz w:val="24"/>
          <w:szCs w:val="24"/>
        </w:rPr>
        <w:t xml:space="preserve"> Е.Н. реализован проект по газификации помещений цехов предприятия (сто</w:t>
      </w:r>
      <w:r w:rsidR="00C819D0">
        <w:rPr>
          <w:rFonts w:ascii="Times New Roman" w:hAnsi="Times New Roman" w:cs="Times New Roman"/>
          <w:bCs/>
          <w:sz w:val="24"/>
          <w:szCs w:val="24"/>
        </w:rPr>
        <w:t>имость проекта - 1,6 млн. руб.</w:t>
      </w:r>
      <w:r w:rsidRPr="00C15B7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:rsidR="00D8346F" w:rsidRPr="00D8346F" w:rsidRDefault="00C819D0" w:rsidP="00D834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2020 г.</w:t>
      </w:r>
      <w:r w:rsidR="00D8346F" w:rsidRPr="00D8346F">
        <w:rPr>
          <w:rFonts w:ascii="Times New Roman" w:hAnsi="Times New Roman" w:cs="Times New Roman"/>
          <w:sz w:val="24"/>
          <w:szCs w:val="24"/>
        </w:rPr>
        <w:t>, а также в с</w:t>
      </w:r>
      <w:r>
        <w:rPr>
          <w:rFonts w:ascii="Times New Roman" w:hAnsi="Times New Roman" w:cs="Times New Roman"/>
          <w:sz w:val="24"/>
          <w:szCs w:val="24"/>
        </w:rPr>
        <w:t>реднесрочный период 2020-2024 г</w:t>
      </w:r>
      <w:r w:rsidR="00D8346F" w:rsidRPr="00D8346F">
        <w:rPr>
          <w:rFonts w:ascii="Times New Roman" w:hAnsi="Times New Roman" w:cs="Times New Roman"/>
          <w:sz w:val="24"/>
          <w:szCs w:val="24"/>
        </w:rPr>
        <w:t xml:space="preserve">г. хозяйствующими субъектами района планируется реализация мероприятий по модернизации и техническому перевооружению </w:t>
      </w:r>
      <w:r>
        <w:rPr>
          <w:rFonts w:ascii="Times New Roman" w:hAnsi="Times New Roman" w:cs="Times New Roman"/>
          <w:sz w:val="24"/>
          <w:szCs w:val="24"/>
        </w:rPr>
        <w:t>отрасли, в том числе в 2020 г.</w:t>
      </w:r>
      <w:r w:rsidR="00D8346F" w:rsidRPr="00D834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объеме порядка 280 млн. руб.</w:t>
      </w:r>
      <w:r w:rsidR="00D8346F" w:rsidRPr="00D8346F">
        <w:rPr>
          <w:rFonts w:ascii="Times New Roman" w:hAnsi="Times New Roman" w:cs="Times New Roman"/>
          <w:sz w:val="24"/>
          <w:szCs w:val="24"/>
        </w:rPr>
        <w:t xml:space="preserve"> с перспективой создания от 40 до 60 дополнительных рабочих мест.</w:t>
      </w:r>
    </w:p>
    <w:p w:rsidR="00D8346F" w:rsidRPr="00D8346F" w:rsidRDefault="00D8346F" w:rsidP="00D83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46F">
        <w:rPr>
          <w:rFonts w:ascii="Times New Roman" w:hAnsi="Times New Roman" w:cs="Times New Roman"/>
          <w:bCs/>
          <w:sz w:val="24"/>
          <w:szCs w:val="24"/>
        </w:rPr>
        <w:t>Планируется строительство 3-х животноводческих комплексов с установкой доильного оборудования суммарной мощностью 1500 голов в АО «Нива» (стои</w:t>
      </w:r>
      <w:r w:rsidR="00C819D0">
        <w:rPr>
          <w:rFonts w:ascii="Times New Roman" w:hAnsi="Times New Roman" w:cs="Times New Roman"/>
          <w:bCs/>
          <w:sz w:val="24"/>
          <w:szCs w:val="24"/>
        </w:rPr>
        <w:t>мость проекта - 50,0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>), АО «Богодуховское» (стои</w:t>
      </w:r>
      <w:r w:rsidR="00C819D0">
        <w:rPr>
          <w:rFonts w:ascii="Times New Roman" w:hAnsi="Times New Roman" w:cs="Times New Roman"/>
          <w:bCs/>
          <w:sz w:val="24"/>
          <w:szCs w:val="24"/>
        </w:rPr>
        <w:t>мость проекта - 40,0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>), ЗАО «Яснополянское» (стоимост</w:t>
      </w:r>
      <w:r w:rsidR="00C819D0">
        <w:rPr>
          <w:rFonts w:ascii="Times New Roman" w:hAnsi="Times New Roman" w:cs="Times New Roman"/>
          <w:bCs/>
          <w:sz w:val="24"/>
          <w:szCs w:val="24"/>
        </w:rPr>
        <w:t>ь проекта - 35,0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>).</w:t>
      </w:r>
    </w:p>
    <w:p w:rsidR="00D8346F" w:rsidRPr="00D8346F" w:rsidRDefault="00D8346F" w:rsidP="00D8346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АО «Богодуховское» </w:t>
      </w:r>
      <w:r>
        <w:rPr>
          <w:rFonts w:ascii="Times New Roman" w:hAnsi="Times New Roman" w:cs="Times New Roman"/>
          <w:bCs/>
          <w:sz w:val="24"/>
          <w:szCs w:val="24"/>
        </w:rPr>
        <w:t>запланировано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 строительств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 зерносушилки производительностью 40</w:t>
      </w:r>
      <w:r w:rsidR="00C819D0">
        <w:rPr>
          <w:rFonts w:ascii="Times New Roman" w:hAnsi="Times New Roman" w:cs="Times New Roman"/>
          <w:bCs/>
          <w:sz w:val="24"/>
          <w:szCs w:val="24"/>
        </w:rPr>
        <w:t xml:space="preserve"> т/ч стоимостью 22,0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, АО «Степное»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8346F">
        <w:rPr>
          <w:rFonts w:ascii="Times New Roman" w:hAnsi="Times New Roman" w:cs="Times New Roman"/>
          <w:bCs/>
          <w:sz w:val="24"/>
          <w:szCs w:val="24"/>
        </w:rPr>
        <w:t>строительств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271C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46F">
        <w:rPr>
          <w:rFonts w:ascii="Times New Roman" w:hAnsi="Times New Roman" w:cs="Times New Roman"/>
          <w:bCs/>
          <w:sz w:val="24"/>
          <w:szCs w:val="24"/>
        </w:rPr>
        <w:t>сушильно</w:t>
      </w:r>
      <w:r w:rsidR="00271CED">
        <w:rPr>
          <w:rFonts w:ascii="Times New Roman" w:hAnsi="Times New Roman" w:cs="Times New Roman"/>
          <w:bCs/>
          <w:sz w:val="24"/>
          <w:szCs w:val="24"/>
        </w:rPr>
        <w:t>-</w:t>
      </w:r>
      <w:r w:rsidRPr="00D8346F">
        <w:rPr>
          <w:rFonts w:ascii="Times New Roman" w:hAnsi="Times New Roman" w:cs="Times New Roman"/>
          <w:bCs/>
          <w:sz w:val="24"/>
          <w:szCs w:val="24"/>
        </w:rPr>
        <w:t>сортировочного компл</w:t>
      </w:r>
      <w:r w:rsidR="00C819D0">
        <w:rPr>
          <w:rFonts w:ascii="Times New Roman" w:hAnsi="Times New Roman" w:cs="Times New Roman"/>
          <w:bCs/>
          <w:sz w:val="24"/>
          <w:szCs w:val="24"/>
        </w:rPr>
        <w:t>екса стоимостью 14,0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ЗАО «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Яснополянское» 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 строительств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D8346F">
        <w:rPr>
          <w:rFonts w:ascii="Times New Roman" w:hAnsi="Times New Roman" w:cs="Times New Roman"/>
          <w:bCs/>
          <w:sz w:val="24"/>
          <w:szCs w:val="24"/>
        </w:rPr>
        <w:t xml:space="preserve"> 5 металлических ангаров для хранения зерна на 4 тыс. </w:t>
      </w:r>
      <w:r w:rsidR="00C819D0">
        <w:rPr>
          <w:rFonts w:ascii="Times New Roman" w:hAnsi="Times New Roman" w:cs="Times New Roman"/>
          <w:bCs/>
          <w:sz w:val="24"/>
          <w:szCs w:val="24"/>
        </w:rPr>
        <w:t>тонн стоимостью 30,0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АО «Нива» -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 реконструкци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C819D0">
        <w:rPr>
          <w:rFonts w:ascii="Times New Roman" w:hAnsi="Times New Roman" w:cs="Times New Roman"/>
          <w:bCs/>
          <w:sz w:val="24"/>
          <w:szCs w:val="24"/>
        </w:rPr>
        <w:t xml:space="preserve"> складских помещений 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для хранения </w:t>
      </w:r>
      <w:r w:rsidR="00C819D0">
        <w:rPr>
          <w:rFonts w:ascii="Times New Roman" w:hAnsi="Times New Roman" w:cs="Times New Roman"/>
          <w:bCs/>
          <w:sz w:val="24"/>
          <w:szCs w:val="24"/>
        </w:rPr>
        <w:t>зерна стоимостью 3,0 млн. руб.</w:t>
      </w:r>
      <w:r w:rsidRPr="00D8346F">
        <w:rPr>
          <w:rFonts w:ascii="Times New Roman" w:hAnsi="Times New Roman" w:cs="Times New Roman"/>
          <w:bCs/>
          <w:sz w:val="24"/>
          <w:szCs w:val="24"/>
        </w:rPr>
        <w:t>, ООО АСП «Краснодарское»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8346F">
        <w:rPr>
          <w:rFonts w:ascii="Times New Roman" w:hAnsi="Times New Roman" w:cs="Times New Roman"/>
          <w:bCs/>
          <w:sz w:val="24"/>
          <w:szCs w:val="24"/>
        </w:rPr>
        <w:t xml:space="preserve"> обновлени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семенной линии </w:t>
      </w:r>
      <w:r w:rsidRPr="00D8346F">
        <w:rPr>
          <w:rFonts w:ascii="Times New Roman" w:hAnsi="Times New Roman" w:cs="Times New Roman"/>
          <w:bCs/>
          <w:sz w:val="24"/>
          <w:szCs w:val="24"/>
        </w:rPr>
        <w:t>сто</w:t>
      </w:r>
      <w:r w:rsidR="00C819D0">
        <w:rPr>
          <w:rFonts w:ascii="Times New Roman" w:hAnsi="Times New Roman" w:cs="Times New Roman"/>
          <w:bCs/>
          <w:sz w:val="24"/>
          <w:szCs w:val="24"/>
        </w:rPr>
        <w:t>имостью 70,0 млн. руб.</w:t>
      </w:r>
    </w:p>
    <w:p w:rsidR="007F4909" w:rsidRDefault="007F4909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инвестиции направляются преимущественно в следующие отрасли:</w:t>
      </w:r>
    </w:p>
    <w:p w:rsidR="007F4909" w:rsidRPr="007F4909" w:rsidRDefault="007F4909" w:rsidP="00C1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- дорожное хозяйство;</w:t>
      </w:r>
    </w:p>
    <w:p w:rsidR="007F4909" w:rsidRPr="007F4909" w:rsidRDefault="007F4909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- инженерная инфраструктура жилищно-коммунального комплекса;</w:t>
      </w:r>
    </w:p>
    <w:p w:rsidR="007F4909" w:rsidRPr="007F4909" w:rsidRDefault="007F4909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909">
        <w:rPr>
          <w:rFonts w:ascii="Times New Roman" w:hAnsi="Times New Roman" w:cs="Times New Roman"/>
          <w:sz w:val="24"/>
          <w:szCs w:val="24"/>
        </w:rPr>
        <w:t>- модернизация объектов социальной сферы.</w:t>
      </w:r>
    </w:p>
    <w:p w:rsidR="007F4909" w:rsidRDefault="00C819D0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г.</w:t>
      </w:r>
      <w:r w:rsidR="007F4909" w:rsidRPr="007F4909">
        <w:rPr>
          <w:rFonts w:ascii="Times New Roman" w:hAnsi="Times New Roman" w:cs="Times New Roman"/>
          <w:sz w:val="24"/>
          <w:szCs w:val="24"/>
        </w:rPr>
        <w:t xml:space="preserve"> финансирование ремонта и реконструкции автомобильных дорог в Павлоградском районе реал</w:t>
      </w:r>
      <w:r>
        <w:rPr>
          <w:rFonts w:ascii="Times New Roman" w:hAnsi="Times New Roman" w:cs="Times New Roman"/>
          <w:sz w:val="24"/>
          <w:szCs w:val="24"/>
        </w:rPr>
        <w:t>изовано в объеме 96,4</w:t>
      </w:r>
      <w:r w:rsidR="00CB2B7A">
        <w:rPr>
          <w:rFonts w:ascii="Times New Roman" w:hAnsi="Times New Roman" w:cs="Times New Roman"/>
          <w:sz w:val="24"/>
          <w:szCs w:val="24"/>
        </w:rPr>
        <w:t xml:space="preserve"> млн. руб</w:t>
      </w:r>
      <w:r w:rsidR="007F4909" w:rsidRPr="007F4909">
        <w:rPr>
          <w:rFonts w:ascii="Times New Roman" w:hAnsi="Times New Roman" w:cs="Times New Roman"/>
          <w:sz w:val="24"/>
          <w:szCs w:val="24"/>
        </w:rPr>
        <w:t>. За последние 3 года, в результате проведения ремонта автомобильных дорог в нормативное состояние приведено порядка 12,5 км. автомобильных дорог общей площадью более 120 тыс. кв.м. Доля протяженности автомобильных дорог, соответствующих нормативным требованиям к транспортно-эксплуатационным показателям, увеличилась на 1,15 процентных пункта с 37,2% в 2018 году до 38,35% - в 2019 г. Необходимо отметить рост удовлетворенности населения качеством автомобильных дорог в Павлоградском районе (65 % в 2019 г. против 21 % в 2018 г. - по данным опроса на официальном сайте Павлоградского района).</w:t>
      </w:r>
    </w:p>
    <w:p w:rsidR="00A05946" w:rsidRPr="00A05946" w:rsidRDefault="00C819D0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г.</w:t>
      </w:r>
      <w:r w:rsidR="00A05946" w:rsidRPr="00A05946">
        <w:rPr>
          <w:rFonts w:ascii="Times New Roman" w:hAnsi="Times New Roman" w:cs="Times New Roman"/>
          <w:sz w:val="24"/>
          <w:szCs w:val="24"/>
        </w:rPr>
        <w:t xml:space="preserve"> районом выполнены проектно-изыскательские работы и получены положительные заключения Главного управления государственного строительного надзора Омской области в отношении проектной документации по реконструкции автомобильной дороги в с. Новоуральское, строительство автомобильной дороги подъезд к животноводческой ферме с. Милоградовка, строительство автомобильной дороги подъезд к деревне </w:t>
      </w:r>
      <w:proofErr w:type="spellStart"/>
      <w:r w:rsidR="00A05946" w:rsidRPr="00A05946">
        <w:rPr>
          <w:rFonts w:ascii="Times New Roman" w:hAnsi="Times New Roman" w:cs="Times New Roman"/>
          <w:sz w:val="24"/>
          <w:szCs w:val="24"/>
        </w:rPr>
        <w:t>Назаровка</w:t>
      </w:r>
      <w:proofErr w:type="spellEnd"/>
      <w:r w:rsidR="00A05946" w:rsidRPr="00A05946">
        <w:rPr>
          <w:rFonts w:ascii="Times New Roman" w:hAnsi="Times New Roman" w:cs="Times New Roman"/>
          <w:sz w:val="24"/>
          <w:szCs w:val="24"/>
        </w:rPr>
        <w:t xml:space="preserve"> от автомобильной дороги Павлоградка - Юрьевка. Суммарная стоимость реализации проектов, которая запланирована на период 2020-2022 гг.,</w:t>
      </w:r>
      <w:r>
        <w:rPr>
          <w:rFonts w:ascii="Times New Roman" w:hAnsi="Times New Roman" w:cs="Times New Roman"/>
          <w:sz w:val="24"/>
          <w:szCs w:val="24"/>
        </w:rPr>
        <w:t xml:space="preserve"> составляет более 294млн. руб</w:t>
      </w:r>
      <w:r w:rsidR="00A05946" w:rsidRPr="00A05946">
        <w:rPr>
          <w:rFonts w:ascii="Times New Roman" w:hAnsi="Times New Roman" w:cs="Times New Roman"/>
          <w:sz w:val="24"/>
          <w:szCs w:val="24"/>
        </w:rPr>
        <w:t>.</w:t>
      </w:r>
    </w:p>
    <w:p w:rsidR="007F4909" w:rsidRDefault="004A3246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F275F">
        <w:rPr>
          <w:rFonts w:ascii="Times New Roman" w:hAnsi="Times New Roman" w:cs="Times New Roman"/>
          <w:sz w:val="24"/>
          <w:szCs w:val="24"/>
          <w:lang w:eastAsia="en-US"/>
        </w:rPr>
        <w:t>На финансирование мероприятий по техническому перевооружению объектов сферы</w:t>
      </w:r>
      <w:r w:rsidR="00C819D0">
        <w:rPr>
          <w:rFonts w:ascii="Times New Roman" w:hAnsi="Times New Roman" w:cs="Times New Roman"/>
          <w:spacing w:val="-4"/>
          <w:sz w:val="24"/>
          <w:szCs w:val="24"/>
        </w:rPr>
        <w:t xml:space="preserve"> ЖКК в 2019 г. направлено 3,56 млн. руб.</w:t>
      </w:r>
      <w:r w:rsidRPr="00DF275F">
        <w:rPr>
          <w:rFonts w:ascii="Times New Roman" w:hAnsi="Times New Roman" w:cs="Times New Roman"/>
          <w:spacing w:val="-4"/>
          <w:sz w:val="24"/>
          <w:szCs w:val="24"/>
        </w:rPr>
        <w:t xml:space="preserve">, это в 2,7 раз больше, чем в прошлом году. Реконструированы 2,6 км тепловых сетей, </w:t>
      </w:r>
      <w:r w:rsidRPr="00DF275F">
        <w:rPr>
          <w:rFonts w:ascii="Times New Roman" w:hAnsi="Times New Roman" w:cs="Times New Roman"/>
          <w:sz w:val="24"/>
          <w:szCs w:val="24"/>
          <w:lang w:eastAsia="en-US"/>
        </w:rPr>
        <w:t>произведен</w:t>
      </w:r>
      <w:r w:rsidRPr="004A3246">
        <w:rPr>
          <w:rFonts w:ascii="Times New Roman" w:hAnsi="Times New Roman" w:cs="Times New Roman"/>
          <w:sz w:val="24"/>
          <w:szCs w:val="24"/>
          <w:lang w:eastAsia="en-US"/>
        </w:rPr>
        <w:t xml:space="preserve"> капитальный ремонт котла на центральной котельной р.п. Павлоградка, установлен резервный котел на котельную № 11 с. Южное.</w:t>
      </w:r>
    </w:p>
    <w:p w:rsidR="00BF5BFA" w:rsidRPr="00BF5BFA" w:rsidRDefault="00BF5BFA" w:rsidP="00BF5B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F5BFA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сфере ЖКХ </w:t>
      </w:r>
      <w:r w:rsidRPr="00BF5BFA">
        <w:rPr>
          <w:rFonts w:ascii="Times New Roman" w:hAnsi="Times New Roman" w:cs="Times New Roman"/>
          <w:spacing w:val="-4"/>
          <w:sz w:val="24"/>
          <w:szCs w:val="24"/>
        </w:rPr>
        <w:t>на период 2020-2024 гг. районом запланированы к реализации следующие проекты:</w:t>
      </w:r>
    </w:p>
    <w:p w:rsidR="00BF5BFA" w:rsidRPr="00BF5BFA" w:rsidRDefault="00BF5BFA" w:rsidP="00BF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5BFA">
        <w:rPr>
          <w:rFonts w:ascii="Times New Roman" w:hAnsi="Times New Roman" w:cs="Times New Roman"/>
          <w:sz w:val="24"/>
          <w:szCs w:val="24"/>
          <w:lang w:eastAsia="en-US"/>
        </w:rPr>
        <w:t xml:space="preserve">- строительство подводящих и разводящих сетей газоснабжения и водоснабжения пос. Магистральный в р.п. Павлоградка (на 2020 г. на строительство </w:t>
      </w:r>
      <w:r w:rsidR="003A4588">
        <w:rPr>
          <w:rFonts w:ascii="Times New Roman" w:hAnsi="Times New Roman" w:cs="Times New Roman"/>
          <w:sz w:val="24"/>
          <w:szCs w:val="24"/>
          <w:lang w:eastAsia="en-US"/>
        </w:rPr>
        <w:t xml:space="preserve">подводящих внутриквартальных сетей водоснабжения </w:t>
      </w:r>
      <w:r w:rsidRPr="00BF5BFA">
        <w:rPr>
          <w:rFonts w:ascii="Times New Roman" w:hAnsi="Times New Roman" w:cs="Times New Roman"/>
          <w:sz w:val="24"/>
          <w:szCs w:val="24"/>
          <w:lang w:eastAsia="en-US"/>
        </w:rPr>
        <w:t xml:space="preserve">запланировано </w:t>
      </w:r>
      <w:r w:rsidR="00776D62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Pr="00BF5BFA">
        <w:rPr>
          <w:rFonts w:ascii="Times New Roman" w:hAnsi="Times New Roman" w:cs="Times New Roman"/>
          <w:sz w:val="24"/>
          <w:szCs w:val="24"/>
          <w:lang w:eastAsia="en-US"/>
        </w:rPr>
        <w:t>более 21 млн. руб.);</w:t>
      </w:r>
    </w:p>
    <w:p w:rsidR="00BF5BFA" w:rsidRPr="002C3E4B" w:rsidRDefault="00BF5BFA" w:rsidP="00BF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5BFA">
        <w:rPr>
          <w:rFonts w:ascii="Times New Roman" w:hAnsi="Times New Roman" w:cs="Times New Roman"/>
          <w:sz w:val="24"/>
          <w:szCs w:val="24"/>
          <w:lang w:eastAsia="en-US"/>
        </w:rPr>
        <w:t>- газификация с. Новоуральское</w:t>
      </w:r>
      <w:r w:rsidR="00F15404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>ООО АСП «Краснодарское» заключило договор с АО «</w:t>
      </w:r>
      <w:proofErr w:type="spellStart"/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>Омскгазстройэксплуатация</w:t>
      </w:r>
      <w:proofErr w:type="spellEnd"/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>» на выполнение проектных работ по строительству сетей газораспределения в с. Новоуральское на сумму 2</w:t>
      </w:r>
      <w:r w:rsidR="00F15404">
        <w:rPr>
          <w:rFonts w:ascii="Times New Roman" w:hAnsi="Times New Roman" w:cs="Times New Roman"/>
          <w:sz w:val="24"/>
          <w:szCs w:val="24"/>
        </w:rPr>
        <w:t>,88</w:t>
      </w:r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 xml:space="preserve"> тыс.руб. АО «</w:t>
      </w:r>
      <w:proofErr w:type="spellStart"/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>Омскгазстройэксплуатация</w:t>
      </w:r>
      <w:proofErr w:type="spellEnd"/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>проинвестировало</w:t>
      </w:r>
      <w:proofErr w:type="spellEnd"/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t xml:space="preserve"> проектирование и строительство </w:t>
      </w:r>
      <w:r w:rsidR="00F15404" w:rsidRPr="00F15404">
        <w:rPr>
          <w:rFonts w:ascii="Times New Roman" w:eastAsia="Times New Roman" w:hAnsi="Times New Roman" w:cs="Times New Roman"/>
          <w:sz w:val="24"/>
          <w:szCs w:val="24"/>
        </w:rPr>
        <w:lastRenderedPageBreak/>
        <w:t>межпоселкового газопровода</w:t>
      </w:r>
      <w:r w:rsidR="003A4588">
        <w:rPr>
          <w:rFonts w:ascii="Times New Roman" w:hAnsi="Times New Roman" w:cs="Times New Roman"/>
          <w:sz w:val="24"/>
          <w:szCs w:val="24"/>
        </w:rPr>
        <w:t xml:space="preserve">. </w:t>
      </w:r>
      <w:r w:rsidR="003A4588" w:rsidRPr="002C3E4B">
        <w:rPr>
          <w:rFonts w:ascii="Times New Roman" w:eastAsia="Times New Roman" w:hAnsi="Times New Roman" w:cs="Times New Roman"/>
          <w:sz w:val="24"/>
          <w:szCs w:val="24"/>
        </w:rPr>
        <w:t xml:space="preserve">Стоимость строительства </w:t>
      </w:r>
      <w:proofErr w:type="spellStart"/>
      <w:r w:rsidR="003A4588" w:rsidRPr="002C3E4B">
        <w:rPr>
          <w:rFonts w:ascii="Times New Roman" w:eastAsia="Times New Roman" w:hAnsi="Times New Roman" w:cs="Times New Roman"/>
          <w:sz w:val="24"/>
          <w:szCs w:val="24"/>
        </w:rPr>
        <w:t>внутрипоселкового</w:t>
      </w:r>
      <w:proofErr w:type="spellEnd"/>
      <w:r w:rsidR="003A4588" w:rsidRPr="002C3E4B">
        <w:rPr>
          <w:rFonts w:ascii="Times New Roman" w:eastAsia="Times New Roman" w:hAnsi="Times New Roman" w:cs="Times New Roman"/>
          <w:sz w:val="24"/>
          <w:szCs w:val="24"/>
        </w:rPr>
        <w:t xml:space="preserve"> газопровода составляет 23 млн. 223 тыс. руб., стоимость строительства подводящего газопровода составляет 45 млн. 930 тыс. руб.</w:t>
      </w:r>
      <w:r w:rsidR="002C3E4B">
        <w:rPr>
          <w:rFonts w:ascii="Times New Roman" w:hAnsi="Times New Roman" w:cs="Times New Roman"/>
          <w:sz w:val="24"/>
          <w:szCs w:val="24"/>
        </w:rPr>
        <w:t>;</w:t>
      </w:r>
    </w:p>
    <w:p w:rsidR="00BF5BFA" w:rsidRPr="00BF5BFA" w:rsidRDefault="00BF5BFA" w:rsidP="00BF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5BFA">
        <w:rPr>
          <w:rFonts w:ascii="Times New Roman" w:hAnsi="Times New Roman" w:cs="Times New Roman"/>
          <w:sz w:val="24"/>
          <w:szCs w:val="24"/>
          <w:lang w:eastAsia="en-US"/>
        </w:rPr>
        <w:t xml:space="preserve">- газификация с. Тихвинка с выводом из промышленной эксплуатации убыточной угольной котельной. О реализации проекта достигнута договоренность с компанией-инвестором </w:t>
      </w:r>
      <w:r w:rsidRPr="00BF5BFA">
        <w:rPr>
          <w:rFonts w:ascii="Times New Roman" w:hAnsi="Times New Roman" w:cs="Times New Roman"/>
          <w:sz w:val="24"/>
          <w:szCs w:val="24"/>
        </w:rPr>
        <w:t xml:space="preserve">ООО «Юза» (с участием средств местного </w:t>
      </w:r>
      <w:proofErr w:type="spellStart"/>
      <w:r w:rsidRPr="00BF5BFA">
        <w:rPr>
          <w:rFonts w:ascii="Times New Roman" w:hAnsi="Times New Roman" w:cs="Times New Roman"/>
          <w:sz w:val="24"/>
          <w:szCs w:val="24"/>
        </w:rPr>
        <w:t>сельхозтоваропроизводителя</w:t>
      </w:r>
      <w:proofErr w:type="spellEnd"/>
      <w:r w:rsidRPr="00BF5BFA">
        <w:rPr>
          <w:rFonts w:ascii="Times New Roman" w:hAnsi="Times New Roman" w:cs="Times New Roman"/>
          <w:sz w:val="24"/>
          <w:szCs w:val="24"/>
        </w:rPr>
        <w:t>, средств местного бюджета, населения и средств ООО «Юза»);</w:t>
      </w:r>
    </w:p>
    <w:p w:rsidR="00BF5BFA" w:rsidRPr="002E556A" w:rsidRDefault="00BF5BFA" w:rsidP="00BF5B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5BFA">
        <w:rPr>
          <w:rFonts w:ascii="Times New Roman" w:hAnsi="Times New Roman" w:cs="Times New Roman"/>
          <w:sz w:val="24"/>
          <w:szCs w:val="24"/>
          <w:lang w:eastAsia="en-US"/>
        </w:rPr>
        <w:t>- полная реконструкция оборудования центральной котельной в р.п. Павлоградка (</w:t>
      </w:r>
      <w:r w:rsidRPr="002E556A">
        <w:rPr>
          <w:rFonts w:ascii="Times New Roman" w:hAnsi="Times New Roman" w:cs="Times New Roman"/>
          <w:sz w:val="24"/>
          <w:szCs w:val="24"/>
          <w:lang w:eastAsia="en-US"/>
        </w:rPr>
        <w:t>стоимость проекта – более 20 млн. руб</w:t>
      </w:r>
      <w:r w:rsidR="00C819D0" w:rsidRPr="002E556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E556A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BF5BFA" w:rsidRPr="00BF5BFA" w:rsidRDefault="00BF5BFA" w:rsidP="00BF5B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E556A">
        <w:rPr>
          <w:rFonts w:ascii="Times New Roman" w:hAnsi="Times New Roman" w:cs="Times New Roman"/>
          <w:sz w:val="24"/>
          <w:szCs w:val="24"/>
          <w:lang w:eastAsia="en-US"/>
        </w:rPr>
        <w:t>- вывод из промышленной эксплуатации</w:t>
      </w:r>
      <w:r w:rsidR="00776D62">
        <w:rPr>
          <w:rFonts w:ascii="Times New Roman" w:hAnsi="Times New Roman" w:cs="Times New Roman"/>
          <w:sz w:val="24"/>
          <w:szCs w:val="24"/>
          <w:lang w:eastAsia="en-US"/>
        </w:rPr>
        <w:t xml:space="preserve"> аварийной, убыточной</w:t>
      </w:r>
      <w:r w:rsidRPr="00BF5BFA">
        <w:rPr>
          <w:rFonts w:ascii="Times New Roman" w:hAnsi="Times New Roman" w:cs="Times New Roman"/>
          <w:sz w:val="24"/>
          <w:szCs w:val="24"/>
          <w:lang w:eastAsia="en-US"/>
        </w:rPr>
        <w:t xml:space="preserve"> угольной котельной № 11 с. Южное с переводом на электротермию объектов социальной сферы и жилого сектора. О реализации проекта достигнута договоренность с </w:t>
      </w:r>
      <w:r w:rsidRPr="00BF5BFA">
        <w:rPr>
          <w:rFonts w:ascii="Times New Roman" w:hAnsi="Times New Roman" w:cs="Times New Roman"/>
          <w:sz w:val="24"/>
          <w:szCs w:val="24"/>
        </w:rPr>
        <w:t xml:space="preserve">директором производственного отделения «Восточные электрические сети филиала ПАО «МРСК Сибири» Омскэнерго </w:t>
      </w:r>
      <w:proofErr w:type="spellStart"/>
      <w:r w:rsidRPr="00BF5BFA">
        <w:rPr>
          <w:rFonts w:ascii="Times New Roman" w:hAnsi="Times New Roman" w:cs="Times New Roman"/>
          <w:sz w:val="24"/>
          <w:szCs w:val="24"/>
        </w:rPr>
        <w:t>Магомадовым</w:t>
      </w:r>
      <w:proofErr w:type="spellEnd"/>
      <w:r w:rsidRPr="00BF5BFA">
        <w:rPr>
          <w:rFonts w:ascii="Times New Roman" w:hAnsi="Times New Roman" w:cs="Times New Roman"/>
          <w:sz w:val="24"/>
          <w:szCs w:val="24"/>
        </w:rPr>
        <w:t xml:space="preserve"> Р.-С.Х.;</w:t>
      </w:r>
    </w:p>
    <w:p w:rsidR="00BF5BFA" w:rsidRPr="00BF5BFA" w:rsidRDefault="00BF5BFA" w:rsidP="00BF5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5BFA">
        <w:rPr>
          <w:rFonts w:ascii="Times New Roman" w:hAnsi="Times New Roman" w:cs="Times New Roman"/>
          <w:sz w:val="24"/>
          <w:szCs w:val="24"/>
          <w:lang w:eastAsia="en-US"/>
        </w:rPr>
        <w:tab/>
        <w:t>- вывод из промышленной эксплуатации котельной в д. Явлено-Покровка с переводом объектов социальной сферы на индивидуальные газовые теплоисточники</w:t>
      </w:r>
      <w:r w:rsidRPr="00BF5BFA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BF5BFA" w:rsidRPr="00BF5BFA" w:rsidRDefault="00BF5BFA" w:rsidP="00B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5BFA">
        <w:rPr>
          <w:rFonts w:ascii="Times New Roman" w:hAnsi="Times New Roman" w:cs="Times New Roman"/>
          <w:sz w:val="24"/>
          <w:szCs w:val="24"/>
          <w:lang w:eastAsia="en-US"/>
        </w:rPr>
        <w:t>- реконструкция тепловых сетей р.п. Павлоградка, с. Милоградовка, д. Глинкино.</w:t>
      </w:r>
    </w:p>
    <w:p w:rsidR="004A3246" w:rsidRDefault="00C819D0" w:rsidP="00BF5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 гг.</w:t>
      </w:r>
      <w:r w:rsidR="004A3246" w:rsidRPr="00BF5BFA">
        <w:rPr>
          <w:rFonts w:ascii="Times New Roman" w:hAnsi="Times New Roman" w:cs="Times New Roman"/>
          <w:sz w:val="24"/>
          <w:szCs w:val="24"/>
        </w:rPr>
        <w:t xml:space="preserve"> в р.п. Павлоградка в рамках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программы </w:t>
      </w:r>
      <w:r w:rsidR="004A3246" w:rsidRPr="004A3246">
        <w:rPr>
          <w:rFonts w:ascii="Times New Roman" w:hAnsi="Times New Roman" w:cs="Times New Roman"/>
          <w:sz w:val="24"/>
          <w:szCs w:val="24"/>
        </w:rPr>
        <w:t>Омской области «Формирование комфортной городской среды» выполнены работы по благоустройству общественной территории – Мемориальный комплекс ветеранов Великой Отечественной войны. Для реализации проекта привлечены средства бюджетов всех уровней в размере более 17 млн. руб.</w:t>
      </w:r>
    </w:p>
    <w:p w:rsidR="003C59BE" w:rsidRPr="00486764" w:rsidRDefault="003C59BE" w:rsidP="00486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764">
        <w:rPr>
          <w:rFonts w:ascii="Times New Roman" w:eastAsia="Times New Roman" w:hAnsi="Times New Roman" w:cs="Times New Roman"/>
          <w:sz w:val="24"/>
          <w:szCs w:val="24"/>
        </w:rPr>
        <w:t>Работы по благоустройству в Павлогра</w:t>
      </w:r>
      <w:r w:rsidR="00C819D0">
        <w:rPr>
          <w:rFonts w:ascii="Times New Roman" w:eastAsia="Times New Roman" w:hAnsi="Times New Roman" w:cs="Times New Roman"/>
          <w:sz w:val="24"/>
          <w:szCs w:val="24"/>
        </w:rPr>
        <w:t>дке будут продолжены в 2020 г.</w:t>
      </w:r>
      <w:r w:rsidRPr="00486764">
        <w:rPr>
          <w:rFonts w:ascii="Times New Roman" w:eastAsia="Times New Roman" w:hAnsi="Times New Roman" w:cs="Times New Roman"/>
          <w:sz w:val="24"/>
          <w:szCs w:val="24"/>
        </w:rPr>
        <w:t xml:space="preserve"> – на участке ул. Ленина от магазина «Сибирячка» до здания детско-юношеского центра. Будут обустроены новые тротуарные дорожки, парковки, проведено озеленение, установлены светильники, организовано видеонаблюдение.</w:t>
      </w:r>
      <w:r w:rsidRPr="00486764">
        <w:rPr>
          <w:rFonts w:ascii="Times New Roman" w:hAnsi="Times New Roman" w:cs="Times New Roman"/>
          <w:sz w:val="24"/>
          <w:szCs w:val="24"/>
        </w:rPr>
        <w:t xml:space="preserve"> Общая стоимость проекта </w:t>
      </w:r>
      <w:r w:rsidR="00486764" w:rsidRPr="00486764">
        <w:rPr>
          <w:rFonts w:ascii="Times New Roman" w:hAnsi="Times New Roman" w:cs="Times New Roman"/>
          <w:sz w:val="24"/>
          <w:szCs w:val="24"/>
        </w:rPr>
        <w:t>10,6 млн. руб.</w:t>
      </w:r>
    </w:p>
    <w:p w:rsidR="004A3246" w:rsidRPr="00A340ED" w:rsidRDefault="004A3246" w:rsidP="004A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46">
        <w:rPr>
          <w:rFonts w:ascii="Times New Roman" w:hAnsi="Times New Roman" w:cs="Times New Roman"/>
          <w:sz w:val="24"/>
          <w:szCs w:val="24"/>
        </w:rPr>
        <w:t>Из наиболее значимых реализованных инвестиционных проек</w:t>
      </w:r>
      <w:r w:rsidR="007525D8">
        <w:rPr>
          <w:rFonts w:ascii="Times New Roman" w:hAnsi="Times New Roman" w:cs="Times New Roman"/>
          <w:sz w:val="24"/>
          <w:szCs w:val="24"/>
        </w:rPr>
        <w:t>тов в сфере культуры в 2019 г.</w:t>
      </w:r>
      <w:r w:rsidRPr="004A3246">
        <w:rPr>
          <w:rFonts w:ascii="Times New Roman" w:hAnsi="Times New Roman" w:cs="Times New Roman"/>
          <w:sz w:val="24"/>
          <w:szCs w:val="24"/>
        </w:rPr>
        <w:t xml:space="preserve"> необходимо отметить работы 1 этапа по капитальному ремонту здания Логиновского досугового центра и капитальному ремонту здания Павлоградской детской школы искусств, а также ремонт кровли </w:t>
      </w:r>
      <w:r>
        <w:rPr>
          <w:rFonts w:ascii="Times New Roman" w:hAnsi="Times New Roman" w:cs="Times New Roman"/>
          <w:sz w:val="24"/>
          <w:szCs w:val="24"/>
        </w:rPr>
        <w:t xml:space="preserve">центральной районной </w:t>
      </w:r>
      <w:r w:rsidRPr="00A340ED">
        <w:rPr>
          <w:rFonts w:ascii="Times New Roman" w:hAnsi="Times New Roman" w:cs="Times New Roman"/>
          <w:sz w:val="24"/>
          <w:szCs w:val="24"/>
        </w:rPr>
        <w:t>библиотеки.</w:t>
      </w:r>
      <w:r w:rsidR="007525D8">
        <w:rPr>
          <w:rFonts w:ascii="Times New Roman" w:hAnsi="Times New Roman" w:cs="Times New Roman"/>
          <w:sz w:val="24"/>
          <w:szCs w:val="24"/>
        </w:rPr>
        <w:t xml:space="preserve"> На 2020 г.</w:t>
      </w:r>
      <w:r w:rsidR="00A340ED" w:rsidRPr="00A340ED">
        <w:rPr>
          <w:rFonts w:ascii="Times New Roman" w:hAnsi="Times New Roman" w:cs="Times New Roman"/>
          <w:sz w:val="24"/>
          <w:szCs w:val="24"/>
        </w:rPr>
        <w:t xml:space="preserve"> запланированы работы 2 этапа по капитальному ремонту зданий указанных учреждений</w:t>
      </w:r>
      <w:r w:rsidR="007525D8">
        <w:rPr>
          <w:rFonts w:ascii="Times New Roman" w:hAnsi="Times New Roman" w:cs="Times New Roman"/>
          <w:sz w:val="24"/>
          <w:szCs w:val="24"/>
        </w:rPr>
        <w:t xml:space="preserve"> стоимостью более 15 млн. руб</w:t>
      </w:r>
      <w:r w:rsidR="00A340ED" w:rsidRPr="00A340ED">
        <w:rPr>
          <w:rFonts w:ascii="Times New Roman" w:hAnsi="Times New Roman" w:cs="Times New Roman"/>
          <w:sz w:val="24"/>
          <w:szCs w:val="24"/>
        </w:rPr>
        <w:t>.</w:t>
      </w:r>
    </w:p>
    <w:p w:rsidR="004A3246" w:rsidRPr="004A3246" w:rsidRDefault="004A3246" w:rsidP="004A3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246">
        <w:rPr>
          <w:rFonts w:ascii="Times New Roman" w:hAnsi="Times New Roman" w:cs="Times New Roman"/>
          <w:sz w:val="24"/>
          <w:szCs w:val="24"/>
        </w:rPr>
        <w:t xml:space="preserve">В сфере здравоохранения реализован проект по строительству модульного </w:t>
      </w:r>
      <w:proofErr w:type="spellStart"/>
      <w:r w:rsidRPr="004A3246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4A3246">
        <w:rPr>
          <w:rFonts w:ascii="Times New Roman" w:hAnsi="Times New Roman" w:cs="Times New Roman"/>
          <w:sz w:val="24"/>
          <w:szCs w:val="24"/>
        </w:rPr>
        <w:t xml:space="preserve"> в д. Белоусовка, произведен ремонт кровли поликлиники Павлоградской ЦРБ.</w:t>
      </w:r>
    </w:p>
    <w:p w:rsidR="004A3246" w:rsidRPr="004A3246" w:rsidRDefault="004A3246" w:rsidP="00622A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73C" w:rsidRDefault="0035273C" w:rsidP="00352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Оценка сильных и слабых сторон социально-экономического положения Павлоградского муниципального района Омской области</w:t>
      </w:r>
    </w:p>
    <w:p w:rsidR="00E32D7A" w:rsidRDefault="00E32D7A" w:rsidP="00352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5212" w:rsidRPr="00E32D7A" w:rsidRDefault="00E32D7A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D7A">
        <w:rPr>
          <w:rFonts w:ascii="Times New Roman" w:hAnsi="Times New Roman" w:cs="Times New Roman"/>
          <w:i/>
          <w:sz w:val="24"/>
          <w:szCs w:val="24"/>
        </w:rPr>
        <w:t>Сильные стороны социально-экономического положения Павлоградского района</w:t>
      </w:r>
    </w:p>
    <w:p w:rsidR="00B33BB9" w:rsidRPr="0092649D" w:rsidRDefault="00B33BB9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49D" w:rsidRPr="0092649D" w:rsidRDefault="0092649D" w:rsidP="00705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49D">
        <w:rPr>
          <w:rFonts w:ascii="Times New Roman" w:hAnsi="Times New Roman" w:cs="Times New Roman"/>
          <w:sz w:val="24"/>
          <w:szCs w:val="24"/>
        </w:rPr>
        <w:t xml:space="preserve">- наличие плодородных земель (средняя урожайность зерновых культур </w:t>
      </w:r>
      <w:r w:rsidR="00776D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776D62">
        <w:rPr>
          <w:rFonts w:ascii="Times New Roman" w:hAnsi="Times New Roman" w:cs="Times New Roman"/>
          <w:sz w:val="24"/>
          <w:szCs w:val="24"/>
        </w:rPr>
        <w:t xml:space="preserve">   </w:t>
      </w:r>
      <w:r w:rsidRPr="0092649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2649D">
        <w:rPr>
          <w:rFonts w:ascii="Times New Roman" w:hAnsi="Times New Roman" w:cs="Times New Roman"/>
          <w:sz w:val="24"/>
          <w:szCs w:val="24"/>
        </w:rPr>
        <w:t>15 ц/га);</w:t>
      </w:r>
    </w:p>
    <w:p w:rsidR="0092649D" w:rsidRDefault="0092649D" w:rsidP="00705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49D">
        <w:rPr>
          <w:rFonts w:ascii="Times New Roman" w:hAnsi="Times New Roman" w:cs="Times New Roman"/>
          <w:sz w:val="24"/>
          <w:szCs w:val="24"/>
        </w:rPr>
        <w:t>- благоприятные климатические условия для выращивания основных сельскохозяйственных культур;</w:t>
      </w:r>
    </w:p>
    <w:p w:rsidR="00461646" w:rsidRDefault="00461646" w:rsidP="00705C6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природной кормовой базы для развития животноводства;</w:t>
      </w:r>
    </w:p>
    <w:p w:rsidR="0092649D" w:rsidRPr="0092649D" w:rsidRDefault="0092649D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49D">
        <w:rPr>
          <w:rFonts w:ascii="Times New Roman" w:hAnsi="Times New Roman" w:cs="Times New Roman"/>
          <w:sz w:val="24"/>
          <w:szCs w:val="24"/>
        </w:rPr>
        <w:t>- относительно низкая стоимость трудовых ресурсов;</w:t>
      </w:r>
    </w:p>
    <w:p w:rsidR="0092649D" w:rsidRDefault="00705C6E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газификация сельских территорий;</w:t>
      </w:r>
    </w:p>
    <w:p w:rsidR="00705C6E" w:rsidRDefault="004F255B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такого природного ресурса как глины (суглинки)</w:t>
      </w:r>
      <w:r w:rsidR="0013263C">
        <w:rPr>
          <w:rFonts w:ascii="Times New Roman" w:hAnsi="Times New Roman" w:cs="Times New Roman"/>
          <w:sz w:val="24"/>
          <w:szCs w:val="24"/>
        </w:rPr>
        <w:t>.</w:t>
      </w:r>
    </w:p>
    <w:p w:rsidR="00705C6E" w:rsidRDefault="00705C6E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AB" w:rsidRPr="00141AAB" w:rsidRDefault="00141AAB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AAB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Слабые стороны </w:t>
      </w:r>
      <w:r w:rsidRPr="00E32D7A">
        <w:rPr>
          <w:rFonts w:ascii="Times New Roman" w:hAnsi="Times New Roman" w:cs="Times New Roman"/>
          <w:i/>
          <w:sz w:val="24"/>
          <w:szCs w:val="24"/>
        </w:rPr>
        <w:t>социально-экономического положения Павлоградского района</w:t>
      </w:r>
    </w:p>
    <w:p w:rsidR="00141AAB" w:rsidRDefault="00141AAB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1AAB" w:rsidRDefault="004F2E85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Использованию сильных сторон Павлоградского района в значительной степени препятствуют слабые стороны, к числу которых относятся:</w:t>
      </w:r>
    </w:p>
    <w:p w:rsidR="004746C6" w:rsidRDefault="004746C6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низкий уровень развития и высокий износ инженерной, коммунальной и транспортной инфраструктуры;</w:t>
      </w:r>
    </w:p>
    <w:p w:rsidR="004746C6" w:rsidRPr="0092649D" w:rsidRDefault="004746C6" w:rsidP="00705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удаленность от </w:t>
      </w:r>
      <w:r w:rsidR="00FC01C1">
        <w:rPr>
          <w:rFonts w:ascii="Times New Roman" w:hAnsi="Times New Roman" w:cs="Times New Roman"/>
          <w:sz w:val="24"/>
          <w:szCs w:val="24"/>
        </w:rPr>
        <w:t xml:space="preserve">областного центра, </w:t>
      </w:r>
      <w:r>
        <w:rPr>
          <w:rFonts w:ascii="Times New Roman" w:hAnsi="Times New Roman" w:cs="Times New Roman"/>
          <w:sz w:val="24"/>
          <w:szCs w:val="24"/>
        </w:rPr>
        <w:t>крупных рынков сбыта;</w:t>
      </w:r>
    </w:p>
    <w:p w:rsidR="0092649D" w:rsidRDefault="006E236D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численности трудовых </w:t>
      </w:r>
      <w:r w:rsidRPr="0021668E">
        <w:rPr>
          <w:rFonts w:ascii="Times New Roman" w:hAnsi="Times New Roman" w:cs="Times New Roman"/>
          <w:sz w:val="24"/>
          <w:szCs w:val="24"/>
        </w:rPr>
        <w:t>ресурсов</w:t>
      </w:r>
      <w:r w:rsidR="0021668E" w:rsidRPr="0021668E">
        <w:rPr>
          <w:rFonts w:ascii="Times New Roman" w:hAnsi="Times New Roman" w:cs="Times New Roman"/>
          <w:sz w:val="24"/>
          <w:szCs w:val="24"/>
        </w:rPr>
        <w:t>, отток трудоспособного населения Павлоградского района в другие регионы, а также из сельской местности в р.п. Павлоградку, г. Омск</w:t>
      </w:r>
      <w:r w:rsidR="0021668E" w:rsidRPr="002166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68E" w:rsidRDefault="00181C31" w:rsidP="0018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C31">
        <w:rPr>
          <w:rFonts w:ascii="Times New Roman" w:hAnsi="Times New Roman" w:cs="Times New Roman"/>
          <w:sz w:val="24"/>
          <w:szCs w:val="24"/>
        </w:rPr>
        <w:t>- несбалансированность доходной базы и расходных обязательств консолидированного бюджета Павлоградского муниципального района;</w:t>
      </w:r>
    </w:p>
    <w:p w:rsidR="003402A2" w:rsidRPr="00181C31" w:rsidRDefault="003402A2" w:rsidP="0018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недостаточность собственных средств муниципального района на подготовку инвестиционных предложений;</w:t>
      </w:r>
    </w:p>
    <w:p w:rsidR="00181C31" w:rsidRPr="00181C31" w:rsidRDefault="00181C31" w:rsidP="00181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C31">
        <w:rPr>
          <w:rFonts w:ascii="Times New Roman" w:hAnsi="Times New Roman" w:cs="Times New Roman"/>
          <w:sz w:val="24"/>
          <w:szCs w:val="24"/>
        </w:rPr>
        <w:t>- дефицит квалифицированных кадров, в особенности педагогических и медицинских специальностей;</w:t>
      </w:r>
    </w:p>
    <w:p w:rsidR="00181C31" w:rsidRDefault="00181C31" w:rsidP="00181C3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81C31">
        <w:rPr>
          <w:rFonts w:ascii="Times New Roman" w:hAnsi="Times New Roman" w:cs="Times New Roman"/>
          <w:sz w:val="24"/>
          <w:szCs w:val="24"/>
        </w:rPr>
        <w:t>- недост</w:t>
      </w:r>
      <w:r>
        <w:rPr>
          <w:rFonts w:ascii="Times New Roman" w:hAnsi="Times New Roman" w:cs="Times New Roman"/>
          <w:sz w:val="24"/>
          <w:szCs w:val="24"/>
        </w:rPr>
        <w:t>аточное ко</w:t>
      </w:r>
      <w:r w:rsidR="00FC01C1">
        <w:rPr>
          <w:rFonts w:ascii="Times New Roman" w:hAnsi="Times New Roman" w:cs="Times New Roman"/>
          <w:sz w:val="24"/>
          <w:szCs w:val="24"/>
        </w:rPr>
        <w:t>личество рабочих мест;</w:t>
      </w:r>
    </w:p>
    <w:p w:rsidR="00FC01C1" w:rsidRDefault="00FC01C1" w:rsidP="00FC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недостаток бюджетных средств для инвестирования в объекты муниципальной собственности;</w:t>
      </w:r>
    </w:p>
    <w:p w:rsidR="00FC01C1" w:rsidRDefault="00FC01C1" w:rsidP="00FC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недостаток собственных средств предприятий для реализации инвестиционных </w:t>
      </w:r>
      <w:r w:rsidR="00C102BC">
        <w:rPr>
          <w:rFonts w:ascii="Times New Roman" w:hAnsi="Times New Roman" w:cs="Times New Roman"/>
          <w:sz w:val="24"/>
          <w:szCs w:val="24"/>
        </w:rPr>
        <w:t>проектов;</w:t>
      </w:r>
    </w:p>
    <w:p w:rsidR="00C102BC" w:rsidRDefault="00C102BC" w:rsidP="00FC01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4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недостаточное количество </w:t>
      </w:r>
      <w:r w:rsidRPr="0092649D">
        <w:rPr>
          <w:rFonts w:ascii="Times New Roman" w:hAnsi="Times New Roman" w:cs="Times New Roman"/>
          <w:sz w:val="24"/>
          <w:szCs w:val="24"/>
        </w:rPr>
        <w:t>свободных земельных участков, для использования в качестве инвестиционных площадок;</w:t>
      </w:r>
    </w:p>
    <w:p w:rsidR="006E236D" w:rsidRDefault="00907A40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относительно высокая стоимость коммунальных ресурсов (электрической энергии, воды).</w:t>
      </w:r>
    </w:p>
    <w:p w:rsidR="00C102BC" w:rsidRDefault="00C102BC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DB1" w:rsidRPr="00A25DB1" w:rsidRDefault="00A25DB1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Потенциальные возможности </w:t>
      </w:r>
      <w:r w:rsidR="0041379E">
        <w:rPr>
          <w:rFonts w:ascii="Times New Roman" w:hAnsi="Times New Roman" w:cs="Times New Roman"/>
          <w:i/>
          <w:sz w:val="24"/>
          <w:szCs w:val="24"/>
        </w:rPr>
        <w:t>роста инвестиционной активности</w:t>
      </w:r>
    </w:p>
    <w:p w:rsidR="00E84C8C" w:rsidRPr="00E84C8C" w:rsidRDefault="00E84C8C" w:rsidP="00E84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8C">
        <w:rPr>
          <w:rFonts w:ascii="Times New Roman" w:hAnsi="Times New Roman" w:cs="Times New Roman"/>
          <w:sz w:val="24"/>
          <w:szCs w:val="24"/>
        </w:rPr>
        <w:t>- рост инвестиционной привлекательности территории района путем формирования и продвижения инвестиционных площадок;</w:t>
      </w:r>
    </w:p>
    <w:p w:rsidR="00E84C8C" w:rsidRPr="00E84C8C" w:rsidRDefault="00E84C8C" w:rsidP="00E84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8C">
        <w:rPr>
          <w:rFonts w:ascii="Times New Roman" w:hAnsi="Times New Roman" w:cs="Times New Roman"/>
          <w:sz w:val="24"/>
          <w:szCs w:val="24"/>
        </w:rPr>
        <w:t>- создание новых обрабатывающих производств в сельском хозяйстве, промышленности;</w:t>
      </w:r>
    </w:p>
    <w:p w:rsidR="00E84C8C" w:rsidRPr="00E84C8C" w:rsidRDefault="00E84C8C" w:rsidP="00E84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8C">
        <w:rPr>
          <w:rFonts w:ascii="Times New Roman" w:hAnsi="Times New Roman" w:cs="Times New Roman"/>
          <w:sz w:val="24"/>
          <w:szCs w:val="24"/>
        </w:rPr>
        <w:t>- модернизация оборудования сельскохозяйственных предприятий, в том числе с использованием механизмов государственной поддержки, кредитных ресурсов;</w:t>
      </w:r>
    </w:p>
    <w:p w:rsidR="00E84C8C" w:rsidRPr="00E84C8C" w:rsidRDefault="00E84C8C" w:rsidP="00E84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8C">
        <w:rPr>
          <w:rFonts w:ascii="Times New Roman" w:hAnsi="Times New Roman" w:cs="Times New Roman"/>
          <w:sz w:val="24"/>
          <w:szCs w:val="24"/>
        </w:rPr>
        <w:t>- модернизация инженерной и транспортной инфраструктуры;</w:t>
      </w:r>
    </w:p>
    <w:p w:rsidR="00E84C8C" w:rsidRPr="00E84C8C" w:rsidRDefault="00E84C8C" w:rsidP="00E84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8C">
        <w:rPr>
          <w:rFonts w:ascii="Times New Roman" w:hAnsi="Times New Roman" w:cs="Times New Roman"/>
          <w:sz w:val="24"/>
          <w:szCs w:val="24"/>
        </w:rPr>
        <w:t>- развитие малого и среднего предпринимательства, в том числе с использованием механизмов государственной, муниципальной поддержки;</w:t>
      </w:r>
    </w:p>
    <w:p w:rsidR="00E84C8C" w:rsidRPr="00E84C8C" w:rsidRDefault="00E84C8C" w:rsidP="00E84C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8C">
        <w:rPr>
          <w:rFonts w:ascii="Times New Roman" w:hAnsi="Times New Roman" w:cs="Times New Roman"/>
          <w:sz w:val="24"/>
          <w:szCs w:val="24"/>
        </w:rPr>
        <w:t xml:space="preserve"> - возможн</w:t>
      </w:r>
      <w:r w:rsidR="00E332D3">
        <w:rPr>
          <w:rFonts w:ascii="Times New Roman" w:hAnsi="Times New Roman" w:cs="Times New Roman"/>
          <w:sz w:val="24"/>
          <w:szCs w:val="24"/>
        </w:rPr>
        <w:t xml:space="preserve">ость развития сотрудничества с </w:t>
      </w:r>
      <w:r w:rsidRPr="00E84C8C">
        <w:rPr>
          <w:rFonts w:ascii="Times New Roman" w:hAnsi="Times New Roman" w:cs="Times New Roman"/>
          <w:sz w:val="24"/>
          <w:szCs w:val="24"/>
        </w:rPr>
        <w:t>Республикой Казахстан.</w:t>
      </w:r>
    </w:p>
    <w:p w:rsidR="00A25DB1" w:rsidRPr="00E84C8C" w:rsidRDefault="00A25DB1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DB1" w:rsidRPr="00A25DB1" w:rsidRDefault="00A25DB1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Угрозы, оказывающие влияние на возможности инвестиционного развития</w:t>
      </w:r>
    </w:p>
    <w:p w:rsidR="00A25DB1" w:rsidRPr="006453B6" w:rsidRDefault="00E84C8C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B6">
        <w:rPr>
          <w:rFonts w:ascii="Times New Roman" w:hAnsi="Times New Roman" w:cs="Times New Roman"/>
          <w:sz w:val="24"/>
          <w:szCs w:val="24"/>
        </w:rPr>
        <w:t>- усиление оттока трудоспособного населения Павлоградского района в другие регионы;</w:t>
      </w:r>
    </w:p>
    <w:p w:rsidR="00E84C8C" w:rsidRDefault="00E84C8C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B6">
        <w:rPr>
          <w:rFonts w:ascii="Times New Roman" w:hAnsi="Times New Roman" w:cs="Times New Roman"/>
          <w:sz w:val="24"/>
          <w:szCs w:val="24"/>
        </w:rPr>
        <w:t>- сокращение количества квалифицированных кадров;</w:t>
      </w:r>
    </w:p>
    <w:p w:rsidR="00D86B98" w:rsidRPr="006453B6" w:rsidRDefault="00D86B98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непривлекательность работы в отрас</w:t>
      </w:r>
      <w:r w:rsidR="00A636AD" w:rsidRPr="00A636A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 сельского хозяйства для молодых специалистов;</w:t>
      </w:r>
    </w:p>
    <w:p w:rsidR="00E84C8C" w:rsidRDefault="00E84C8C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3B6">
        <w:rPr>
          <w:rFonts w:ascii="Times New Roman" w:hAnsi="Times New Roman" w:cs="Times New Roman"/>
          <w:sz w:val="24"/>
          <w:szCs w:val="24"/>
        </w:rPr>
        <w:t>- </w:t>
      </w:r>
      <w:r w:rsidR="004A45B2">
        <w:rPr>
          <w:rFonts w:ascii="Times New Roman" w:hAnsi="Times New Roman" w:cs="Times New Roman"/>
          <w:sz w:val="24"/>
          <w:szCs w:val="24"/>
        </w:rPr>
        <w:t>волатильность</w:t>
      </w:r>
      <w:r w:rsidRPr="006453B6">
        <w:rPr>
          <w:rFonts w:ascii="Times New Roman" w:hAnsi="Times New Roman" w:cs="Times New Roman"/>
          <w:sz w:val="24"/>
          <w:szCs w:val="24"/>
        </w:rPr>
        <w:t xml:space="preserve"> цен на сельскохозяйственную продукцию;</w:t>
      </w:r>
    </w:p>
    <w:p w:rsidR="006453B6" w:rsidRDefault="006453B6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зависимость объема урожая сельскохозяйственной продукции от погодных условий;</w:t>
      </w:r>
    </w:p>
    <w:p w:rsidR="005D697E" w:rsidRPr="006453B6" w:rsidRDefault="005D697E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низкий уровень доходов населения, что сказывается на размере потребительского спроса на товары и услуги;</w:t>
      </w:r>
    </w:p>
    <w:p w:rsidR="00A25DB1" w:rsidRDefault="006453B6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нестабильная макро</w:t>
      </w:r>
      <w:r w:rsidR="000D3ECE">
        <w:rPr>
          <w:rFonts w:ascii="Times New Roman" w:hAnsi="Times New Roman" w:cs="Times New Roman"/>
          <w:sz w:val="24"/>
          <w:szCs w:val="24"/>
        </w:rPr>
        <w:t>экономическая ситуация в стране, в том числе рост инфляции, рост цен на энергоносители, изменения налогового законодательства.</w:t>
      </w:r>
    </w:p>
    <w:p w:rsidR="006453B6" w:rsidRDefault="006453B6" w:rsidP="00926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36D" w:rsidRDefault="00215089" w:rsidP="00215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202F3F">
        <w:rPr>
          <w:rFonts w:ascii="Times New Roman" w:hAnsi="Times New Roman" w:cs="Times New Roman"/>
          <w:sz w:val="24"/>
          <w:szCs w:val="24"/>
        </w:rPr>
        <w:t>Перспективные направления социально-экономического развития</w:t>
      </w:r>
      <w:r w:rsidR="00202F3F">
        <w:rPr>
          <w:rFonts w:ascii="Times New Roman" w:hAnsi="Times New Roman" w:cs="Times New Roman"/>
          <w:sz w:val="24"/>
          <w:szCs w:val="24"/>
        </w:rPr>
        <w:br/>
        <w:t>Павлоградского района</w:t>
      </w:r>
    </w:p>
    <w:p w:rsidR="00DB4151" w:rsidRDefault="00DB4151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F3F" w:rsidRDefault="00FC0210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Приоритеты социально-экономического развития Павлоградского района определены </w:t>
      </w:r>
      <w:r w:rsidRPr="007C0319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C031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Павлоградского муниципального района Омской области до 2030 года</w:t>
      </w:r>
      <w:r>
        <w:rPr>
          <w:rFonts w:ascii="Times New Roman" w:hAnsi="Times New Roman" w:cs="Times New Roman"/>
          <w:sz w:val="24"/>
          <w:szCs w:val="24"/>
        </w:rPr>
        <w:t>. К их числу относятся:</w:t>
      </w:r>
    </w:p>
    <w:p w:rsidR="00FC0210" w:rsidRDefault="00F2127F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повышение конкурентоспособности </w:t>
      </w:r>
      <w:r w:rsidR="0038641B">
        <w:rPr>
          <w:rFonts w:ascii="Times New Roman" w:hAnsi="Times New Roman" w:cs="Times New Roman"/>
          <w:sz w:val="24"/>
          <w:szCs w:val="24"/>
        </w:rPr>
        <w:t>экономики Павлоградского района:</w:t>
      </w:r>
    </w:p>
    <w:p w:rsidR="00F2127F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36AD">
        <w:rPr>
          <w:rFonts w:ascii="Times New Roman" w:hAnsi="Times New Roman" w:cs="Times New Roman"/>
          <w:sz w:val="24"/>
          <w:szCs w:val="24"/>
        </w:rPr>
        <w:t xml:space="preserve"> </w:t>
      </w:r>
      <w:r w:rsidR="00AD774B" w:rsidRPr="00AD774B">
        <w:rPr>
          <w:rFonts w:ascii="Times New Roman" w:hAnsi="Times New Roman"/>
          <w:sz w:val="24"/>
          <w:szCs w:val="24"/>
        </w:rPr>
        <w:t xml:space="preserve">развитие </w:t>
      </w:r>
      <w:r w:rsidR="00AD774B" w:rsidRPr="00AD774B">
        <w:rPr>
          <w:rFonts w:ascii="Times New Roman" w:hAnsi="Times New Roman" w:cs="Times New Roman"/>
          <w:sz w:val="24"/>
          <w:szCs w:val="24"/>
        </w:rPr>
        <w:t>агропромышленного комплекса, повышение эффективности сельскохозяйственного производства, конкурентоспособности сельскохозяйственной продукции</w:t>
      </w:r>
      <w:r w:rsidR="00AD774B">
        <w:rPr>
          <w:rFonts w:ascii="Times New Roman" w:hAnsi="Times New Roman" w:cs="Times New Roman"/>
          <w:sz w:val="24"/>
          <w:szCs w:val="24"/>
        </w:rPr>
        <w:t>;</w:t>
      </w:r>
    </w:p>
    <w:p w:rsidR="0038641B" w:rsidRP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1B">
        <w:rPr>
          <w:rFonts w:ascii="Times New Roman" w:hAnsi="Times New Roman" w:cs="Times New Roman"/>
          <w:sz w:val="24"/>
          <w:szCs w:val="24"/>
        </w:rPr>
        <w:t>- создание благоприятных условий для развития сектора малого и среднего предпринимательства;</w:t>
      </w:r>
    </w:p>
    <w:p w:rsid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1B">
        <w:rPr>
          <w:rFonts w:ascii="Times New Roman" w:hAnsi="Times New Roman" w:cs="Times New Roman"/>
          <w:sz w:val="24"/>
          <w:szCs w:val="24"/>
        </w:rPr>
        <w:t>- повышение инвестиционной активности Павлоградского района, обеспечение роста привлекаемых инвестиций в основной капитал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41B" w:rsidRP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транспортного сектора;</w:t>
      </w:r>
    </w:p>
    <w:p w:rsidR="00202F3F" w:rsidRP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1B">
        <w:rPr>
          <w:rFonts w:ascii="Times New Roman" w:hAnsi="Times New Roman" w:cs="Times New Roman"/>
          <w:sz w:val="24"/>
          <w:szCs w:val="24"/>
        </w:rPr>
        <w:t>2</w:t>
      </w:r>
      <w:r w:rsidR="00AD774B" w:rsidRPr="0038641B">
        <w:rPr>
          <w:rFonts w:ascii="Times New Roman" w:hAnsi="Times New Roman" w:cs="Times New Roman"/>
          <w:sz w:val="24"/>
          <w:szCs w:val="24"/>
        </w:rPr>
        <w:t xml:space="preserve">) </w:t>
      </w:r>
      <w:r w:rsidRPr="0038641B">
        <w:rPr>
          <w:rFonts w:ascii="Times New Roman" w:hAnsi="Times New Roman" w:cs="Times New Roman"/>
          <w:sz w:val="24"/>
          <w:szCs w:val="24"/>
        </w:rPr>
        <w:t>обеспечение благоприятной социально-инфраструктурной среды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2F3F" w:rsidRP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1B">
        <w:rPr>
          <w:rFonts w:ascii="Times New Roman" w:hAnsi="Times New Roman" w:cs="Times New Roman"/>
          <w:sz w:val="24"/>
          <w:szCs w:val="24"/>
        </w:rPr>
        <w:t>- обеспечение качества и доступности услуг в сфере здравоохранения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41B" w:rsidRP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1B">
        <w:rPr>
          <w:rFonts w:ascii="Times New Roman" w:hAnsi="Times New Roman" w:cs="Times New Roman"/>
          <w:sz w:val="24"/>
          <w:szCs w:val="24"/>
        </w:rPr>
        <w:t>- обеспечение качества и доступности услуг в сфере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641B" w:rsidRDefault="0038641B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41B">
        <w:rPr>
          <w:rFonts w:ascii="Times New Roman" w:hAnsi="Times New Roman" w:cs="Times New Roman"/>
          <w:sz w:val="24"/>
          <w:szCs w:val="24"/>
        </w:rPr>
        <w:t>- создание условий для культурного развития Павлоградского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193" w:rsidRDefault="00897193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193">
        <w:rPr>
          <w:rFonts w:ascii="Times New Roman" w:hAnsi="Times New Roman" w:cs="Times New Roman"/>
          <w:sz w:val="24"/>
          <w:szCs w:val="24"/>
        </w:rPr>
        <w:t>развитие молодежной политики, физической культуры и спорта, оздоровление и отдых несовершеннолетних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97193" w:rsidRDefault="00BB7EDD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B7EDD">
        <w:rPr>
          <w:rFonts w:ascii="Times New Roman" w:hAnsi="Times New Roman" w:cs="Times New Roman"/>
          <w:sz w:val="24"/>
          <w:szCs w:val="24"/>
        </w:rPr>
        <w:t>улучшение демографической ситуации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EDD" w:rsidRPr="006C1C14" w:rsidRDefault="006C1C14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1C14">
        <w:rPr>
          <w:rFonts w:ascii="Times New Roman" w:hAnsi="Times New Roman" w:cs="Times New Roman"/>
          <w:sz w:val="24"/>
          <w:szCs w:val="24"/>
        </w:rPr>
        <w:t>создание благоустроенной среды проживания (жилищно-коммунальные услуги, экология)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7EDD" w:rsidRDefault="00610011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11">
        <w:rPr>
          <w:rFonts w:ascii="Times New Roman" w:hAnsi="Times New Roman" w:cs="Times New Roman"/>
          <w:sz w:val="24"/>
          <w:szCs w:val="24"/>
        </w:rPr>
        <w:t>- обеспечение устойчивого градостроительного развития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B5C42" w:rsidRDefault="00EB5C42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социальная поддержка отдельных категорий граждан, развитие социально-трудовой сферы;</w:t>
      </w:r>
    </w:p>
    <w:p w:rsidR="00EB5C42" w:rsidRPr="00EB5C42" w:rsidRDefault="00EB5C42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C42">
        <w:rPr>
          <w:rFonts w:ascii="Times New Roman" w:hAnsi="Times New Roman" w:cs="Times New Roman"/>
          <w:sz w:val="24"/>
          <w:szCs w:val="24"/>
        </w:rPr>
        <w:t>- обеспечение защиты населения и территорий от чрезвычайных ситуаций, обеспечение пожарной, общественной безопасности;</w:t>
      </w:r>
    </w:p>
    <w:p w:rsidR="00BB7EDD" w:rsidRPr="00610011" w:rsidRDefault="00610011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011">
        <w:rPr>
          <w:rFonts w:ascii="Times New Roman" w:hAnsi="Times New Roman" w:cs="Times New Roman"/>
          <w:sz w:val="24"/>
          <w:szCs w:val="24"/>
        </w:rPr>
        <w:t>3) повышение эффективности системы муниципального 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7193" w:rsidRDefault="00C77A22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приоритетов социально-экономического развития к числу перспективных направлений реализации инвестиционной политики Павлоградского района можно отнести следующие:</w:t>
      </w:r>
    </w:p>
    <w:p w:rsidR="00C77A22" w:rsidRDefault="00A95D0D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устойчивого развития агропромышленного комплекса, производящего конкурентоспособную продукцию, посредством модернизации сельскохозяйственных организаций, с увеличением объема производства сельскохозяйственной продукции</w:t>
      </w:r>
      <w:r w:rsidR="00060ED0">
        <w:rPr>
          <w:rFonts w:ascii="Times New Roman" w:hAnsi="Times New Roman" w:cs="Times New Roman"/>
          <w:sz w:val="24"/>
          <w:szCs w:val="24"/>
        </w:rPr>
        <w:t>.</w:t>
      </w:r>
    </w:p>
    <w:p w:rsidR="00A95D0D" w:rsidRDefault="00E17408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Земельные, климатические, трудовые ресурсы, многолетний опыт сельскохозяйственной деятельности – все это делает агропромышленный сектор экономики района наиболее привлекательным для вложения инвестиций.</w:t>
      </w:r>
    </w:p>
    <w:p w:rsidR="00DE6828" w:rsidRDefault="00DE6C2F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Перспективные направления развития отрасли</w:t>
      </w:r>
      <w:r w:rsidR="00DE6828">
        <w:rPr>
          <w:rFonts w:ascii="Times New Roman" w:hAnsi="Times New Roman" w:cs="Times New Roman"/>
          <w:sz w:val="24"/>
          <w:szCs w:val="24"/>
        </w:rPr>
        <w:t>:</w:t>
      </w:r>
    </w:p>
    <w:p w:rsidR="00DE6828" w:rsidRDefault="00A8773D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E6C2F">
        <w:rPr>
          <w:rFonts w:ascii="Times New Roman" w:hAnsi="Times New Roman" w:cs="Times New Roman"/>
          <w:sz w:val="24"/>
          <w:szCs w:val="24"/>
        </w:rPr>
        <w:t xml:space="preserve"> молочное и мясное животноводство, </w:t>
      </w:r>
      <w:r w:rsidR="00DE6828">
        <w:rPr>
          <w:rFonts w:ascii="Times New Roman" w:hAnsi="Times New Roman" w:cs="Times New Roman"/>
          <w:sz w:val="24"/>
          <w:szCs w:val="24"/>
        </w:rPr>
        <w:t>в том числе наращивание генетического потенциала и повышение продуктивности в животноводстве;</w:t>
      </w:r>
    </w:p>
    <w:p w:rsidR="002A197F" w:rsidRDefault="00DE6828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197F">
        <w:rPr>
          <w:rFonts w:ascii="Times New Roman" w:hAnsi="Times New Roman" w:cs="Times New Roman"/>
          <w:sz w:val="24"/>
          <w:szCs w:val="24"/>
        </w:rPr>
        <w:t>развитие растениеводства (</w:t>
      </w:r>
      <w:r w:rsidR="00DE6C2F">
        <w:rPr>
          <w:rFonts w:ascii="Times New Roman" w:hAnsi="Times New Roman" w:cs="Times New Roman"/>
          <w:sz w:val="24"/>
          <w:szCs w:val="24"/>
        </w:rPr>
        <w:t>возделывание зерновых, зернобобовых, масличных культур, технических культур</w:t>
      </w:r>
      <w:r w:rsidR="002A197F">
        <w:rPr>
          <w:rFonts w:ascii="Times New Roman" w:hAnsi="Times New Roman" w:cs="Times New Roman"/>
          <w:sz w:val="24"/>
          <w:szCs w:val="24"/>
        </w:rPr>
        <w:t>; производство семян высших репродукций</w:t>
      </w:r>
      <w:r w:rsidR="006031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03174">
        <w:rPr>
          <w:rFonts w:ascii="Times New Roman" w:hAnsi="Times New Roman" w:cs="Times New Roman"/>
          <w:sz w:val="24"/>
          <w:szCs w:val="24"/>
        </w:rPr>
        <w:t>сортообновление</w:t>
      </w:r>
      <w:proofErr w:type="spellEnd"/>
      <w:r w:rsidR="00603174">
        <w:rPr>
          <w:rFonts w:ascii="Times New Roman" w:hAnsi="Times New Roman" w:cs="Times New Roman"/>
          <w:sz w:val="24"/>
          <w:szCs w:val="24"/>
        </w:rPr>
        <w:t>; применение высокоэффективных средств защиты растений</w:t>
      </w:r>
      <w:r w:rsidR="002A197F">
        <w:rPr>
          <w:rFonts w:ascii="Times New Roman" w:hAnsi="Times New Roman" w:cs="Times New Roman"/>
          <w:sz w:val="24"/>
          <w:szCs w:val="24"/>
        </w:rPr>
        <w:t>);</w:t>
      </w:r>
    </w:p>
    <w:p w:rsidR="002A197F" w:rsidRDefault="00267A86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поддержка, сохранение и повышение плодородия почвы</w:t>
      </w:r>
      <w:r w:rsidR="00603174">
        <w:rPr>
          <w:rFonts w:ascii="Times New Roman" w:hAnsi="Times New Roman" w:cs="Times New Roman"/>
          <w:sz w:val="24"/>
          <w:szCs w:val="24"/>
        </w:rPr>
        <w:t>;</w:t>
      </w:r>
    </w:p>
    <w:p w:rsidR="00603174" w:rsidRDefault="00603174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новых технологий и систем хранения произведенной продукции.</w:t>
      </w:r>
    </w:p>
    <w:p w:rsidR="00A95D0D" w:rsidRPr="006F1086" w:rsidRDefault="002C719D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86">
        <w:rPr>
          <w:rFonts w:ascii="Times New Roman" w:hAnsi="Times New Roman" w:cs="Times New Roman"/>
          <w:sz w:val="24"/>
          <w:szCs w:val="24"/>
        </w:rPr>
        <w:t>Н</w:t>
      </w:r>
      <w:r w:rsidR="001E5409" w:rsidRPr="006F1086">
        <w:rPr>
          <w:rFonts w:ascii="Times New Roman" w:hAnsi="Times New Roman" w:cs="Times New Roman"/>
          <w:sz w:val="24"/>
          <w:szCs w:val="24"/>
        </w:rPr>
        <w:t xml:space="preserve">едостаточный уровень доходности </w:t>
      </w:r>
      <w:proofErr w:type="spellStart"/>
      <w:r w:rsidR="001E5409" w:rsidRPr="006F1086">
        <w:rPr>
          <w:rFonts w:ascii="Times New Roman" w:hAnsi="Times New Roman" w:cs="Times New Roman"/>
          <w:sz w:val="24"/>
          <w:szCs w:val="24"/>
        </w:rPr>
        <w:t>сельхозтоваропроизводителей</w:t>
      </w:r>
      <w:proofErr w:type="spellEnd"/>
      <w:r w:rsidR="001E5409" w:rsidRPr="006F1086">
        <w:rPr>
          <w:rFonts w:ascii="Times New Roman" w:hAnsi="Times New Roman" w:cs="Times New Roman"/>
          <w:sz w:val="24"/>
          <w:szCs w:val="24"/>
        </w:rPr>
        <w:t xml:space="preserve"> не позволяет осуществлять в необходимом объеме модернизацию ос</w:t>
      </w:r>
      <w:r w:rsidR="00603174" w:rsidRPr="006F1086">
        <w:rPr>
          <w:rFonts w:ascii="Times New Roman" w:hAnsi="Times New Roman" w:cs="Times New Roman"/>
          <w:sz w:val="24"/>
          <w:szCs w:val="24"/>
        </w:rPr>
        <w:t>новных производственных фондов, техническое перевооружение.</w:t>
      </w:r>
    </w:p>
    <w:p w:rsidR="00A95D0D" w:rsidRDefault="0080026C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086">
        <w:rPr>
          <w:rFonts w:ascii="Times New Roman" w:hAnsi="Times New Roman" w:cs="Times New Roman"/>
          <w:sz w:val="24"/>
          <w:szCs w:val="24"/>
        </w:rPr>
        <w:lastRenderedPageBreak/>
        <w:t>2) развитие отрасли пищевой</w:t>
      </w:r>
      <w:r>
        <w:rPr>
          <w:rFonts w:ascii="Times New Roman" w:hAnsi="Times New Roman" w:cs="Times New Roman"/>
          <w:sz w:val="24"/>
          <w:szCs w:val="24"/>
        </w:rPr>
        <w:t xml:space="preserve"> промышленности, расширение рынков сбыта производимой продукции.</w:t>
      </w:r>
    </w:p>
    <w:p w:rsidR="007C1C67" w:rsidRDefault="007C1C67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промышленность может быть одной из «точек роста» Павлоградского района на базе развития сырьевой базы растениеводческой продукции и продукции животноводства.</w:t>
      </w:r>
      <w:r w:rsidR="00F43D9C">
        <w:rPr>
          <w:rFonts w:ascii="Times New Roman" w:hAnsi="Times New Roman" w:cs="Times New Roman"/>
          <w:sz w:val="24"/>
          <w:szCs w:val="24"/>
        </w:rPr>
        <w:t xml:space="preserve"> Спрос на продукцию отраслей, вырабатывающих социально-значимые пищевые продукты (мукомольно-крупяная, хлебопекарная, молочная, мясная, масложировая отрас</w:t>
      </w:r>
      <w:r w:rsidR="00272439">
        <w:rPr>
          <w:rFonts w:ascii="Times New Roman" w:hAnsi="Times New Roman" w:cs="Times New Roman"/>
          <w:sz w:val="24"/>
          <w:szCs w:val="24"/>
        </w:rPr>
        <w:t>ли), имеет устойчивый характер.</w:t>
      </w:r>
    </w:p>
    <w:p w:rsidR="008224AD" w:rsidRDefault="008224AD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Павлоградский район является одним из лидеров среди районов Омской области по производству сельскохозяйственной продукции: по итогам 2019 г. производство скота и птицы - 3567 тонн (11 место среди районов области), производство молока – 36 755 тонн (4 место), валовой сбор зерна – 203,4 тыс. тонн (2 место), поголовье КРС – 17 352 головы (5 место).</w:t>
      </w:r>
    </w:p>
    <w:p w:rsidR="008224AD" w:rsidRDefault="008224AD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4AD">
        <w:rPr>
          <w:rFonts w:ascii="Times New Roman" w:hAnsi="Times New Roman" w:cs="Times New Roman"/>
          <w:sz w:val="24"/>
          <w:szCs w:val="24"/>
        </w:rPr>
        <w:t>По виду экономической деятельности "</w:t>
      </w:r>
      <w:r w:rsidRPr="008224AD">
        <w:rPr>
          <w:rFonts w:ascii="Times New Roman" w:hAnsi="Times New Roman" w:cs="Times New Roman"/>
          <w:i/>
          <w:sz w:val="24"/>
          <w:szCs w:val="24"/>
        </w:rPr>
        <w:t>производство пищевых продуктов"</w:t>
      </w:r>
      <w:r w:rsidRPr="008224AD">
        <w:rPr>
          <w:rFonts w:ascii="Times New Roman" w:hAnsi="Times New Roman" w:cs="Times New Roman"/>
          <w:sz w:val="24"/>
          <w:szCs w:val="24"/>
        </w:rPr>
        <w:t xml:space="preserve"> объем отгруженных товаров собственного производства (по крупным и средним предприятиям района) в 2019 году увеличился в 11,4 раза к уровню 2018 года.</w:t>
      </w:r>
      <w:r>
        <w:rPr>
          <w:rFonts w:ascii="Times New Roman" w:hAnsi="Times New Roman" w:cs="Times New Roman"/>
          <w:sz w:val="24"/>
          <w:szCs w:val="24"/>
        </w:rPr>
        <w:t xml:space="preserve"> Однако в целом, пищевая промышленность района развита относительно слабо и представлена предприятиями, занимающимися производством:</w:t>
      </w:r>
    </w:p>
    <w:p w:rsidR="00AB5085" w:rsidRPr="00AB5085" w:rsidRDefault="004A295D" w:rsidP="00AB50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24AD" w:rsidRPr="008224AD">
        <w:rPr>
          <w:rFonts w:ascii="Times New Roman" w:hAnsi="Times New Roman" w:cs="Times New Roman"/>
          <w:sz w:val="24"/>
          <w:szCs w:val="24"/>
        </w:rPr>
        <w:t xml:space="preserve"> хлеба и хлебобулочных изделий </w:t>
      </w:r>
      <w:r>
        <w:rPr>
          <w:rFonts w:ascii="Times New Roman" w:hAnsi="Times New Roman" w:cs="Times New Roman"/>
          <w:sz w:val="24"/>
          <w:szCs w:val="24"/>
        </w:rPr>
        <w:t>(</w:t>
      </w:r>
      <w:r w:rsidR="007525D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7525D8">
        <w:rPr>
          <w:rFonts w:ascii="Times New Roman" w:hAnsi="Times New Roman" w:cs="Times New Roman"/>
          <w:sz w:val="24"/>
          <w:szCs w:val="24"/>
        </w:rPr>
        <w:t>Мельман</w:t>
      </w:r>
      <w:proofErr w:type="spellEnd"/>
      <w:r w:rsidR="007525D8">
        <w:rPr>
          <w:rFonts w:ascii="Times New Roman" w:hAnsi="Times New Roman" w:cs="Times New Roman"/>
          <w:sz w:val="24"/>
          <w:szCs w:val="24"/>
        </w:rPr>
        <w:t xml:space="preserve"> И.А. за 2019 г.</w:t>
      </w:r>
      <w:r w:rsidR="008224AD" w:rsidRPr="008224AD">
        <w:rPr>
          <w:rFonts w:ascii="Times New Roman" w:hAnsi="Times New Roman" w:cs="Times New Roman"/>
          <w:sz w:val="24"/>
          <w:szCs w:val="24"/>
        </w:rPr>
        <w:t xml:space="preserve"> произведено 40 тонн хлебоб</w:t>
      </w:r>
      <w:r w:rsidR="00AB5085">
        <w:rPr>
          <w:rFonts w:ascii="Times New Roman" w:hAnsi="Times New Roman" w:cs="Times New Roman"/>
          <w:sz w:val="24"/>
          <w:szCs w:val="24"/>
        </w:rPr>
        <w:t xml:space="preserve">улочных и кондитерских изделий </w:t>
      </w:r>
      <w:r w:rsidR="00AB5085" w:rsidRPr="00AB5085">
        <w:rPr>
          <w:rFonts w:ascii="Times New Roman" w:hAnsi="Times New Roman" w:cs="Times New Roman"/>
          <w:sz w:val="24"/>
          <w:szCs w:val="24"/>
        </w:rPr>
        <w:t>(</w:t>
      </w:r>
      <w:r w:rsidR="007525D8">
        <w:rPr>
          <w:rFonts w:ascii="Times New Roman" w:hAnsi="Times New Roman"/>
          <w:sz w:val="24"/>
          <w:szCs w:val="24"/>
        </w:rPr>
        <w:t>на 33 % меньше уровня 2018 г.</w:t>
      </w:r>
      <w:r w:rsidR="00AB5085" w:rsidRPr="00AB5085">
        <w:rPr>
          <w:rFonts w:ascii="Times New Roman" w:hAnsi="Times New Roman"/>
          <w:sz w:val="24"/>
          <w:szCs w:val="24"/>
        </w:rPr>
        <w:t>)</w:t>
      </w:r>
      <w:r w:rsidR="00AB5085" w:rsidRPr="00AB5085">
        <w:rPr>
          <w:rFonts w:ascii="Times New Roman" w:hAnsi="Times New Roman" w:cs="Times New Roman"/>
          <w:sz w:val="24"/>
          <w:szCs w:val="24"/>
        </w:rPr>
        <w:t xml:space="preserve">; </w:t>
      </w:r>
      <w:r w:rsidR="008224AD" w:rsidRPr="00AB5085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8224AD" w:rsidRPr="00AB5085">
        <w:rPr>
          <w:rFonts w:ascii="Times New Roman" w:hAnsi="Times New Roman" w:cs="Times New Roman"/>
          <w:sz w:val="24"/>
          <w:szCs w:val="24"/>
        </w:rPr>
        <w:t>Шарипова</w:t>
      </w:r>
      <w:proofErr w:type="spellEnd"/>
      <w:r w:rsidR="008224AD" w:rsidRPr="00AB5085">
        <w:rPr>
          <w:rFonts w:ascii="Times New Roman" w:hAnsi="Times New Roman" w:cs="Times New Roman"/>
          <w:sz w:val="24"/>
          <w:szCs w:val="24"/>
        </w:rPr>
        <w:t xml:space="preserve"> А.Б. </w:t>
      </w:r>
      <w:r w:rsidR="00AB5085" w:rsidRPr="00AB5085">
        <w:rPr>
          <w:rFonts w:ascii="Times New Roman" w:hAnsi="Times New Roman" w:cs="Times New Roman"/>
          <w:sz w:val="24"/>
          <w:szCs w:val="24"/>
        </w:rPr>
        <w:t xml:space="preserve">- </w:t>
      </w:r>
      <w:r w:rsidR="008224AD" w:rsidRPr="00AB5085">
        <w:rPr>
          <w:rFonts w:ascii="Times New Roman" w:hAnsi="Times New Roman" w:cs="Times New Roman"/>
          <w:sz w:val="24"/>
          <w:szCs w:val="24"/>
        </w:rPr>
        <w:t>0,</w:t>
      </w:r>
      <w:r w:rsidR="00AB5085" w:rsidRPr="00AB5085">
        <w:rPr>
          <w:rFonts w:ascii="Times New Roman" w:hAnsi="Times New Roman" w:cs="Times New Roman"/>
          <w:sz w:val="24"/>
          <w:szCs w:val="24"/>
        </w:rPr>
        <w:t>135 тонн хлебобулочных изделий);</w:t>
      </w:r>
    </w:p>
    <w:p w:rsidR="008224AD" w:rsidRDefault="00AB5085" w:rsidP="008224A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 xml:space="preserve"> мяса и мясных полуфабрикатов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 xml:space="preserve">ИП Пискун В.И. </w:t>
      </w:r>
      <w:r>
        <w:rPr>
          <w:rFonts w:ascii="Times New Roman" w:hAnsi="Times New Roman" w:cs="Times New Roman"/>
          <w:color w:val="000000"/>
          <w:sz w:val="24"/>
          <w:szCs w:val="24"/>
        </w:rPr>
        <w:t>-  о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 xml:space="preserve">бъем </w:t>
      </w:r>
      <w:r w:rsidR="007525D8">
        <w:rPr>
          <w:rFonts w:ascii="Times New Roman" w:hAnsi="Times New Roman" w:cs="Times New Roman"/>
          <w:color w:val="000000"/>
          <w:sz w:val="24"/>
          <w:szCs w:val="24"/>
        </w:rPr>
        <w:t>производства свинины за 2019 г.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>44 тонны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>на 26,6 % меньше уровн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224AD" w:rsidRPr="008224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5D8">
        <w:rPr>
          <w:rFonts w:ascii="Times New Roman" w:hAnsi="Times New Roman" w:cs="Times New Roman"/>
          <w:color w:val="000000"/>
          <w:sz w:val="24"/>
          <w:szCs w:val="24"/>
        </w:rPr>
        <w:t>2018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="008224AD" w:rsidRPr="008224AD">
        <w:rPr>
          <w:rFonts w:ascii="Times New Roman" w:hAnsi="Times New Roman" w:cs="Times New Roman"/>
          <w:sz w:val="24"/>
          <w:szCs w:val="24"/>
        </w:rPr>
        <w:t>ИП </w:t>
      </w:r>
      <w:proofErr w:type="spellStart"/>
      <w:r w:rsidR="008224AD" w:rsidRPr="008224AD">
        <w:rPr>
          <w:rFonts w:ascii="Times New Roman" w:hAnsi="Times New Roman" w:cs="Times New Roman"/>
          <w:sz w:val="24"/>
          <w:szCs w:val="24"/>
        </w:rPr>
        <w:t>Дзюбан</w:t>
      </w:r>
      <w:proofErr w:type="spellEnd"/>
      <w:r w:rsidR="008224AD" w:rsidRPr="008224AD">
        <w:rPr>
          <w:rFonts w:ascii="Times New Roman" w:hAnsi="Times New Roman" w:cs="Times New Roman"/>
          <w:sz w:val="24"/>
          <w:szCs w:val="24"/>
        </w:rPr>
        <w:t xml:space="preserve"> Е.Н. –</w:t>
      </w:r>
      <w:r>
        <w:rPr>
          <w:rFonts w:ascii="Times New Roman" w:hAnsi="Times New Roman" w:cs="Times New Roman"/>
          <w:sz w:val="24"/>
          <w:szCs w:val="24"/>
        </w:rPr>
        <w:t xml:space="preserve"> убой сельскохозяй</w:t>
      </w:r>
      <w:r w:rsidR="008224AD" w:rsidRPr="008224AD">
        <w:rPr>
          <w:rFonts w:ascii="Times New Roman" w:hAnsi="Times New Roman" w:cs="Times New Roman"/>
          <w:sz w:val="24"/>
          <w:szCs w:val="24"/>
        </w:rPr>
        <w:t>ственных животных и переработк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224AD" w:rsidRPr="008224AD">
        <w:rPr>
          <w:rFonts w:ascii="Times New Roman" w:hAnsi="Times New Roman" w:cs="Times New Roman"/>
          <w:sz w:val="24"/>
          <w:szCs w:val="24"/>
        </w:rPr>
        <w:t xml:space="preserve"> говядины, баранины, свинины, мяса кур </w:t>
      </w:r>
      <w:r w:rsidR="008224AD" w:rsidRPr="008224AD">
        <w:rPr>
          <w:rFonts w:ascii="Times New Roman" w:eastAsia="Lucida Sans Unicode" w:hAnsi="Times New Roman" w:cs="Times New Roman"/>
          <w:sz w:val="24"/>
          <w:szCs w:val="24"/>
          <w:lang w:bidi="ru-RU"/>
        </w:rPr>
        <w:t>(мясные полуфабрикаты и субпродукты)</w:t>
      </w:r>
      <w:r w:rsidR="008224AD" w:rsidRPr="008224AD">
        <w:rPr>
          <w:rFonts w:ascii="Times New Roman" w:hAnsi="Times New Roman" w:cs="Times New Roman"/>
          <w:sz w:val="24"/>
          <w:szCs w:val="24"/>
        </w:rPr>
        <w:t xml:space="preserve">. </w:t>
      </w:r>
      <w:r w:rsidR="008224AD" w:rsidRPr="008224AD">
        <w:rPr>
          <w:rFonts w:ascii="Times New Roman" w:eastAsia="Lucida Sans Unicode" w:hAnsi="Times New Roman" w:cs="Times New Roman"/>
          <w:sz w:val="24"/>
          <w:szCs w:val="24"/>
          <w:lang w:bidi="ru-RU"/>
        </w:rPr>
        <w:t>Объем выпущенн</w:t>
      </w:r>
      <w:r w:rsidR="00F32810">
        <w:rPr>
          <w:rFonts w:ascii="Times New Roman" w:eastAsia="Lucida Sans Unicode" w:hAnsi="Times New Roman" w:cs="Times New Roman"/>
          <w:sz w:val="24"/>
          <w:szCs w:val="24"/>
          <w:lang w:bidi="ru-RU"/>
        </w:rPr>
        <w:t>ой готовой продукции за 2019 г.</w:t>
      </w:r>
      <w:r w:rsidR="008224AD" w:rsidRPr="008224A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- </w:t>
      </w:r>
      <w:r w:rsidR="008224AD" w:rsidRPr="008224AD">
        <w:rPr>
          <w:rFonts w:ascii="Times New Roman" w:eastAsia="Lucida Sans Unicode" w:hAnsi="Times New Roman" w:cs="Times New Roman"/>
          <w:sz w:val="24"/>
          <w:szCs w:val="24"/>
          <w:lang w:bidi="ru-RU"/>
        </w:rPr>
        <w:t>269 тонн</w:t>
      </w: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 (</w:t>
      </w:r>
      <w:r w:rsidR="008224AD" w:rsidRPr="008224AD">
        <w:rPr>
          <w:rFonts w:ascii="Times New Roman" w:eastAsia="Lucida Sans Unicode" w:hAnsi="Times New Roman" w:cs="Times New Roman"/>
          <w:sz w:val="24"/>
          <w:szCs w:val="24"/>
          <w:lang w:bidi="ru-RU"/>
        </w:rPr>
        <w:t xml:space="preserve">187 % </w:t>
      </w:r>
      <w:r w:rsidR="00F32810">
        <w:rPr>
          <w:rFonts w:ascii="Times New Roman" w:eastAsia="Lucida Sans Unicode" w:hAnsi="Times New Roman" w:cs="Times New Roman"/>
          <w:sz w:val="24"/>
          <w:szCs w:val="24"/>
          <w:lang w:bidi="ru-RU"/>
        </w:rPr>
        <w:t>к уровню 2018 г.</w:t>
      </w:r>
      <w:r w:rsidR="005B3390">
        <w:rPr>
          <w:rFonts w:ascii="Times New Roman" w:eastAsia="Lucida Sans Unicode" w:hAnsi="Times New Roman" w:cs="Times New Roman"/>
          <w:sz w:val="24"/>
          <w:szCs w:val="24"/>
          <w:lang w:bidi="ru-RU"/>
        </w:rPr>
        <w:t>);</w:t>
      </w:r>
    </w:p>
    <w:p w:rsidR="005B3390" w:rsidRPr="005B3390" w:rsidRDefault="005B3390" w:rsidP="008224AD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- растительного масла (</w:t>
      </w:r>
      <w:r w:rsidRPr="005B3390">
        <w:rPr>
          <w:rFonts w:ascii="Times New Roman" w:hAnsi="Times New Roman" w:cs="Times New Roman"/>
          <w:sz w:val="24"/>
          <w:szCs w:val="24"/>
        </w:rPr>
        <w:t>ОАО «Павлоградское хлебоприемное предприятие»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F32810">
        <w:rPr>
          <w:rFonts w:ascii="Times New Roman" w:hAnsi="Times New Roman" w:cs="Times New Roman"/>
          <w:sz w:val="24"/>
          <w:szCs w:val="24"/>
        </w:rPr>
        <w:t>а 2019г.</w:t>
      </w:r>
      <w:r w:rsidRPr="005B3390">
        <w:rPr>
          <w:rFonts w:ascii="Times New Roman" w:hAnsi="Times New Roman" w:cs="Times New Roman"/>
          <w:sz w:val="24"/>
          <w:szCs w:val="24"/>
        </w:rPr>
        <w:t xml:space="preserve"> произведено 1158 тонн растительного масла (рапсовое - 218 тонн, подсолнечное – 940 тонн)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3390">
        <w:rPr>
          <w:rFonts w:ascii="Times New Roman" w:hAnsi="Times New Roman" w:cs="Times New Roman"/>
          <w:sz w:val="24"/>
          <w:szCs w:val="24"/>
        </w:rPr>
        <w:t>.</w:t>
      </w:r>
    </w:p>
    <w:p w:rsidR="004A45B2" w:rsidRPr="008224AD" w:rsidRDefault="004A45B2" w:rsidP="00822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  <w:lang w:bidi="ru-RU"/>
        </w:rPr>
        <w:t>Среди перспективных ниш пищевой промышленности, которые в настоящее время фактически не представлены в структуре промышленности Павлоградского района, можно отнести также мукомольно-крупяную, кондитерскую отрасли.</w:t>
      </w:r>
    </w:p>
    <w:p w:rsidR="008224AD" w:rsidRDefault="00AB5085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 имеющийся высокий уровень конкуренции в отрасли, в том числе со стороны торговых сетей, реализующих аналогичную продукцию.</w:t>
      </w:r>
    </w:p>
    <w:p w:rsidR="008224AD" w:rsidRDefault="007C1C67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повышения конкурентоспособности и увеличения объемов производимой продукции предприятиям требуется техническое перевооружение с внедрением современных достижений научно-технического прогресса, повышение глубины переработки продукции</w:t>
      </w:r>
      <w:r w:rsidR="00F43D9C">
        <w:rPr>
          <w:rFonts w:ascii="Times New Roman" w:hAnsi="Times New Roman" w:cs="Times New Roman"/>
          <w:sz w:val="24"/>
          <w:szCs w:val="24"/>
        </w:rPr>
        <w:t>.</w:t>
      </w:r>
    </w:p>
    <w:p w:rsidR="00F43D9C" w:rsidRDefault="00F43D9C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Диверсификация направлений деятельности сельскохозяйственных предприятий могла бы способствовать повышению степени переработки производимой продукции. В то же время развитие по производственной цепочке требует значительных инвестиционных вложений в оборудование и технологии, продвижение собственного бренда.</w:t>
      </w:r>
    </w:p>
    <w:p w:rsidR="008224AD" w:rsidRDefault="00BF18AF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развитие отрасли производства строительных материалов</w:t>
      </w:r>
      <w:r w:rsidR="00A421A0">
        <w:rPr>
          <w:rFonts w:ascii="Times New Roman" w:hAnsi="Times New Roman" w:cs="Times New Roman"/>
          <w:sz w:val="24"/>
          <w:szCs w:val="24"/>
        </w:rPr>
        <w:t>.</w:t>
      </w:r>
    </w:p>
    <w:p w:rsidR="002E0225" w:rsidRPr="008F4B48" w:rsidRDefault="002E0225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48">
        <w:rPr>
          <w:rFonts w:ascii="Times New Roman" w:hAnsi="Times New Roman" w:cs="Times New Roman"/>
          <w:sz w:val="24"/>
          <w:szCs w:val="24"/>
        </w:rPr>
        <w:t xml:space="preserve">Перспективным направлением развития </w:t>
      </w:r>
      <w:r w:rsidR="00AA3493" w:rsidRPr="008F4B48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8F4B48">
        <w:rPr>
          <w:rFonts w:ascii="Times New Roman" w:hAnsi="Times New Roman" w:cs="Times New Roman"/>
          <w:sz w:val="24"/>
          <w:szCs w:val="24"/>
        </w:rPr>
        <w:t xml:space="preserve">является производство железобетонных изделий. </w:t>
      </w:r>
      <w:r w:rsidR="00AA3493" w:rsidRPr="008F4B48">
        <w:rPr>
          <w:rFonts w:ascii="Times New Roman" w:hAnsi="Times New Roman" w:cs="Times New Roman"/>
          <w:sz w:val="24"/>
          <w:szCs w:val="24"/>
        </w:rPr>
        <w:t xml:space="preserve">В настоящее время активно развивается в этом направлении ИП Кишка В.А. </w:t>
      </w:r>
      <w:r w:rsidR="00114E92" w:rsidRPr="008F4B48">
        <w:rPr>
          <w:rFonts w:ascii="Times New Roman" w:hAnsi="Times New Roman" w:cs="Times New Roman"/>
          <w:sz w:val="24"/>
          <w:szCs w:val="24"/>
        </w:rPr>
        <w:t>В ассортименте производимой продукции железобетонные кольца, тротуарная плитка и бордюры, дорожная плита.</w:t>
      </w:r>
      <w:r w:rsidR="008F4B48" w:rsidRPr="008F4B48">
        <w:rPr>
          <w:rFonts w:ascii="Times New Roman" w:hAnsi="Times New Roman" w:cs="Times New Roman"/>
          <w:sz w:val="24"/>
          <w:szCs w:val="24"/>
        </w:rPr>
        <w:t xml:space="preserve"> Спрос на указанную продукцию в Павлоградском районе в последние годы стабильно растет (для благоустройства населенных пунктов, частных подворий, устройства инженерных сооружений и т.д.).</w:t>
      </w:r>
      <w:r w:rsidR="00E50713">
        <w:rPr>
          <w:rFonts w:ascii="Times New Roman" w:hAnsi="Times New Roman" w:cs="Times New Roman"/>
          <w:sz w:val="24"/>
          <w:szCs w:val="24"/>
        </w:rPr>
        <w:t xml:space="preserve"> Высокая стоимость транспортировки готовой продукции сдерживает выход на рынки сбыта за пределами района.</w:t>
      </w:r>
    </w:p>
    <w:p w:rsidR="00E66A2F" w:rsidRDefault="00F53F1C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6A2F">
        <w:rPr>
          <w:rFonts w:ascii="Times New Roman" w:hAnsi="Times New Roman" w:cs="Times New Roman"/>
          <w:sz w:val="24"/>
          <w:szCs w:val="24"/>
        </w:rPr>
        <w:t>развитие жилищно-коммунальной инфраструктуры</w:t>
      </w:r>
      <w:r w:rsidR="00D57AC5">
        <w:rPr>
          <w:rFonts w:ascii="Times New Roman" w:hAnsi="Times New Roman" w:cs="Times New Roman"/>
          <w:sz w:val="24"/>
          <w:szCs w:val="24"/>
        </w:rPr>
        <w:t>.</w:t>
      </w:r>
    </w:p>
    <w:p w:rsidR="00357942" w:rsidRDefault="00357942" w:rsidP="00202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Состояние жилищно-коммунальной инфраструктуры оказывает непосредственное влияние на инвестиционн</w:t>
      </w:r>
      <w:r w:rsidR="00AE5FB8">
        <w:rPr>
          <w:rFonts w:ascii="Times New Roman" w:hAnsi="Times New Roman"/>
          <w:sz w:val="24"/>
          <w:szCs w:val="24"/>
        </w:rPr>
        <w:t xml:space="preserve">ую привлекательность </w:t>
      </w:r>
      <w:r w:rsidR="00BB6E55">
        <w:rPr>
          <w:rFonts w:ascii="Times New Roman" w:hAnsi="Times New Roman"/>
          <w:sz w:val="24"/>
          <w:szCs w:val="24"/>
        </w:rPr>
        <w:t xml:space="preserve">и имидж </w:t>
      </w:r>
      <w:r w:rsidR="00AE5FB8">
        <w:rPr>
          <w:rFonts w:ascii="Times New Roman" w:hAnsi="Times New Roman"/>
          <w:sz w:val="24"/>
          <w:szCs w:val="24"/>
        </w:rPr>
        <w:t>территорий, на уровень и качество жизни населения.</w:t>
      </w:r>
    </w:p>
    <w:p w:rsidR="00D57AC5" w:rsidRPr="0044340E" w:rsidRDefault="00D57AC5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40E">
        <w:rPr>
          <w:rFonts w:ascii="Times New Roman" w:eastAsia="Times New Roman" w:hAnsi="Times New Roman" w:cs="Times New Roman"/>
          <w:sz w:val="24"/>
          <w:szCs w:val="24"/>
        </w:rPr>
        <w:t xml:space="preserve">Инженерная инфраструктура отрасли ЖКХ </w:t>
      </w:r>
      <w:r w:rsidR="00340DA4" w:rsidRPr="0044340E">
        <w:rPr>
          <w:rFonts w:ascii="Times New Roman" w:hAnsi="Times New Roman" w:cs="Times New Roman"/>
          <w:sz w:val="24"/>
          <w:szCs w:val="24"/>
        </w:rPr>
        <w:t xml:space="preserve">Павлоградского района </w:t>
      </w:r>
      <w:r w:rsidRPr="0044340E">
        <w:rPr>
          <w:rFonts w:ascii="Times New Roman" w:eastAsia="Times New Roman" w:hAnsi="Times New Roman" w:cs="Times New Roman"/>
          <w:sz w:val="24"/>
          <w:szCs w:val="24"/>
        </w:rPr>
        <w:t>находится в изношенном состоянии (уровень износа составляет более 70 %).</w:t>
      </w:r>
      <w:r w:rsidR="00340DA4" w:rsidRPr="0044340E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44340E" w:rsidRPr="0044340E">
        <w:rPr>
          <w:rFonts w:ascii="Times New Roman" w:hAnsi="Times New Roman" w:cs="Times New Roman"/>
          <w:spacing w:val="-4"/>
          <w:sz w:val="24"/>
          <w:szCs w:val="24"/>
        </w:rPr>
        <w:t>ремонт тепловых сетей с применением современных типов трубной продукции и технологий прокладки</w:t>
      </w:r>
      <w:r w:rsidR="00340DA4" w:rsidRPr="0044340E">
        <w:rPr>
          <w:rFonts w:ascii="Times New Roman" w:hAnsi="Times New Roman" w:cs="Times New Roman"/>
          <w:sz w:val="24"/>
          <w:szCs w:val="24"/>
        </w:rPr>
        <w:t xml:space="preserve">, ремонт теплотехнического оборудования, котлов, зданий котельных, реконструкция и замена водопроводных сетей. </w:t>
      </w:r>
      <w:r w:rsidR="0044340E" w:rsidRPr="0044340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4340E" w:rsidRPr="0044340E">
        <w:rPr>
          <w:rFonts w:ascii="Times New Roman" w:hAnsi="Times New Roman" w:cs="Times New Roman"/>
          <w:spacing w:val="-4"/>
          <w:sz w:val="24"/>
          <w:szCs w:val="24"/>
        </w:rPr>
        <w:t>продолжить вывод из эксплуатации убыточных теплоисточников, децентрализация теплоснабжения, перевод населения на альтернативные источники теплоснабжения, замена энергоемкого оборудования, замена теплоисточников в соответствии с подключенной нагрузкой</w:t>
      </w:r>
      <w:r w:rsidR="0044340E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525B42" w:rsidRDefault="00B53BEC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Отдельным важным фактором раскрытия инвестиционного потенциала территорий является </w:t>
      </w:r>
      <w:r w:rsidR="00F53F1C">
        <w:rPr>
          <w:rFonts w:ascii="Times New Roman" w:hAnsi="Times New Roman" w:cs="Times New Roman"/>
          <w:sz w:val="24"/>
          <w:szCs w:val="24"/>
        </w:rPr>
        <w:t>газификация населенных пунктов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076397">
        <w:rPr>
          <w:rFonts w:ascii="Times New Roman" w:hAnsi="Times New Roman" w:cs="Times New Roman"/>
          <w:sz w:val="24"/>
          <w:szCs w:val="24"/>
        </w:rPr>
        <w:t xml:space="preserve"> Наличие перспективных инвестиционных проектов в сфере агропромышленного комплекса на территории Новоуральского и Тихвинского сельских поселений определяют особую значимость для реализации проектов по газификации сельских населенных пунктов (строительство подводящих и </w:t>
      </w:r>
      <w:proofErr w:type="spellStart"/>
      <w:r w:rsidR="00076397">
        <w:rPr>
          <w:rFonts w:ascii="Times New Roman" w:hAnsi="Times New Roman" w:cs="Times New Roman"/>
          <w:sz w:val="24"/>
          <w:szCs w:val="24"/>
        </w:rPr>
        <w:t>внутрипоселковых</w:t>
      </w:r>
      <w:proofErr w:type="spellEnd"/>
      <w:r w:rsidR="00076397">
        <w:rPr>
          <w:rFonts w:ascii="Times New Roman" w:hAnsi="Times New Roman" w:cs="Times New Roman"/>
          <w:sz w:val="24"/>
          <w:szCs w:val="24"/>
        </w:rPr>
        <w:t xml:space="preserve"> газопроводов).</w:t>
      </w:r>
    </w:p>
    <w:p w:rsidR="00A95D0D" w:rsidRPr="00982C36" w:rsidRDefault="00982C36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способов решения проблемы низкого уровня развития отрасли ЖКХ могло бы стать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-частное партнерство – инвестиционные </w:t>
      </w:r>
      <w:r w:rsidRPr="00982C36">
        <w:rPr>
          <w:rFonts w:ascii="Times New Roman" w:hAnsi="Times New Roman" w:cs="Times New Roman"/>
          <w:sz w:val="24"/>
          <w:szCs w:val="24"/>
        </w:rPr>
        <w:t>проекты по созданию объектов газо-, водо-, тепло- и энергоснабжения, переработки и утилизации (захоронения) бытовых отходов, реализуемы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82C36">
        <w:rPr>
          <w:rFonts w:ascii="Times New Roman" w:hAnsi="Times New Roman" w:cs="Times New Roman"/>
          <w:sz w:val="24"/>
          <w:szCs w:val="24"/>
        </w:rPr>
        <w:t xml:space="preserve"> с привлечением частного финансирования, которое может быть обосновано окупаемостью за счет доходов, получаемых частным партнером в рамках проекта, за счет коммерческой эксплуатации объекта или оплаты услуг, производимых с его использованием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982C36">
        <w:rPr>
          <w:rFonts w:ascii="Times New Roman" w:hAnsi="Times New Roman" w:cs="Times New Roman"/>
          <w:sz w:val="24"/>
          <w:szCs w:val="24"/>
        </w:rPr>
        <w:t>заказчиком.</w:t>
      </w:r>
    </w:p>
    <w:p w:rsidR="00C76C8F" w:rsidRPr="00982C36" w:rsidRDefault="00C76C8F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C36">
        <w:rPr>
          <w:rFonts w:ascii="Times New Roman" w:hAnsi="Times New Roman" w:cs="Times New Roman"/>
          <w:sz w:val="24"/>
          <w:szCs w:val="24"/>
        </w:rPr>
        <w:t>5) дорожное строительство</w:t>
      </w:r>
      <w:r w:rsidR="0062438A" w:rsidRPr="00982C36">
        <w:rPr>
          <w:rFonts w:ascii="Times New Roman" w:hAnsi="Times New Roman" w:cs="Times New Roman"/>
          <w:sz w:val="24"/>
          <w:szCs w:val="24"/>
        </w:rPr>
        <w:t>.</w:t>
      </w:r>
    </w:p>
    <w:p w:rsidR="001A4D46" w:rsidRDefault="001A4D46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сети автомобильных дорог, повышение их потребительских свойств является одним из ключевых факторов стимулирования экономического роста.</w:t>
      </w:r>
    </w:p>
    <w:p w:rsidR="001A4D46" w:rsidRPr="00D32A11" w:rsidRDefault="00D32A11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A11">
        <w:rPr>
          <w:rFonts w:ascii="Times New Roman" w:hAnsi="Times New Roman" w:cs="Times New Roman"/>
          <w:sz w:val="24"/>
          <w:szCs w:val="24"/>
        </w:rPr>
        <w:t xml:space="preserve">Несмотря на значительный объем увеличения инвестиций в сферу дорожного хозяйства Павлоградского района, процент дорог с твердым покрытием составляет </w:t>
      </w:r>
      <w:r w:rsidR="00E07B80" w:rsidRPr="00F32810">
        <w:rPr>
          <w:rFonts w:ascii="Times New Roman" w:hAnsi="Times New Roman" w:cs="Times New Roman"/>
          <w:sz w:val="24"/>
          <w:szCs w:val="24"/>
        </w:rPr>
        <w:t>42,2</w:t>
      </w:r>
      <w:r w:rsidRPr="00F32810">
        <w:rPr>
          <w:rFonts w:ascii="Times New Roman" w:hAnsi="Times New Roman" w:cs="Times New Roman"/>
          <w:sz w:val="24"/>
          <w:szCs w:val="24"/>
        </w:rPr>
        <w:t xml:space="preserve"> %,</w:t>
      </w:r>
      <w:r w:rsidRPr="00D32A11">
        <w:rPr>
          <w:rFonts w:ascii="Times New Roman" w:hAnsi="Times New Roman" w:cs="Times New Roman"/>
          <w:sz w:val="24"/>
          <w:szCs w:val="24"/>
        </w:rPr>
        <w:t xml:space="preserve"> что ведет к осложнениям транспортных перевозок во время осеннего и весеннего сезонов.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A11">
        <w:rPr>
          <w:rFonts w:ascii="Times New Roman" w:hAnsi="Times New Roman" w:cs="Times New Roman"/>
          <w:sz w:val="24"/>
          <w:szCs w:val="24"/>
        </w:rPr>
        <w:t xml:space="preserve">Доля протяженности автомобильных дорог, соответствующих нормативным требованиям к транспортно-эксплуатационным показателям, </w:t>
      </w:r>
      <w:r>
        <w:rPr>
          <w:rFonts w:ascii="Times New Roman" w:hAnsi="Times New Roman" w:cs="Times New Roman"/>
          <w:sz w:val="24"/>
          <w:szCs w:val="24"/>
        </w:rPr>
        <w:t xml:space="preserve">хотя и </w:t>
      </w:r>
      <w:r w:rsidRPr="00D32A11">
        <w:rPr>
          <w:rFonts w:ascii="Times New Roman" w:hAnsi="Times New Roman" w:cs="Times New Roman"/>
          <w:sz w:val="24"/>
          <w:szCs w:val="24"/>
        </w:rPr>
        <w:t xml:space="preserve">увеличилась </w:t>
      </w:r>
      <w:r>
        <w:rPr>
          <w:rFonts w:ascii="Times New Roman" w:hAnsi="Times New Roman" w:cs="Times New Roman"/>
          <w:sz w:val="24"/>
          <w:szCs w:val="24"/>
        </w:rPr>
        <w:t xml:space="preserve">за последние годы </w:t>
      </w:r>
      <w:r w:rsidRPr="00D32A11">
        <w:rPr>
          <w:rFonts w:ascii="Times New Roman" w:hAnsi="Times New Roman" w:cs="Times New Roman"/>
          <w:sz w:val="24"/>
          <w:szCs w:val="24"/>
        </w:rPr>
        <w:t>(</w:t>
      </w:r>
      <w:r w:rsidR="00E62A06" w:rsidRPr="00F32810">
        <w:rPr>
          <w:rFonts w:ascii="Times New Roman" w:hAnsi="Times New Roman" w:cs="Times New Roman"/>
          <w:sz w:val="24"/>
          <w:szCs w:val="24"/>
        </w:rPr>
        <w:t xml:space="preserve">40,4 </w:t>
      </w:r>
      <w:r w:rsidRPr="00F32810">
        <w:rPr>
          <w:rFonts w:ascii="Times New Roman" w:hAnsi="Times New Roman" w:cs="Times New Roman"/>
          <w:sz w:val="24"/>
          <w:szCs w:val="24"/>
        </w:rPr>
        <w:t xml:space="preserve">% в 2019 г., </w:t>
      </w:r>
      <w:r w:rsidR="00E62A06" w:rsidRPr="00F32810">
        <w:rPr>
          <w:rFonts w:ascii="Times New Roman" w:hAnsi="Times New Roman" w:cs="Times New Roman"/>
          <w:sz w:val="24"/>
          <w:szCs w:val="24"/>
        </w:rPr>
        <w:t xml:space="preserve">38,49 </w:t>
      </w:r>
      <w:r w:rsidRPr="00F32810">
        <w:rPr>
          <w:rFonts w:ascii="Times New Roman" w:hAnsi="Times New Roman" w:cs="Times New Roman"/>
          <w:sz w:val="24"/>
          <w:szCs w:val="24"/>
        </w:rPr>
        <w:t>% в 2018 г.),</w:t>
      </w:r>
      <w:r>
        <w:rPr>
          <w:rFonts w:ascii="Times New Roman" w:hAnsi="Times New Roman" w:cs="Times New Roman"/>
          <w:sz w:val="24"/>
          <w:szCs w:val="24"/>
        </w:rPr>
        <w:t xml:space="preserve"> все еще остается очень низкой.</w:t>
      </w:r>
    </w:p>
    <w:p w:rsidR="001A4D46" w:rsidRDefault="00D32A11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Недостаток дорог и их плохое качество приводит к нарушению хозяйственных связей между территориями и предприятиями, замедляет развитие рынка труда, увеличивает транспортные затраты при производстве любого вида продукции.</w:t>
      </w:r>
      <w:r w:rsidR="000070F5">
        <w:rPr>
          <w:rFonts w:ascii="Times New Roman" w:hAnsi="Times New Roman" w:cs="Times New Roman"/>
          <w:sz w:val="24"/>
          <w:szCs w:val="24"/>
        </w:rPr>
        <w:t xml:space="preserve"> Улучшение состояние и развитие сети автомобильных дорог способствует снижению нагрузки на бизнес и население.</w:t>
      </w:r>
    </w:p>
    <w:p w:rsidR="00D32A11" w:rsidRPr="002A40A5" w:rsidRDefault="0062438A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логистических задач, снижения транспортных издержек предприятий и организаций</w:t>
      </w:r>
      <w:r w:rsidR="00CE3F31">
        <w:rPr>
          <w:rFonts w:ascii="Times New Roman" w:hAnsi="Times New Roman" w:cs="Times New Roman"/>
          <w:sz w:val="24"/>
          <w:szCs w:val="24"/>
        </w:rPr>
        <w:t>,</w:t>
      </w:r>
      <w:r w:rsidR="007D2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повышения конкурентоспособности продукции отраслей промышленности Павлоградского района </w:t>
      </w:r>
      <w:r w:rsidR="00CE3F31">
        <w:rPr>
          <w:rFonts w:ascii="Times New Roman" w:hAnsi="Times New Roman" w:cs="Times New Roman"/>
          <w:sz w:val="24"/>
          <w:szCs w:val="24"/>
        </w:rPr>
        <w:t xml:space="preserve">требуются существенные инвестиционные вложения в </w:t>
      </w:r>
      <w:r w:rsidR="00CE3F31" w:rsidRPr="002A40A5">
        <w:rPr>
          <w:rFonts w:ascii="Times New Roman" w:hAnsi="Times New Roman" w:cs="Times New Roman"/>
          <w:sz w:val="24"/>
          <w:szCs w:val="24"/>
        </w:rPr>
        <w:t>строительство, реконструкцию и ремонт автомобильных дорог.</w:t>
      </w:r>
    </w:p>
    <w:p w:rsidR="002A40A5" w:rsidRPr="002A40A5" w:rsidRDefault="002A40A5" w:rsidP="00202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0A5">
        <w:rPr>
          <w:rFonts w:ascii="Times New Roman" w:hAnsi="Times New Roman" w:cs="Times New Roman"/>
          <w:sz w:val="24"/>
          <w:szCs w:val="24"/>
        </w:rPr>
        <w:t>Дорожное строительство создает мультипликативный эффект не только в смежных областях</w:t>
      </w:r>
      <w:r>
        <w:rPr>
          <w:rFonts w:ascii="Times New Roman" w:hAnsi="Times New Roman" w:cs="Times New Roman"/>
          <w:sz w:val="24"/>
          <w:szCs w:val="24"/>
        </w:rPr>
        <w:t xml:space="preserve"> (например, производство дорожно-строительных материалов)</w:t>
      </w:r>
      <w:r w:rsidRPr="002A40A5">
        <w:rPr>
          <w:rFonts w:ascii="Times New Roman" w:hAnsi="Times New Roman" w:cs="Times New Roman"/>
          <w:sz w:val="24"/>
          <w:szCs w:val="24"/>
        </w:rPr>
        <w:t>, но и является стимулом к развитию многих отраслей экономики за счет качественного улучшения транспортной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151" w:rsidRDefault="00DB4151" w:rsidP="00215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2F96" w:rsidRDefault="00752F96" w:rsidP="005F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F96" w:rsidRDefault="00752F96" w:rsidP="005F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2F96" w:rsidRDefault="00752F96" w:rsidP="00752F96">
      <w:pPr>
        <w:pageBreakBefore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752F96" w:rsidSect="00776D62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D52708" w:rsidRDefault="00710E46" w:rsidP="00710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Мониторинг </w:t>
      </w:r>
      <w:r w:rsidR="00121F2B">
        <w:rPr>
          <w:rFonts w:ascii="Times New Roman" w:hAnsi="Times New Roman" w:cs="Times New Roman"/>
          <w:sz w:val="24"/>
          <w:szCs w:val="24"/>
        </w:rPr>
        <w:t>и управление</w:t>
      </w:r>
      <w:r w:rsidR="00A21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реализаци</w:t>
      </w:r>
      <w:r w:rsidR="00121F2B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Стратегии</w:t>
      </w:r>
    </w:p>
    <w:p w:rsidR="00710E46" w:rsidRDefault="00710E46" w:rsidP="00710E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5FD" w:rsidRDefault="00C365FD" w:rsidP="00C3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по инвестиционной деятельности является основным органом, координирующим процесс реализации настоящей </w:t>
      </w:r>
      <w:r w:rsidRPr="00CC6970">
        <w:rPr>
          <w:rFonts w:ascii="Times New Roman" w:hAnsi="Times New Roman" w:cs="Times New Roman"/>
          <w:sz w:val="24"/>
          <w:szCs w:val="24"/>
        </w:rPr>
        <w:t>Стратегии. В рамках деятельности Совета по инвестиционной деятельности ведется учет всех предлагаемых к реализации инвестиционных проектов, за каждым проектом закрепляется ответственный сотрудник Администрации района. Сопровождение каждого проекта ведется вплоть до стадии завершения его реализации.</w:t>
      </w:r>
    </w:p>
    <w:p w:rsidR="00C365FD" w:rsidRDefault="00C365FD" w:rsidP="00C3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управление реализацией Стратегии осуществляет Администрация Павлоградского муниципального района, которая:</w:t>
      </w:r>
    </w:p>
    <w:p w:rsidR="00C365FD" w:rsidRDefault="00C365FD" w:rsidP="00C3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определяет эффективные способы достижения стратегических целей инвестиционной политики Павлоградского района;</w:t>
      </w:r>
    </w:p>
    <w:p w:rsidR="00C365FD" w:rsidRDefault="00C365FD" w:rsidP="00C3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координирует работу исполнителей мероприятий настоящей Стратегии;</w:t>
      </w:r>
    </w:p>
    <w:p w:rsidR="00C365FD" w:rsidRDefault="00C365FD" w:rsidP="00C3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определяет приоритеты, принимает меры по привлечению средств внебюджетных источников для финансирования настоящей Стратегии.</w:t>
      </w:r>
    </w:p>
    <w:p w:rsidR="00C365FD" w:rsidRDefault="00C365FD" w:rsidP="00C36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Коммерческие организации, предприниматели, участвующие в инвестиционных процессах, при осуществлении своей инвестиционной деятельности вправе руководствоваться положениями настоящей Стратегии, принимать участие в обсуждении изменений в Стратегию.</w:t>
      </w:r>
    </w:p>
    <w:p w:rsidR="00C365FD" w:rsidRDefault="00CB2B7A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хода реализации </w:t>
      </w:r>
      <w:r w:rsidR="00C365FD">
        <w:rPr>
          <w:rFonts w:ascii="Times New Roman" w:hAnsi="Times New Roman" w:cs="Times New Roman"/>
          <w:sz w:val="24"/>
          <w:szCs w:val="24"/>
        </w:rPr>
        <w:t>Стратегии осуществляется ежеквартально в рамках заседаний Совета по инвестиционной деятельности.</w:t>
      </w:r>
    </w:p>
    <w:p w:rsidR="00EE79B3" w:rsidRDefault="00EE79B3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реализации настоящей Стратегии включает следующие основные этапы:</w:t>
      </w:r>
    </w:p>
    <w:p w:rsidR="00EE79B3" w:rsidRDefault="00EE79B3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6726F">
        <w:rPr>
          <w:rFonts w:ascii="Times New Roman" w:hAnsi="Times New Roman" w:cs="Times New Roman"/>
          <w:sz w:val="24"/>
          <w:szCs w:val="24"/>
        </w:rPr>
        <w:t>построение системы информационных отчетных показателей;</w:t>
      </w:r>
    </w:p>
    <w:p w:rsidR="00EE79B3" w:rsidRDefault="00C6726F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оперативное отслеживание текущих результатов;</w:t>
      </w:r>
    </w:p>
    <w:p w:rsidR="00EE79B3" w:rsidRDefault="00C6726F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сравнение фактических результатов с показателями предыдущего года;</w:t>
      </w:r>
    </w:p>
    <w:p w:rsidR="00EE79B3" w:rsidRDefault="00C6726F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итогового отчета.</w:t>
      </w:r>
    </w:p>
    <w:p w:rsidR="00D52708" w:rsidRDefault="00D52708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3377E4">
        <w:rPr>
          <w:rFonts w:ascii="Times New Roman" w:hAnsi="Times New Roman" w:cs="Times New Roman"/>
          <w:sz w:val="24"/>
          <w:szCs w:val="24"/>
        </w:rPr>
        <w:t>осуществляется экономическим Комитетом Администрации Павлоградского м</w:t>
      </w:r>
      <w:r w:rsidR="00EA5F80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="005113EB">
        <w:rPr>
          <w:rFonts w:ascii="Times New Roman" w:hAnsi="Times New Roman" w:cs="Times New Roman"/>
          <w:sz w:val="24"/>
          <w:szCs w:val="24"/>
        </w:rPr>
        <w:t xml:space="preserve"> Омской области (далее – экономический Комитет)</w:t>
      </w:r>
      <w:r w:rsidR="00EA5F80">
        <w:rPr>
          <w:rFonts w:ascii="Times New Roman" w:hAnsi="Times New Roman" w:cs="Times New Roman"/>
          <w:sz w:val="24"/>
          <w:szCs w:val="24"/>
        </w:rPr>
        <w:t xml:space="preserve">, который ежегодно в срок до </w:t>
      </w:r>
      <w:r w:rsidR="0071372C">
        <w:rPr>
          <w:rFonts w:ascii="Times New Roman" w:hAnsi="Times New Roman" w:cs="Times New Roman"/>
          <w:sz w:val="24"/>
          <w:szCs w:val="24"/>
        </w:rPr>
        <w:t>1 июня</w:t>
      </w:r>
      <w:r w:rsidR="00EA5F80">
        <w:rPr>
          <w:rFonts w:ascii="Times New Roman" w:hAnsi="Times New Roman" w:cs="Times New Roman"/>
          <w:sz w:val="24"/>
          <w:szCs w:val="24"/>
        </w:rPr>
        <w:t xml:space="preserve"> года, следующего </w:t>
      </w:r>
      <w:r w:rsidR="005F4FE6">
        <w:rPr>
          <w:rFonts w:ascii="Times New Roman" w:hAnsi="Times New Roman" w:cs="Times New Roman"/>
          <w:sz w:val="24"/>
          <w:szCs w:val="24"/>
        </w:rPr>
        <w:t xml:space="preserve">за отчетным годом, размещает отчет о реализации </w:t>
      </w:r>
      <w:r w:rsidR="00D04245">
        <w:rPr>
          <w:rFonts w:ascii="Times New Roman" w:hAnsi="Times New Roman" w:cs="Times New Roman"/>
          <w:sz w:val="24"/>
          <w:szCs w:val="24"/>
        </w:rPr>
        <w:t>настоящей Стратегии за отчетный год на официальном сайте Павлоградского района.</w:t>
      </w:r>
    </w:p>
    <w:p w:rsidR="0086007B" w:rsidRDefault="0086007B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настоящую Стратегию могут быть внесены изменения и дополнения</w:t>
      </w:r>
      <w:r w:rsidR="00CB2B7A">
        <w:rPr>
          <w:rFonts w:ascii="Times New Roman" w:hAnsi="Times New Roman" w:cs="Times New Roman"/>
          <w:sz w:val="24"/>
          <w:szCs w:val="24"/>
        </w:rPr>
        <w:t>, которые утверждаются распоряж</w:t>
      </w:r>
      <w:r>
        <w:rPr>
          <w:rFonts w:ascii="Times New Roman" w:hAnsi="Times New Roman" w:cs="Times New Roman"/>
          <w:sz w:val="24"/>
          <w:szCs w:val="24"/>
        </w:rPr>
        <w:t>ением Администрации Павлоградского муниципального района Омской области.</w:t>
      </w:r>
    </w:p>
    <w:p w:rsidR="005113EB" w:rsidRDefault="005113EB" w:rsidP="00B33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мониторинга реализации Стратегии экономический Комитет </w:t>
      </w:r>
      <w:r w:rsidR="0078772A">
        <w:rPr>
          <w:rFonts w:ascii="Times New Roman" w:hAnsi="Times New Roman" w:cs="Times New Roman"/>
          <w:sz w:val="24"/>
          <w:szCs w:val="24"/>
        </w:rPr>
        <w:t xml:space="preserve">производит анализ и оценку запланированных мероприятий на предмет целесообразности их реализации, фактической достижимости запланированных результатов, осуществляет оценку организационных и финансов ресурсов, необходимых </w:t>
      </w:r>
      <w:r w:rsidR="0078772A" w:rsidRPr="00481FF6">
        <w:rPr>
          <w:rFonts w:ascii="Times New Roman" w:hAnsi="Times New Roman" w:cs="Times New Roman"/>
          <w:sz w:val="24"/>
          <w:szCs w:val="24"/>
        </w:rPr>
        <w:t>для реализации данных мероприятий. При необходимости производится актуализация</w:t>
      </w:r>
      <w:r w:rsidR="00E16F0C" w:rsidRPr="00481FF6">
        <w:rPr>
          <w:rFonts w:ascii="Times New Roman" w:hAnsi="Times New Roman" w:cs="Times New Roman"/>
          <w:sz w:val="24"/>
          <w:szCs w:val="24"/>
        </w:rPr>
        <w:t xml:space="preserve"> </w:t>
      </w:r>
      <w:r w:rsidR="0078772A" w:rsidRPr="00481FF6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E16F0C" w:rsidRPr="00481FF6">
        <w:rPr>
          <w:rFonts w:ascii="Times New Roman" w:hAnsi="Times New Roman" w:cs="Times New Roman"/>
          <w:sz w:val="24"/>
          <w:szCs w:val="24"/>
        </w:rPr>
        <w:t>мероприятий</w:t>
      </w:r>
      <w:r w:rsidR="00E16F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772A">
        <w:rPr>
          <w:rFonts w:ascii="Times New Roman" w:hAnsi="Times New Roman" w:cs="Times New Roman"/>
          <w:sz w:val="24"/>
          <w:szCs w:val="24"/>
        </w:rPr>
        <w:t>Стратегии, который является неотъемлемой частью настоящей Стратегии.</w:t>
      </w:r>
    </w:p>
    <w:sectPr w:rsidR="005113EB" w:rsidSect="004E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B2843"/>
    <w:multiLevelType w:val="hybridMultilevel"/>
    <w:tmpl w:val="75A0F97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69E0"/>
    <w:rsid w:val="00005BAB"/>
    <w:rsid w:val="000070F5"/>
    <w:rsid w:val="00021C21"/>
    <w:rsid w:val="00043D27"/>
    <w:rsid w:val="0004621F"/>
    <w:rsid w:val="000506DA"/>
    <w:rsid w:val="00052F96"/>
    <w:rsid w:val="00060ED0"/>
    <w:rsid w:val="00076397"/>
    <w:rsid w:val="00080BB7"/>
    <w:rsid w:val="0008200F"/>
    <w:rsid w:val="00087885"/>
    <w:rsid w:val="00090248"/>
    <w:rsid w:val="000D1B85"/>
    <w:rsid w:val="000D3ECE"/>
    <w:rsid w:val="000D6A80"/>
    <w:rsid w:val="000D791E"/>
    <w:rsid w:val="000E2FFE"/>
    <w:rsid w:val="000E3EA7"/>
    <w:rsid w:val="000E6381"/>
    <w:rsid w:val="00101861"/>
    <w:rsid w:val="00107D1D"/>
    <w:rsid w:val="001124D1"/>
    <w:rsid w:val="00114E92"/>
    <w:rsid w:val="00121025"/>
    <w:rsid w:val="00121F2B"/>
    <w:rsid w:val="0012703E"/>
    <w:rsid w:val="0013263C"/>
    <w:rsid w:val="00136A1B"/>
    <w:rsid w:val="00141AAB"/>
    <w:rsid w:val="00180F60"/>
    <w:rsid w:val="00181C31"/>
    <w:rsid w:val="001A4D46"/>
    <w:rsid w:val="001B174B"/>
    <w:rsid w:val="001B58E9"/>
    <w:rsid w:val="001D4609"/>
    <w:rsid w:val="001E046B"/>
    <w:rsid w:val="001E5409"/>
    <w:rsid w:val="00202F3F"/>
    <w:rsid w:val="00205ADD"/>
    <w:rsid w:val="00215089"/>
    <w:rsid w:val="0021668E"/>
    <w:rsid w:val="002173E9"/>
    <w:rsid w:val="002237CE"/>
    <w:rsid w:val="00233551"/>
    <w:rsid w:val="00241204"/>
    <w:rsid w:val="00256956"/>
    <w:rsid w:val="00264036"/>
    <w:rsid w:val="00266791"/>
    <w:rsid w:val="00267A86"/>
    <w:rsid w:val="00271CED"/>
    <w:rsid w:val="00272439"/>
    <w:rsid w:val="00293319"/>
    <w:rsid w:val="002A197F"/>
    <w:rsid w:val="002A334F"/>
    <w:rsid w:val="002A3D7A"/>
    <w:rsid w:val="002A40A5"/>
    <w:rsid w:val="002A6458"/>
    <w:rsid w:val="002B0E01"/>
    <w:rsid w:val="002C3E4B"/>
    <w:rsid w:val="002C5361"/>
    <w:rsid w:val="002C719D"/>
    <w:rsid w:val="002D7223"/>
    <w:rsid w:val="002E0225"/>
    <w:rsid w:val="002E556A"/>
    <w:rsid w:val="00300791"/>
    <w:rsid w:val="003136E4"/>
    <w:rsid w:val="00316A58"/>
    <w:rsid w:val="00324572"/>
    <w:rsid w:val="00336EB5"/>
    <w:rsid w:val="003377E4"/>
    <w:rsid w:val="003402A2"/>
    <w:rsid w:val="00340DA4"/>
    <w:rsid w:val="00346963"/>
    <w:rsid w:val="0035273C"/>
    <w:rsid w:val="00357942"/>
    <w:rsid w:val="00361B53"/>
    <w:rsid w:val="0038154D"/>
    <w:rsid w:val="0038641B"/>
    <w:rsid w:val="003953A7"/>
    <w:rsid w:val="003A2BDD"/>
    <w:rsid w:val="003A4588"/>
    <w:rsid w:val="003A5363"/>
    <w:rsid w:val="003B23CA"/>
    <w:rsid w:val="003B7BE4"/>
    <w:rsid w:val="003C2661"/>
    <w:rsid w:val="003C59BE"/>
    <w:rsid w:val="003D1548"/>
    <w:rsid w:val="003D6019"/>
    <w:rsid w:val="003F115D"/>
    <w:rsid w:val="0041379E"/>
    <w:rsid w:val="004140AE"/>
    <w:rsid w:val="0042418F"/>
    <w:rsid w:val="00442B1E"/>
    <w:rsid w:val="0044340E"/>
    <w:rsid w:val="00452D6A"/>
    <w:rsid w:val="00455907"/>
    <w:rsid w:val="00461646"/>
    <w:rsid w:val="00465D69"/>
    <w:rsid w:val="00466F70"/>
    <w:rsid w:val="00467824"/>
    <w:rsid w:val="00470596"/>
    <w:rsid w:val="00470814"/>
    <w:rsid w:val="004746C6"/>
    <w:rsid w:val="00481FF6"/>
    <w:rsid w:val="00486764"/>
    <w:rsid w:val="004872D6"/>
    <w:rsid w:val="00487FD3"/>
    <w:rsid w:val="00491712"/>
    <w:rsid w:val="004A178F"/>
    <w:rsid w:val="004A295D"/>
    <w:rsid w:val="004A3246"/>
    <w:rsid w:val="004A45B2"/>
    <w:rsid w:val="004B4A28"/>
    <w:rsid w:val="004D373D"/>
    <w:rsid w:val="004E06F8"/>
    <w:rsid w:val="004E1E6F"/>
    <w:rsid w:val="004F255B"/>
    <w:rsid w:val="004F2E85"/>
    <w:rsid w:val="004F5B91"/>
    <w:rsid w:val="00501B52"/>
    <w:rsid w:val="00507745"/>
    <w:rsid w:val="005113EB"/>
    <w:rsid w:val="00514F2B"/>
    <w:rsid w:val="00525B42"/>
    <w:rsid w:val="005271AB"/>
    <w:rsid w:val="00535771"/>
    <w:rsid w:val="005471B8"/>
    <w:rsid w:val="00563E40"/>
    <w:rsid w:val="005662CB"/>
    <w:rsid w:val="005722B4"/>
    <w:rsid w:val="00572572"/>
    <w:rsid w:val="00575897"/>
    <w:rsid w:val="00576D77"/>
    <w:rsid w:val="00580308"/>
    <w:rsid w:val="005826C8"/>
    <w:rsid w:val="00587A80"/>
    <w:rsid w:val="005967A8"/>
    <w:rsid w:val="005B3390"/>
    <w:rsid w:val="005B5486"/>
    <w:rsid w:val="005C77E0"/>
    <w:rsid w:val="005D1685"/>
    <w:rsid w:val="005D697E"/>
    <w:rsid w:val="005E5A03"/>
    <w:rsid w:val="005E7977"/>
    <w:rsid w:val="005F4FE6"/>
    <w:rsid w:val="005F77E7"/>
    <w:rsid w:val="005F7A3B"/>
    <w:rsid w:val="005F7F7E"/>
    <w:rsid w:val="00603174"/>
    <w:rsid w:val="006035DA"/>
    <w:rsid w:val="00604A63"/>
    <w:rsid w:val="00610011"/>
    <w:rsid w:val="00612334"/>
    <w:rsid w:val="00622A52"/>
    <w:rsid w:val="0062438A"/>
    <w:rsid w:val="00627DDE"/>
    <w:rsid w:val="006321FB"/>
    <w:rsid w:val="00632C47"/>
    <w:rsid w:val="00636065"/>
    <w:rsid w:val="006453B6"/>
    <w:rsid w:val="00653B74"/>
    <w:rsid w:val="00655F42"/>
    <w:rsid w:val="00677804"/>
    <w:rsid w:val="006C1C14"/>
    <w:rsid w:val="006C4653"/>
    <w:rsid w:val="006D14C2"/>
    <w:rsid w:val="006D5707"/>
    <w:rsid w:val="006D62BB"/>
    <w:rsid w:val="006D6807"/>
    <w:rsid w:val="006E236D"/>
    <w:rsid w:val="006E3737"/>
    <w:rsid w:val="006E4995"/>
    <w:rsid w:val="006F0280"/>
    <w:rsid w:val="006F1086"/>
    <w:rsid w:val="006F15A9"/>
    <w:rsid w:val="006F2FDC"/>
    <w:rsid w:val="006F4C0A"/>
    <w:rsid w:val="00705C6E"/>
    <w:rsid w:val="00710E46"/>
    <w:rsid w:val="00711FBA"/>
    <w:rsid w:val="0071372C"/>
    <w:rsid w:val="00724A39"/>
    <w:rsid w:val="007302AC"/>
    <w:rsid w:val="007369E0"/>
    <w:rsid w:val="00743966"/>
    <w:rsid w:val="0074439F"/>
    <w:rsid w:val="007525D8"/>
    <w:rsid w:val="00752F96"/>
    <w:rsid w:val="007545D5"/>
    <w:rsid w:val="00764C86"/>
    <w:rsid w:val="00770DED"/>
    <w:rsid w:val="007715FB"/>
    <w:rsid w:val="007726F0"/>
    <w:rsid w:val="007757E7"/>
    <w:rsid w:val="00776D62"/>
    <w:rsid w:val="00783C5B"/>
    <w:rsid w:val="0078772A"/>
    <w:rsid w:val="0079067F"/>
    <w:rsid w:val="007A471B"/>
    <w:rsid w:val="007B0D47"/>
    <w:rsid w:val="007B6848"/>
    <w:rsid w:val="007C0319"/>
    <w:rsid w:val="007C1AC4"/>
    <w:rsid w:val="007C1C67"/>
    <w:rsid w:val="007D2D81"/>
    <w:rsid w:val="007F36F2"/>
    <w:rsid w:val="007F4909"/>
    <w:rsid w:val="0080026C"/>
    <w:rsid w:val="008079A5"/>
    <w:rsid w:val="008119C5"/>
    <w:rsid w:val="00811D2D"/>
    <w:rsid w:val="00816976"/>
    <w:rsid w:val="008224AD"/>
    <w:rsid w:val="00835B18"/>
    <w:rsid w:val="0083752E"/>
    <w:rsid w:val="008466E0"/>
    <w:rsid w:val="00847EFA"/>
    <w:rsid w:val="00855212"/>
    <w:rsid w:val="00856E78"/>
    <w:rsid w:val="0086007B"/>
    <w:rsid w:val="00872670"/>
    <w:rsid w:val="0088024A"/>
    <w:rsid w:val="00880279"/>
    <w:rsid w:val="00884E1A"/>
    <w:rsid w:val="00890C0F"/>
    <w:rsid w:val="00895E22"/>
    <w:rsid w:val="00897193"/>
    <w:rsid w:val="008A2455"/>
    <w:rsid w:val="008A3F44"/>
    <w:rsid w:val="008C7F69"/>
    <w:rsid w:val="008D63C4"/>
    <w:rsid w:val="008D7F84"/>
    <w:rsid w:val="008F2123"/>
    <w:rsid w:val="008F4B48"/>
    <w:rsid w:val="00907A40"/>
    <w:rsid w:val="00911351"/>
    <w:rsid w:val="00923E41"/>
    <w:rsid w:val="0092649D"/>
    <w:rsid w:val="00957F07"/>
    <w:rsid w:val="00973106"/>
    <w:rsid w:val="00982C36"/>
    <w:rsid w:val="009857D6"/>
    <w:rsid w:val="0098587A"/>
    <w:rsid w:val="00991C5F"/>
    <w:rsid w:val="00995347"/>
    <w:rsid w:val="00996C0C"/>
    <w:rsid w:val="009C39AE"/>
    <w:rsid w:val="009D396C"/>
    <w:rsid w:val="009D3DDC"/>
    <w:rsid w:val="009D4387"/>
    <w:rsid w:val="009F004C"/>
    <w:rsid w:val="009F2835"/>
    <w:rsid w:val="009F469F"/>
    <w:rsid w:val="00A047FE"/>
    <w:rsid w:val="00A05946"/>
    <w:rsid w:val="00A214D7"/>
    <w:rsid w:val="00A24081"/>
    <w:rsid w:val="00A25DB1"/>
    <w:rsid w:val="00A27177"/>
    <w:rsid w:val="00A3037C"/>
    <w:rsid w:val="00A31A67"/>
    <w:rsid w:val="00A340ED"/>
    <w:rsid w:val="00A421A0"/>
    <w:rsid w:val="00A44124"/>
    <w:rsid w:val="00A51D5B"/>
    <w:rsid w:val="00A563ED"/>
    <w:rsid w:val="00A60655"/>
    <w:rsid w:val="00A636AD"/>
    <w:rsid w:val="00A715F1"/>
    <w:rsid w:val="00A77A0D"/>
    <w:rsid w:val="00A870D8"/>
    <w:rsid w:val="00A8773D"/>
    <w:rsid w:val="00A909D7"/>
    <w:rsid w:val="00A92A7D"/>
    <w:rsid w:val="00A95D0D"/>
    <w:rsid w:val="00AA3493"/>
    <w:rsid w:val="00AB0EC1"/>
    <w:rsid w:val="00AB5085"/>
    <w:rsid w:val="00AC1C54"/>
    <w:rsid w:val="00AD774B"/>
    <w:rsid w:val="00AE513F"/>
    <w:rsid w:val="00AE5FB8"/>
    <w:rsid w:val="00B30D3B"/>
    <w:rsid w:val="00B30F7B"/>
    <w:rsid w:val="00B32582"/>
    <w:rsid w:val="00B33BB9"/>
    <w:rsid w:val="00B34A9F"/>
    <w:rsid w:val="00B41DAD"/>
    <w:rsid w:val="00B4350F"/>
    <w:rsid w:val="00B44E16"/>
    <w:rsid w:val="00B46678"/>
    <w:rsid w:val="00B53BEC"/>
    <w:rsid w:val="00B54681"/>
    <w:rsid w:val="00B56D50"/>
    <w:rsid w:val="00B61AAA"/>
    <w:rsid w:val="00B706A7"/>
    <w:rsid w:val="00B871EC"/>
    <w:rsid w:val="00BB2148"/>
    <w:rsid w:val="00BB6E55"/>
    <w:rsid w:val="00BB7EDD"/>
    <w:rsid w:val="00BC3F02"/>
    <w:rsid w:val="00BD5A90"/>
    <w:rsid w:val="00BE64B8"/>
    <w:rsid w:val="00BE7DF7"/>
    <w:rsid w:val="00BF18AF"/>
    <w:rsid w:val="00BF5BFA"/>
    <w:rsid w:val="00BF6C5A"/>
    <w:rsid w:val="00C102BC"/>
    <w:rsid w:val="00C15B7A"/>
    <w:rsid w:val="00C365FD"/>
    <w:rsid w:val="00C42B36"/>
    <w:rsid w:val="00C557B3"/>
    <w:rsid w:val="00C6311F"/>
    <w:rsid w:val="00C6726F"/>
    <w:rsid w:val="00C7675F"/>
    <w:rsid w:val="00C76C8F"/>
    <w:rsid w:val="00C77A22"/>
    <w:rsid w:val="00C819D0"/>
    <w:rsid w:val="00C830B4"/>
    <w:rsid w:val="00C85125"/>
    <w:rsid w:val="00C95516"/>
    <w:rsid w:val="00CB2B7A"/>
    <w:rsid w:val="00CB76A3"/>
    <w:rsid w:val="00CC6970"/>
    <w:rsid w:val="00CD49F3"/>
    <w:rsid w:val="00CD7038"/>
    <w:rsid w:val="00CE0102"/>
    <w:rsid w:val="00CE3F31"/>
    <w:rsid w:val="00CF1975"/>
    <w:rsid w:val="00D00DA7"/>
    <w:rsid w:val="00D04245"/>
    <w:rsid w:val="00D051FD"/>
    <w:rsid w:val="00D11D9E"/>
    <w:rsid w:val="00D22FCF"/>
    <w:rsid w:val="00D24085"/>
    <w:rsid w:val="00D3008C"/>
    <w:rsid w:val="00D303FA"/>
    <w:rsid w:val="00D32A11"/>
    <w:rsid w:val="00D3325B"/>
    <w:rsid w:val="00D36C78"/>
    <w:rsid w:val="00D44F6A"/>
    <w:rsid w:val="00D47DB5"/>
    <w:rsid w:val="00D52708"/>
    <w:rsid w:val="00D56DAE"/>
    <w:rsid w:val="00D57AC5"/>
    <w:rsid w:val="00D605C5"/>
    <w:rsid w:val="00D64711"/>
    <w:rsid w:val="00D7335A"/>
    <w:rsid w:val="00D828C8"/>
    <w:rsid w:val="00D83172"/>
    <w:rsid w:val="00D8346F"/>
    <w:rsid w:val="00D85FC4"/>
    <w:rsid w:val="00D86B98"/>
    <w:rsid w:val="00D918D4"/>
    <w:rsid w:val="00D949F3"/>
    <w:rsid w:val="00D96B5C"/>
    <w:rsid w:val="00D97C84"/>
    <w:rsid w:val="00DB4151"/>
    <w:rsid w:val="00DB6006"/>
    <w:rsid w:val="00DB6B4F"/>
    <w:rsid w:val="00DE6828"/>
    <w:rsid w:val="00DE6C2F"/>
    <w:rsid w:val="00DF275F"/>
    <w:rsid w:val="00E05200"/>
    <w:rsid w:val="00E055D4"/>
    <w:rsid w:val="00E07B80"/>
    <w:rsid w:val="00E16718"/>
    <w:rsid w:val="00E16F0C"/>
    <w:rsid w:val="00E17408"/>
    <w:rsid w:val="00E17B12"/>
    <w:rsid w:val="00E32D7A"/>
    <w:rsid w:val="00E332D3"/>
    <w:rsid w:val="00E37572"/>
    <w:rsid w:val="00E46557"/>
    <w:rsid w:val="00E47A81"/>
    <w:rsid w:val="00E50713"/>
    <w:rsid w:val="00E531F9"/>
    <w:rsid w:val="00E607D7"/>
    <w:rsid w:val="00E62A06"/>
    <w:rsid w:val="00E66A2F"/>
    <w:rsid w:val="00E67198"/>
    <w:rsid w:val="00E76AF2"/>
    <w:rsid w:val="00E76C1A"/>
    <w:rsid w:val="00E84C8C"/>
    <w:rsid w:val="00E87122"/>
    <w:rsid w:val="00E90BD8"/>
    <w:rsid w:val="00E94B4F"/>
    <w:rsid w:val="00EA5F80"/>
    <w:rsid w:val="00EB5C42"/>
    <w:rsid w:val="00EC4C37"/>
    <w:rsid w:val="00ED5E6B"/>
    <w:rsid w:val="00ED65D9"/>
    <w:rsid w:val="00EE0870"/>
    <w:rsid w:val="00EE0E32"/>
    <w:rsid w:val="00EE11E9"/>
    <w:rsid w:val="00EE79B3"/>
    <w:rsid w:val="00EF23E9"/>
    <w:rsid w:val="00F071EB"/>
    <w:rsid w:val="00F149DC"/>
    <w:rsid w:val="00F1517A"/>
    <w:rsid w:val="00F15404"/>
    <w:rsid w:val="00F2127F"/>
    <w:rsid w:val="00F21640"/>
    <w:rsid w:val="00F32810"/>
    <w:rsid w:val="00F35762"/>
    <w:rsid w:val="00F35DB1"/>
    <w:rsid w:val="00F43D9C"/>
    <w:rsid w:val="00F53F1C"/>
    <w:rsid w:val="00F65E46"/>
    <w:rsid w:val="00F70688"/>
    <w:rsid w:val="00F70ABB"/>
    <w:rsid w:val="00F87B4C"/>
    <w:rsid w:val="00F92730"/>
    <w:rsid w:val="00F94C99"/>
    <w:rsid w:val="00F9574A"/>
    <w:rsid w:val="00FC01C1"/>
    <w:rsid w:val="00FC0210"/>
    <w:rsid w:val="00FD301B"/>
    <w:rsid w:val="00FE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4E0F"/>
  <w15:docId w15:val="{B5F9849E-6AC1-44F5-9F96-19BB30BC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7081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470814"/>
    <w:rPr>
      <w:rFonts w:ascii="Calibri" w:eastAsia="Times New Roman" w:hAnsi="Calibri" w:cs="Calibri"/>
      <w:lang w:eastAsia="en-US"/>
    </w:rPr>
  </w:style>
  <w:style w:type="paragraph" w:styleId="3">
    <w:name w:val="Body Text Indent 3"/>
    <w:basedOn w:val="a"/>
    <w:link w:val="30"/>
    <w:uiPriority w:val="99"/>
    <w:rsid w:val="00996C0C"/>
    <w:pPr>
      <w:spacing w:after="120"/>
      <w:ind w:left="283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6C0C"/>
    <w:rPr>
      <w:rFonts w:ascii="Calibri" w:eastAsia="Times New Roman" w:hAnsi="Calibri" w:cs="Calibri"/>
      <w:sz w:val="16"/>
      <w:szCs w:val="16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0E2FF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 CYR" w:eastAsia="Times New Roman" w:hAnsi="Times New Roman CYR" w:cs="Times New Roman"/>
      <w:sz w:val="24"/>
      <w:szCs w:val="24"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0E2FFE"/>
    <w:rPr>
      <w:rFonts w:ascii="Times New Roman CYR" w:eastAsia="Times New Roman" w:hAnsi="Times New Roman CYR" w:cs="Times New Roman"/>
      <w:sz w:val="24"/>
      <w:szCs w:val="24"/>
    </w:rPr>
  </w:style>
  <w:style w:type="paragraph" w:customStyle="1" w:styleId="ConsPlusNormal">
    <w:name w:val="ConsPlusNormal"/>
    <w:link w:val="ConsPlusNormal0"/>
    <w:rsid w:val="00E84C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E84C8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A0EEF-C8C9-42A3-B294-B4281034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5316</Words>
  <Characters>30307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</dc:creator>
  <cp:keywords/>
  <dc:description/>
  <cp:lastModifiedBy>Кузьменко Анастасия</cp:lastModifiedBy>
  <cp:revision>825</cp:revision>
  <dcterms:created xsi:type="dcterms:W3CDTF">2020-04-06T10:51:00Z</dcterms:created>
  <dcterms:modified xsi:type="dcterms:W3CDTF">2020-05-18T09:37:00Z</dcterms:modified>
</cp:coreProperties>
</file>