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0D" w:rsidRPr="0081460D" w:rsidRDefault="00D668CB" w:rsidP="0081460D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81460D" w:rsidRPr="0081460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Запрет </w:t>
      </w:r>
      <w:r w:rsidR="0081460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на выезд из страны призывникам</w:t>
      </w:r>
    </w:p>
    <w:p w:rsidR="0081460D" w:rsidRPr="0081460D" w:rsidRDefault="0081460D" w:rsidP="0081460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146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Федеральным законом Российской Федерации от 04.08.2023 № 437-ФЗ внесены изменения в Федеральный закон «О порядке выезда из РФ и въезда в РФ» и Федеральный закон «О воинской обязанности и военной службе», вступившие в силу в тот же день.</w:t>
      </w:r>
    </w:p>
    <w:p w:rsidR="0081460D" w:rsidRPr="0081460D" w:rsidRDefault="0081460D" w:rsidP="0081460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146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Установлен запрет на выезд из Российской Федерации граждан, подлежащих призыву на военную службу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</w:t>
      </w:r>
      <w:r w:rsidRPr="008146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 дня размещения в отношении них повестки военного комиссариата в реестре направленных (врученных) повесток.</w:t>
      </w:r>
    </w:p>
    <w:p w:rsidR="0081460D" w:rsidRPr="0081460D" w:rsidRDefault="0081460D" w:rsidP="0081460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146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Закреплена обязанность медицинских, общеобразовательных и профессиональных образовательных организаций предоставлять в электронном виде органам государственной власти субъектов Российской Федерации необходимые для ведения воинского учета сведения о гражданах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8146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Указанные сведения</w:t>
      </w:r>
      <w:r w:rsidRPr="008146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подлежат передаче в государственный информационный ресурс, содержащий сведения о гражданах, необходимые для актуализации документов воинского учета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81460D" w:rsidRDefault="0081460D" w:rsidP="0081460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146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Уточнено, что жалоба на решение призывной комиссии подается в призывную комиссию субъекта Российской Федерации.</w:t>
      </w:r>
    </w:p>
    <w:p w:rsidR="005F5022" w:rsidRPr="0081460D" w:rsidRDefault="00BF5F6E" w:rsidP="005F5022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19</w:t>
      </w:r>
      <w:r w:rsidR="005F502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04</w:t>
      </w:r>
      <w:r w:rsidR="005F502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81460D" w:rsidRPr="002A64F9" w:rsidRDefault="0081460D" w:rsidP="0081460D">
      <w:pPr>
        <w:jc w:val="center"/>
        <w:rPr>
          <w:sz w:val="28"/>
          <w:szCs w:val="28"/>
        </w:rPr>
      </w:pPr>
    </w:p>
    <w:sectPr w:rsidR="0081460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A64F9"/>
    <w:rsid w:val="002E3DF1"/>
    <w:rsid w:val="00347A35"/>
    <w:rsid w:val="004206C5"/>
    <w:rsid w:val="00421EBE"/>
    <w:rsid w:val="0043704A"/>
    <w:rsid w:val="004A37C2"/>
    <w:rsid w:val="004D02DD"/>
    <w:rsid w:val="005630CF"/>
    <w:rsid w:val="005F5022"/>
    <w:rsid w:val="0077330E"/>
    <w:rsid w:val="0081460D"/>
    <w:rsid w:val="008A0882"/>
    <w:rsid w:val="00A76010"/>
    <w:rsid w:val="00BF5F6E"/>
    <w:rsid w:val="00D668CB"/>
    <w:rsid w:val="00D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7AB1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81460D"/>
  </w:style>
  <w:style w:type="character" w:customStyle="1" w:styleId="feeds-pagenavigationtooltip">
    <w:name w:val="feeds-page__navigation_tooltip"/>
    <w:basedOn w:val="a1"/>
    <w:rsid w:val="0081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6717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308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07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21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2228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009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762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09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2024-06-24T10:23:00Z</dcterms:modified>
</cp:coreProperties>
</file>