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3A0" w:rsidRPr="002E75F9" w:rsidRDefault="00D668CB" w:rsidP="00CD03A0">
      <w:pPr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44"/>
          <w:szCs w:val="28"/>
          <w:lang w:eastAsia="ru-RU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Pr="00347A35">
        <w:rPr>
          <w:rFonts w:ascii="Times New Roman" w:hAnsi="Times New Roman" w:cs="Times New Roman"/>
          <w:b/>
          <w:color w:val="auto"/>
          <w:sz w:val="28"/>
        </w:rPr>
        <w:br/>
      </w:r>
      <w:r w:rsidR="00CD03A0" w:rsidRPr="002E75F9">
        <w:rPr>
          <w:rFonts w:ascii="Times New Roman" w:hAnsi="Times New Roman" w:cs="Times New Roman"/>
          <w:b/>
          <w:color w:val="auto"/>
          <w:sz w:val="28"/>
          <w:szCs w:val="19"/>
          <w:shd w:val="clear" w:color="auto" w:fill="FFFFFF"/>
        </w:rPr>
        <w:t>О</w:t>
      </w:r>
      <w:r w:rsidR="002E75F9" w:rsidRPr="002E75F9">
        <w:rPr>
          <w:rFonts w:ascii="Times New Roman" w:hAnsi="Times New Roman" w:cs="Times New Roman"/>
          <w:b/>
          <w:color w:val="auto"/>
          <w:sz w:val="28"/>
          <w:szCs w:val="19"/>
          <w:shd w:val="clear" w:color="auto" w:fill="FFFFFF"/>
        </w:rPr>
        <w:t xml:space="preserve"> праве отцов </w:t>
      </w:r>
      <w:r w:rsidR="00CD03A0" w:rsidRPr="002E75F9">
        <w:rPr>
          <w:rFonts w:ascii="Times New Roman" w:hAnsi="Times New Roman" w:cs="Times New Roman"/>
          <w:b/>
          <w:color w:val="auto"/>
          <w:sz w:val="28"/>
          <w:szCs w:val="19"/>
          <w:shd w:val="clear" w:color="auto" w:fill="FFFFFF"/>
        </w:rPr>
        <w:t xml:space="preserve">требовать предоставления алиментов </w:t>
      </w:r>
      <w:r w:rsidR="002E75F9" w:rsidRPr="002E75F9">
        <w:rPr>
          <w:rFonts w:ascii="Times New Roman" w:hAnsi="Times New Roman" w:cs="Times New Roman"/>
          <w:b/>
          <w:color w:val="auto"/>
          <w:sz w:val="28"/>
          <w:szCs w:val="19"/>
          <w:shd w:val="clear" w:color="auto" w:fill="FFFFFF"/>
        </w:rPr>
        <w:t xml:space="preserve">на свое содержание </w:t>
      </w:r>
    </w:p>
    <w:p w:rsidR="002767A9" w:rsidRPr="002767A9" w:rsidRDefault="002767A9" w:rsidP="00CD03A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767A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 31 июля 2023 г. вступили в силу изменения, внесенные Федеральным законом от 31.07.2023 № 403-ФЗ «О внесении изменений в статьи 89 и 90 Семейного кодекса Российской Федерации» и определяющие обязанности су</w:t>
      </w:r>
      <w:r w:rsidR="002E75F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пругов по взаимному содержанию, а также</w:t>
      </w:r>
      <w:r w:rsidRPr="002767A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право бывшего супруга на получение алиментов после расторжения брака.</w:t>
      </w:r>
    </w:p>
    <w:p w:rsidR="002767A9" w:rsidRPr="002767A9" w:rsidRDefault="002767A9" w:rsidP="002767A9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767A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Федеральным законом устанавливается, что </w:t>
      </w:r>
      <w:r w:rsidRPr="002E75F9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любой из супругов (бывших супругов), фактически осуществляющий уход за общим реб</w:t>
      </w:r>
      <w:r w:rsidR="00CD03A0" w:rsidRPr="002E75F9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е</w:t>
      </w:r>
      <w:r w:rsidRPr="002E75F9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нком в течение тр</w:t>
      </w:r>
      <w:r w:rsidR="00CD03A0" w:rsidRPr="002E75F9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е</w:t>
      </w:r>
      <w:r w:rsidRPr="002E75F9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х лет со дня его рождения</w:t>
      </w:r>
      <w:r w:rsidRPr="002E75F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имеет право </w:t>
      </w:r>
      <w:r w:rsidRPr="002E75F9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требовать предоставления алиментов на сво</w:t>
      </w:r>
      <w:r w:rsidR="00CD03A0" w:rsidRPr="002E75F9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е</w:t>
      </w:r>
      <w:r w:rsidRPr="002E75F9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содержание</w:t>
      </w:r>
      <w:r w:rsidRPr="002E75F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 от другого супруга</w:t>
      </w:r>
      <w:r w:rsidRPr="002767A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(бывшего супруга), обладающего необходимыми для этого средствами. </w:t>
      </w:r>
    </w:p>
    <w:p w:rsidR="002767A9" w:rsidRPr="002767A9" w:rsidRDefault="002767A9" w:rsidP="002767A9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767A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До принятия Федерального закона такое право было предоставлено только жене (бывшей жене), в течение тр</w:t>
      </w:r>
      <w:r w:rsidR="00CD03A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</w:t>
      </w:r>
      <w:r w:rsidRPr="002767A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лет со дня рождения общего с супругом (бывшим супругом) реб</w:t>
      </w:r>
      <w:r w:rsidR="00CD03A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</w:t>
      </w:r>
      <w:r w:rsidRPr="002767A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нка.</w:t>
      </w:r>
    </w:p>
    <w:p w:rsidR="002767A9" w:rsidRPr="002767A9" w:rsidRDefault="002767A9" w:rsidP="002767A9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767A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 Получение алиментов на содержание супруга в судебном порядке происходит путем подачи соответствующего искового заявления. </w:t>
      </w:r>
    </w:p>
    <w:p w:rsidR="002767A9" w:rsidRDefault="002767A9" w:rsidP="002767A9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767A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К иску </w:t>
      </w:r>
      <w:r w:rsidR="00CD03A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необходимо</w:t>
      </w:r>
      <w:r w:rsidRPr="002767A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прикрепить доказательства, подтверждающие фактический уход за ребенком и причины, по которым родитель осуществляет его</w:t>
      </w:r>
      <w:r w:rsidR="002E75F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один</w:t>
      </w:r>
      <w:r w:rsidRPr="002767A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 </w:t>
      </w:r>
    </w:p>
    <w:p w:rsidR="00F65FA8" w:rsidRPr="002767A9" w:rsidRDefault="00C43D69" w:rsidP="00F65FA8">
      <w:pPr>
        <w:shd w:val="clear" w:color="auto" w:fill="FFFFFF"/>
        <w:spacing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09</w:t>
      </w:r>
      <w:r w:rsidR="00F65FA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2</w:t>
      </w:r>
      <w:r w:rsidR="00F65FA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  <w:bookmarkStart w:id="0" w:name="_GoBack"/>
      <w:bookmarkEnd w:id="0"/>
    </w:p>
    <w:p w:rsidR="004D02DD" w:rsidRPr="002767A9" w:rsidRDefault="004D02DD" w:rsidP="002767A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D02DD" w:rsidRPr="002767A9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668EE"/>
    <w:rsid w:val="001D7972"/>
    <w:rsid w:val="002767A9"/>
    <w:rsid w:val="002A64F9"/>
    <w:rsid w:val="002E3DF1"/>
    <w:rsid w:val="002E75F9"/>
    <w:rsid w:val="00347A35"/>
    <w:rsid w:val="00351173"/>
    <w:rsid w:val="004206C5"/>
    <w:rsid w:val="00421EBE"/>
    <w:rsid w:val="0043704A"/>
    <w:rsid w:val="004A37C2"/>
    <w:rsid w:val="004D02DD"/>
    <w:rsid w:val="005630CF"/>
    <w:rsid w:val="00587AD9"/>
    <w:rsid w:val="0077330E"/>
    <w:rsid w:val="008A0882"/>
    <w:rsid w:val="00A76010"/>
    <w:rsid w:val="00C43D69"/>
    <w:rsid w:val="00CD03A0"/>
    <w:rsid w:val="00D668CB"/>
    <w:rsid w:val="00F6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C64A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2767A9"/>
  </w:style>
  <w:style w:type="character" w:customStyle="1" w:styleId="feeds-pagenavigationtooltip">
    <w:name w:val="feeds-page__navigation_tooltip"/>
    <w:basedOn w:val="a1"/>
    <w:rsid w:val="002767A9"/>
  </w:style>
  <w:style w:type="character" w:styleId="afb">
    <w:name w:val="Strong"/>
    <w:basedOn w:val="a1"/>
    <w:uiPriority w:val="22"/>
    <w:qFormat/>
    <w:rsid w:val="00276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0580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491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138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0404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12</cp:revision>
  <dcterms:created xsi:type="dcterms:W3CDTF">2022-09-24T05:13:00Z</dcterms:created>
  <dcterms:modified xsi:type="dcterms:W3CDTF">2024-06-24T10:18:00Z</dcterms:modified>
</cp:coreProperties>
</file>